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52" w:rsidRPr="00997352" w:rsidRDefault="00997352" w:rsidP="00997352">
      <w:pPr>
        <w:shd w:val="clear" w:color="auto" w:fill="FFFFFF"/>
        <w:spacing w:after="0" w:line="240" w:lineRule="auto"/>
        <w:jc w:val="center"/>
        <w:textAlignment w:val="baseline"/>
        <w:outlineLvl w:val="0"/>
        <w:rPr>
          <w:rFonts w:ascii="Arial" w:eastAsia="Times New Roman" w:hAnsi="Arial" w:cs="Arial"/>
          <w:bCs/>
          <w:color w:val="2D2D2D"/>
          <w:spacing w:val="1"/>
          <w:kern w:val="36"/>
          <w:lang w:eastAsia="ru-RU"/>
        </w:rPr>
      </w:pPr>
      <w:r w:rsidRPr="00997352">
        <w:rPr>
          <w:rFonts w:ascii="Arial" w:eastAsia="Times New Roman" w:hAnsi="Arial" w:cs="Arial"/>
          <w:bCs/>
          <w:color w:val="2D2D2D"/>
          <w:spacing w:val="1"/>
          <w:kern w:val="36"/>
          <w:lang w:eastAsia="ru-RU"/>
        </w:rPr>
        <w:fldChar w:fldCharType="begin"/>
      </w:r>
      <w:r w:rsidRPr="00997352">
        <w:rPr>
          <w:rFonts w:ascii="Arial" w:eastAsia="Times New Roman" w:hAnsi="Arial" w:cs="Arial"/>
          <w:bCs/>
          <w:color w:val="2D2D2D"/>
          <w:spacing w:val="1"/>
          <w:kern w:val="36"/>
          <w:lang w:eastAsia="ru-RU"/>
        </w:rPr>
        <w:instrText xml:space="preserve"> HYPERLINK "http://docs.cntd.ru/document/871001100" </w:instrText>
      </w:r>
      <w:r w:rsidRPr="00997352">
        <w:rPr>
          <w:rFonts w:ascii="Arial" w:eastAsia="Times New Roman" w:hAnsi="Arial" w:cs="Arial"/>
          <w:bCs/>
          <w:color w:val="2D2D2D"/>
          <w:spacing w:val="1"/>
          <w:kern w:val="36"/>
          <w:lang w:eastAsia="ru-RU"/>
        </w:rPr>
        <w:fldChar w:fldCharType="separate"/>
      </w:r>
      <w:r w:rsidRPr="00997352">
        <w:rPr>
          <w:rStyle w:val="a3"/>
          <w:rFonts w:ascii="Arial" w:eastAsia="Times New Roman" w:hAnsi="Arial" w:cs="Arial"/>
          <w:bCs/>
          <w:spacing w:val="1"/>
          <w:kern w:val="36"/>
          <w:lang w:eastAsia="ru-RU"/>
        </w:rPr>
        <w:t>http://docs.cntd.ru/document/871001100</w:t>
      </w:r>
      <w:r w:rsidRPr="00997352">
        <w:rPr>
          <w:rFonts w:ascii="Arial" w:eastAsia="Times New Roman" w:hAnsi="Arial" w:cs="Arial"/>
          <w:bCs/>
          <w:color w:val="2D2D2D"/>
          <w:spacing w:val="1"/>
          <w:kern w:val="36"/>
          <w:lang w:eastAsia="ru-RU"/>
        </w:rPr>
        <w:fldChar w:fldCharType="end"/>
      </w:r>
    </w:p>
    <w:p w:rsidR="00997352" w:rsidRPr="00997352" w:rsidRDefault="00997352" w:rsidP="00997352">
      <w:pPr>
        <w:shd w:val="clear" w:color="auto" w:fill="FFFFFF"/>
        <w:spacing w:after="0" w:line="240" w:lineRule="auto"/>
        <w:jc w:val="center"/>
        <w:textAlignment w:val="baseline"/>
        <w:outlineLvl w:val="0"/>
        <w:rPr>
          <w:rFonts w:ascii="Arial" w:eastAsia="Times New Roman" w:hAnsi="Arial" w:cs="Arial"/>
          <w:bCs/>
          <w:color w:val="2D2D2D"/>
          <w:spacing w:val="1"/>
          <w:kern w:val="36"/>
          <w:lang w:eastAsia="ru-RU"/>
        </w:rPr>
      </w:pPr>
    </w:p>
    <w:p w:rsidR="00997352" w:rsidRPr="00997352" w:rsidRDefault="00997352" w:rsidP="00997352">
      <w:pPr>
        <w:shd w:val="clear" w:color="auto" w:fill="FFFFFF"/>
        <w:spacing w:after="0" w:line="240" w:lineRule="auto"/>
        <w:jc w:val="center"/>
        <w:textAlignment w:val="baseline"/>
        <w:outlineLvl w:val="0"/>
        <w:rPr>
          <w:rFonts w:ascii="Arial" w:eastAsia="Times New Roman" w:hAnsi="Arial" w:cs="Arial"/>
          <w:bCs/>
          <w:color w:val="2D2D2D"/>
          <w:spacing w:val="1"/>
          <w:kern w:val="36"/>
          <w:lang w:eastAsia="ru-RU"/>
        </w:rPr>
      </w:pPr>
      <w:r w:rsidRPr="00997352">
        <w:rPr>
          <w:rFonts w:ascii="Arial" w:eastAsia="Times New Roman" w:hAnsi="Arial" w:cs="Arial"/>
          <w:bCs/>
          <w:color w:val="2D2D2D"/>
          <w:spacing w:val="1"/>
          <w:kern w:val="36"/>
          <w:lang w:eastAsia="ru-RU"/>
        </w:rPr>
        <w:t>Несущие и ограждающие конструкции</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СНиП 3.03.01-87</w:t>
      </w:r>
      <w:r w:rsidRPr="00997352">
        <w:rPr>
          <w:rFonts w:ascii="Arial" w:eastAsia="Times New Roman" w:hAnsi="Arial" w:cs="Arial"/>
          <w:color w:val="2D2D2D"/>
          <w:spacing w:val="1"/>
          <w:sz w:val="11"/>
          <w:lang w:eastAsia="ru-RU"/>
        </w:rPr>
        <w:t> </w:t>
      </w:r>
    </w:p>
    <w:p w:rsidR="00997352" w:rsidRPr="00997352" w:rsidRDefault="00997352" w:rsidP="00997352">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997352">
        <w:rPr>
          <w:rFonts w:ascii="Arial" w:eastAsia="Times New Roman" w:hAnsi="Arial" w:cs="Arial"/>
          <w:bCs/>
          <w:color w:val="2D2D2D"/>
          <w:spacing w:val="1"/>
          <w:kern w:val="36"/>
          <w:lang w:eastAsia="ru-RU"/>
        </w:rPr>
        <w:t>СНиП 3.03.01-87</w:t>
      </w:r>
      <w:r w:rsidRPr="00997352">
        <w:rPr>
          <w:rFonts w:ascii="Arial" w:eastAsia="Times New Roman" w:hAnsi="Arial" w:cs="Arial"/>
          <w:color w:val="3C3C3C"/>
          <w:spacing w:val="1"/>
          <w:sz w:val="15"/>
          <w:szCs w:val="15"/>
          <w:lang w:eastAsia="ru-RU"/>
        </w:rPr>
        <w:br/>
        <w:t>СТРОИТЕЛЬНЫЕ НОРМЫ И ПРАВИЛА</w:t>
      </w:r>
    </w:p>
    <w:p w:rsidR="00997352" w:rsidRPr="00997352" w:rsidRDefault="00997352" w:rsidP="00997352">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997352">
        <w:rPr>
          <w:rFonts w:ascii="Arial" w:eastAsia="Times New Roman" w:hAnsi="Arial" w:cs="Arial"/>
          <w:color w:val="3C3C3C"/>
          <w:spacing w:val="1"/>
          <w:sz w:val="15"/>
          <w:szCs w:val="15"/>
          <w:lang w:eastAsia="ru-RU"/>
        </w:rPr>
        <w:t>НЕСУЩИЕ И ОГРАЖДАЮЩИЕ КОНСТРУКЦИИ</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Дата введения 1988-07-01</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proofErr w:type="gramStart"/>
      <w:r w:rsidRPr="00997352">
        <w:rPr>
          <w:rFonts w:ascii="Arial" w:eastAsia="Times New Roman" w:hAnsi="Arial" w:cs="Arial"/>
          <w:color w:val="2D2D2D"/>
          <w:spacing w:val="1"/>
          <w:sz w:val="11"/>
          <w:szCs w:val="11"/>
          <w:lang w:eastAsia="ru-RU"/>
        </w:rPr>
        <w:t xml:space="preserve">РАЗРАБОТАНЫ ЦНИИОМТП Госстроя СССР (д-р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w:t>
      </w:r>
      <w:proofErr w:type="spellStart"/>
      <w:r w:rsidRPr="00997352">
        <w:rPr>
          <w:rFonts w:ascii="Arial" w:eastAsia="Times New Roman" w:hAnsi="Arial" w:cs="Arial"/>
          <w:color w:val="2D2D2D"/>
          <w:spacing w:val="1"/>
          <w:sz w:val="11"/>
          <w:szCs w:val="11"/>
          <w:lang w:eastAsia="ru-RU"/>
        </w:rPr>
        <w:t>В.Д.Топчий</w:t>
      </w:r>
      <w:proofErr w:type="spellEnd"/>
      <w:r w:rsidRPr="00997352">
        <w:rPr>
          <w:rFonts w:ascii="Arial" w:eastAsia="Times New Roman" w:hAnsi="Arial" w:cs="Arial"/>
          <w:color w:val="2D2D2D"/>
          <w:spacing w:val="1"/>
          <w:sz w:val="11"/>
          <w:szCs w:val="11"/>
          <w:lang w:eastAsia="ru-RU"/>
        </w:rPr>
        <w:t xml:space="preserve">; кандидаты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Ш.Л.Мачабели, </w:t>
      </w:r>
      <w:proofErr w:type="spellStart"/>
      <w:r w:rsidRPr="00997352">
        <w:rPr>
          <w:rFonts w:ascii="Arial" w:eastAsia="Times New Roman" w:hAnsi="Arial" w:cs="Arial"/>
          <w:color w:val="2D2D2D"/>
          <w:spacing w:val="1"/>
          <w:sz w:val="11"/>
          <w:szCs w:val="11"/>
          <w:lang w:eastAsia="ru-RU"/>
        </w:rPr>
        <w:t>Р.А.Каграманов</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Б.В.Жадановский</w:t>
      </w:r>
      <w:proofErr w:type="spellEnd"/>
      <w:r w:rsidRPr="00997352">
        <w:rPr>
          <w:rFonts w:ascii="Arial" w:eastAsia="Times New Roman" w:hAnsi="Arial" w:cs="Arial"/>
          <w:color w:val="2D2D2D"/>
          <w:spacing w:val="1"/>
          <w:sz w:val="11"/>
          <w:szCs w:val="11"/>
          <w:lang w:eastAsia="ru-RU"/>
        </w:rPr>
        <w:t xml:space="preserve">, Ю.Б.Чирков, В.В.Шишкин, Н.И.Евдокимов, В.П.Колодий, Л.Н.Карнаухова, И.И.Шаров; д-р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w:t>
      </w:r>
      <w:proofErr w:type="spellStart"/>
      <w:r w:rsidRPr="00997352">
        <w:rPr>
          <w:rFonts w:ascii="Arial" w:eastAsia="Times New Roman" w:hAnsi="Arial" w:cs="Arial"/>
          <w:color w:val="2D2D2D"/>
          <w:spacing w:val="1"/>
          <w:sz w:val="11"/>
          <w:szCs w:val="11"/>
          <w:lang w:eastAsia="ru-RU"/>
        </w:rPr>
        <w:t>К.И.Башлай</w:t>
      </w:r>
      <w:proofErr w:type="spellEnd"/>
      <w:r w:rsidRPr="00997352">
        <w:rPr>
          <w:rFonts w:ascii="Arial" w:eastAsia="Times New Roman" w:hAnsi="Arial" w:cs="Arial"/>
          <w:color w:val="2D2D2D"/>
          <w:spacing w:val="1"/>
          <w:sz w:val="11"/>
          <w:szCs w:val="11"/>
          <w:lang w:eastAsia="ru-RU"/>
        </w:rPr>
        <w:t xml:space="preserve">; А.Г.Прозоровский); НИИЖБ Госстроя СССР (д-р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наук Б.А.Крылов;</w:t>
      </w:r>
      <w:proofErr w:type="gramEnd"/>
      <w:r w:rsidRPr="00997352">
        <w:rPr>
          <w:rFonts w:ascii="Arial" w:eastAsia="Times New Roman" w:hAnsi="Arial" w:cs="Arial"/>
          <w:color w:val="2D2D2D"/>
          <w:spacing w:val="1"/>
          <w:sz w:val="11"/>
          <w:szCs w:val="11"/>
          <w:lang w:eastAsia="ru-RU"/>
        </w:rPr>
        <w:t xml:space="preserve"> кандидаты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О.С.Иванова, </w:t>
      </w:r>
      <w:proofErr w:type="spellStart"/>
      <w:r w:rsidRPr="00997352">
        <w:rPr>
          <w:rFonts w:ascii="Arial" w:eastAsia="Times New Roman" w:hAnsi="Arial" w:cs="Arial"/>
          <w:color w:val="2D2D2D"/>
          <w:spacing w:val="1"/>
          <w:sz w:val="11"/>
          <w:szCs w:val="11"/>
          <w:lang w:eastAsia="ru-RU"/>
        </w:rPr>
        <w:t>Е.Н.Малинский</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Р.К.Житкевич</w:t>
      </w:r>
      <w:proofErr w:type="spellEnd"/>
      <w:r w:rsidRPr="00997352">
        <w:rPr>
          <w:rFonts w:ascii="Arial" w:eastAsia="Times New Roman" w:hAnsi="Arial" w:cs="Arial"/>
          <w:color w:val="2D2D2D"/>
          <w:spacing w:val="1"/>
          <w:sz w:val="11"/>
          <w:szCs w:val="11"/>
          <w:lang w:eastAsia="ru-RU"/>
        </w:rPr>
        <w:t xml:space="preserve">, Б.П.Горячев, </w:t>
      </w:r>
      <w:proofErr w:type="spellStart"/>
      <w:r w:rsidRPr="00997352">
        <w:rPr>
          <w:rFonts w:ascii="Arial" w:eastAsia="Times New Roman" w:hAnsi="Arial" w:cs="Arial"/>
          <w:color w:val="2D2D2D"/>
          <w:spacing w:val="1"/>
          <w:sz w:val="11"/>
          <w:szCs w:val="11"/>
          <w:lang w:eastAsia="ru-RU"/>
        </w:rPr>
        <w:t>А.В.Лагойда</w:t>
      </w:r>
      <w:proofErr w:type="spellEnd"/>
      <w:r w:rsidRPr="00997352">
        <w:rPr>
          <w:rFonts w:ascii="Arial" w:eastAsia="Times New Roman" w:hAnsi="Arial" w:cs="Arial"/>
          <w:color w:val="2D2D2D"/>
          <w:spacing w:val="1"/>
          <w:sz w:val="11"/>
          <w:szCs w:val="11"/>
          <w:lang w:eastAsia="ru-RU"/>
        </w:rPr>
        <w:t xml:space="preserve">, Н.К.Розенталь, </w:t>
      </w:r>
      <w:proofErr w:type="spellStart"/>
      <w:r w:rsidRPr="00997352">
        <w:rPr>
          <w:rFonts w:ascii="Arial" w:eastAsia="Times New Roman" w:hAnsi="Arial" w:cs="Arial"/>
          <w:color w:val="2D2D2D"/>
          <w:spacing w:val="1"/>
          <w:sz w:val="11"/>
          <w:szCs w:val="11"/>
          <w:lang w:eastAsia="ru-RU"/>
        </w:rPr>
        <w:t>Н.Ф.Шестеркина</w:t>
      </w:r>
      <w:proofErr w:type="spellEnd"/>
      <w:r w:rsidRPr="00997352">
        <w:rPr>
          <w:rFonts w:ascii="Arial" w:eastAsia="Times New Roman" w:hAnsi="Arial" w:cs="Arial"/>
          <w:color w:val="2D2D2D"/>
          <w:spacing w:val="1"/>
          <w:sz w:val="11"/>
          <w:szCs w:val="11"/>
          <w:lang w:eastAsia="ru-RU"/>
        </w:rPr>
        <w:t xml:space="preserve">, А.М.Фридман; д-р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В.В.Жуков); </w:t>
      </w:r>
      <w:proofErr w:type="spellStart"/>
      <w:r w:rsidRPr="00997352">
        <w:rPr>
          <w:rFonts w:ascii="Arial" w:eastAsia="Times New Roman" w:hAnsi="Arial" w:cs="Arial"/>
          <w:color w:val="2D2D2D"/>
          <w:spacing w:val="1"/>
          <w:sz w:val="11"/>
          <w:szCs w:val="11"/>
          <w:lang w:eastAsia="ru-RU"/>
        </w:rPr>
        <w:t>ВНИПИПромстальконструкцией</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Минмонтажспецстроя</w:t>
      </w:r>
      <w:proofErr w:type="spellEnd"/>
      <w:r w:rsidRPr="00997352">
        <w:rPr>
          <w:rFonts w:ascii="Arial" w:eastAsia="Times New Roman" w:hAnsi="Arial" w:cs="Arial"/>
          <w:color w:val="2D2D2D"/>
          <w:spacing w:val="1"/>
          <w:sz w:val="11"/>
          <w:szCs w:val="11"/>
          <w:lang w:eastAsia="ru-RU"/>
        </w:rPr>
        <w:t xml:space="preserve"> СССР (</w:t>
      </w:r>
      <w:proofErr w:type="spellStart"/>
      <w:r w:rsidRPr="00997352">
        <w:rPr>
          <w:rFonts w:ascii="Arial" w:eastAsia="Times New Roman" w:hAnsi="Arial" w:cs="Arial"/>
          <w:color w:val="2D2D2D"/>
          <w:spacing w:val="1"/>
          <w:sz w:val="11"/>
          <w:szCs w:val="11"/>
          <w:lang w:eastAsia="ru-RU"/>
        </w:rPr>
        <w:t>Б.Я.Мойжес</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Б.Б.Рубанович</w:t>
      </w:r>
      <w:proofErr w:type="spellEnd"/>
      <w:r w:rsidRPr="00997352">
        <w:rPr>
          <w:rFonts w:ascii="Arial" w:eastAsia="Times New Roman" w:hAnsi="Arial" w:cs="Arial"/>
          <w:color w:val="2D2D2D"/>
          <w:spacing w:val="1"/>
          <w:sz w:val="11"/>
          <w:szCs w:val="11"/>
          <w:lang w:eastAsia="ru-RU"/>
        </w:rPr>
        <w:t>), ЦНИИСК им</w:t>
      </w:r>
      <w:proofErr w:type="gramStart"/>
      <w:r w:rsidRPr="00997352">
        <w:rPr>
          <w:rFonts w:ascii="Arial" w:eastAsia="Times New Roman" w:hAnsi="Arial" w:cs="Arial"/>
          <w:color w:val="2D2D2D"/>
          <w:spacing w:val="1"/>
          <w:sz w:val="11"/>
          <w:szCs w:val="11"/>
          <w:lang w:eastAsia="ru-RU"/>
        </w:rPr>
        <w:t>.К</w:t>
      </w:r>
      <w:proofErr w:type="gramEnd"/>
      <w:r w:rsidRPr="00997352">
        <w:rPr>
          <w:rFonts w:ascii="Arial" w:eastAsia="Times New Roman" w:hAnsi="Arial" w:cs="Arial"/>
          <w:color w:val="2D2D2D"/>
          <w:spacing w:val="1"/>
          <w:sz w:val="11"/>
          <w:szCs w:val="11"/>
          <w:lang w:eastAsia="ru-RU"/>
        </w:rPr>
        <w:t xml:space="preserve">учеренко Госстроя СССР (д-р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Л.М.Ковальчук; кандидаты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w:t>
      </w:r>
      <w:proofErr w:type="spellStart"/>
      <w:r w:rsidRPr="00997352">
        <w:rPr>
          <w:rFonts w:ascii="Arial" w:eastAsia="Times New Roman" w:hAnsi="Arial" w:cs="Arial"/>
          <w:color w:val="2D2D2D"/>
          <w:spacing w:val="1"/>
          <w:sz w:val="11"/>
          <w:szCs w:val="11"/>
          <w:lang w:eastAsia="ru-RU"/>
        </w:rPr>
        <w:t>В.А.Камейко</w:t>
      </w:r>
      <w:proofErr w:type="spellEnd"/>
      <w:r w:rsidRPr="00997352">
        <w:rPr>
          <w:rFonts w:ascii="Arial" w:eastAsia="Times New Roman" w:hAnsi="Arial" w:cs="Arial"/>
          <w:color w:val="2D2D2D"/>
          <w:spacing w:val="1"/>
          <w:sz w:val="11"/>
          <w:szCs w:val="11"/>
          <w:lang w:eastAsia="ru-RU"/>
        </w:rPr>
        <w:t xml:space="preserve">, И.П.Преображенская; Л.М.Ломова); </w:t>
      </w:r>
      <w:proofErr w:type="spellStart"/>
      <w:r w:rsidRPr="00997352">
        <w:rPr>
          <w:rFonts w:ascii="Arial" w:eastAsia="Times New Roman" w:hAnsi="Arial" w:cs="Arial"/>
          <w:color w:val="2D2D2D"/>
          <w:spacing w:val="1"/>
          <w:sz w:val="11"/>
          <w:szCs w:val="11"/>
          <w:lang w:eastAsia="ru-RU"/>
        </w:rPr>
        <w:t>ЦНИИПроектстальконструкцией</w:t>
      </w:r>
      <w:proofErr w:type="spellEnd"/>
      <w:r w:rsidRPr="00997352">
        <w:rPr>
          <w:rFonts w:ascii="Arial" w:eastAsia="Times New Roman" w:hAnsi="Arial" w:cs="Arial"/>
          <w:color w:val="2D2D2D"/>
          <w:spacing w:val="1"/>
          <w:sz w:val="11"/>
          <w:szCs w:val="11"/>
          <w:lang w:eastAsia="ru-RU"/>
        </w:rPr>
        <w:t xml:space="preserve">  Госстроя  СССР (Б.Н.Малинин; канд. </w:t>
      </w:r>
      <w:proofErr w:type="spellStart"/>
      <w:r w:rsidRPr="00997352">
        <w:rPr>
          <w:rFonts w:ascii="Arial" w:eastAsia="Times New Roman" w:hAnsi="Arial" w:cs="Arial"/>
          <w:color w:val="2D2D2D"/>
          <w:spacing w:val="1"/>
          <w:sz w:val="11"/>
          <w:szCs w:val="11"/>
          <w:lang w:eastAsia="ru-RU"/>
        </w:rPr>
        <w:t>техн</w:t>
      </w:r>
      <w:proofErr w:type="spellEnd"/>
      <w:r w:rsidRPr="00997352">
        <w:rPr>
          <w:rFonts w:ascii="Arial" w:eastAsia="Times New Roman" w:hAnsi="Arial" w:cs="Arial"/>
          <w:color w:val="2D2D2D"/>
          <w:spacing w:val="1"/>
          <w:sz w:val="11"/>
          <w:szCs w:val="11"/>
          <w:lang w:eastAsia="ru-RU"/>
        </w:rPr>
        <w:t xml:space="preserve">. наук В.Г.Кравченко); </w:t>
      </w:r>
      <w:proofErr w:type="spellStart"/>
      <w:r w:rsidRPr="00997352">
        <w:rPr>
          <w:rFonts w:ascii="Arial" w:eastAsia="Times New Roman" w:hAnsi="Arial" w:cs="Arial"/>
          <w:color w:val="2D2D2D"/>
          <w:spacing w:val="1"/>
          <w:sz w:val="11"/>
          <w:szCs w:val="11"/>
          <w:lang w:eastAsia="ru-RU"/>
        </w:rPr>
        <w:t>ВНИИМонтажспецстроем</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Минмонтажспецстроя</w:t>
      </w:r>
      <w:proofErr w:type="spellEnd"/>
      <w:r w:rsidRPr="00997352">
        <w:rPr>
          <w:rFonts w:ascii="Arial" w:eastAsia="Times New Roman" w:hAnsi="Arial" w:cs="Arial"/>
          <w:color w:val="2D2D2D"/>
          <w:spacing w:val="1"/>
          <w:sz w:val="11"/>
          <w:szCs w:val="11"/>
          <w:lang w:eastAsia="ru-RU"/>
        </w:rPr>
        <w:t xml:space="preserve"> СССР (</w:t>
      </w:r>
      <w:proofErr w:type="spellStart"/>
      <w:r w:rsidRPr="00997352">
        <w:rPr>
          <w:rFonts w:ascii="Arial" w:eastAsia="Times New Roman" w:hAnsi="Arial" w:cs="Arial"/>
          <w:color w:val="2D2D2D"/>
          <w:spacing w:val="1"/>
          <w:sz w:val="11"/>
          <w:szCs w:val="11"/>
          <w:lang w:eastAsia="ru-RU"/>
        </w:rPr>
        <w:t>Г.А.Ритчик</w:t>
      </w:r>
      <w:proofErr w:type="spellEnd"/>
      <w:r w:rsidRPr="00997352">
        <w:rPr>
          <w:rFonts w:ascii="Arial" w:eastAsia="Times New Roman" w:hAnsi="Arial" w:cs="Arial"/>
          <w:color w:val="2D2D2D"/>
          <w:spacing w:val="1"/>
          <w:sz w:val="11"/>
          <w:szCs w:val="11"/>
          <w:lang w:eastAsia="ru-RU"/>
        </w:rPr>
        <w:t xml:space="preserve">); ЦНИИЭП жилища </w:t>
      </w:r>
      <w:proofErr w:type="spellStart"/>
      <w:r w:rsidRPr="00997352">
        <w:rPr>
          <w:rFonts w:ascii="Arial" w:eastAsia="Times New Roman" w:hAnsi="Arial" w:cs="Arial"/>
          <w:color w:val="2D2D2D"/>
          <w:spacing w:val="1"/>
          <w:sz w:val="11"/>
          <w:szCs w:val="11"/>
          <w:lang w:eastAsia="ru-RU"/>
        </w:rPr>
        <w:t>Госкомархитектуры</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С.Б.Виленский</w:t>
      </w:r>
      <w:proofErr w:type="spellEnd"/>
      <w:r w:rsidRPr="00997352">
        <w:rPr>
          <w:rFonts w:ascii="Arial" w:eastAsia="Times New Roman" w:hAnsi="Arial" w:cs="Arial"/>
          <w:color w:val="2D2D2D"/>
          <w:spacing w:val="1"/>
          <w:sz w:val="11"/>
          <w:szCs w:val="11"/>
          <w:lang w:eastAsia="ru-RU"/>
        </w:rPr>
        <w:t xml:space="preserve">) с участием Донецкого </w:t>
      </w:r>
      <w:proofErr w:type="spellStart"/>
      <w:r w:rsidRPr="00997352">
        <w:rPr>
          <w:rFonts w:ascii="Arial" w:eastAsia="Times New Roman" w:hAnsi="Arial" w:cs="Arial"/>
          <w:color w:val="2D2D2D"/>
          <w:spacing w:val="1"/>
          <w:sz w:val="11"/>
          <w:szCs w:val="11"/>
          <w:lang w:eastAsia="ru-RU"/>
        </w:rPr>
        <w:t>Промстройниипроекта</w:t>
      </w:r>
      <w:proofErr w:type="spellEnd"/>
      <w:r w:rsidRPr="00997352">
        <w:rPr>
          <w:rFonts w:ascii="Arial" w:eastAsia="Times New Roman" w:hAnsi="Arial" w:cs="Arial"/>
          <w:color w:val="2D2D2D"/>
          <w:spacing w:val="1"/>
          <w:sz w:val="11"/>
          <w:szCs w:val="11"/>
          <w:lang w:eastAsia="ru-RU"/>
        </w:rPr>
        <w:t xml:space="preserve">, Красноярского </w:t>
      </w:r>
      <w:proofErr w:type="spellStart"/>
      <w:r w:rsidRPr="00997352">
        <w:rPr>
          <w:rFonts w:ascii="Arial" w:eastAsia="Times New Roman" w:hAnsi="Arial" w:cs="Arial"/>
          <w:color w:val="2D2D2D"/>
          <w:spacing w:val="1"/>
          <w:sz w:val="11"/>
          <w:szCs w:val="11"/>
          <w:lang w:eastAsia="ru-RU"/>
        </w:rPr>
        <w:t>Промстройниипроекта</w:t>
      </w:r>
      <w:proofErr w:type="spellEnd"/>
      <w:r w:rsidRPr="00997352">
        <w:rPr>
          <w:rFonts w:ascii="Arial" w:eastAsia="Times New Roman" w:hAnsi="Arial" w:cs="Arial"/>
          <w:color w:val="2D2D2D"/>
          <w:spacing w:val="1"/>
          <w:sz w:val="11"/>
          <w:szCs w:val="11"/>
          <w:lang w:eastAsia="ru-RU"/>
        </w:rPr>
        <w:t xml:space="preserve"> Госстроя СССР; Горьковского инженерно-строительного института им</w:t>
      </w:r>
      <w:proofErr w:type="gramStart"/>
      <w:r w:rsidRPr="00997352">
        <w:rPr>
          <w:rFonts w:ascii="Arial" w:eastAsia="Times New Roman" w:hAnsi="Arial" w:cs="Arial"/>
          <w:color w:val="2D2D2D"/>
          <w:spacing w:val="1"/>
          <w:sz w:val="11"/>
          <w:szCs w:val="11"/>
          <w:lang w:eastAsia="ru-RU"/>
        </w:rPr>
        <w:t>.Ч</w:t>
      </w:r>
      <w:proofErr w:type="gramEnd"/>
      <w:r w:rsidRPr="00997352">
        <w:rPr>
          <w:rFonts w:ascii="Arial" w:eastAsia="Times New Roman" w:hAnsi="Arial" w:cs="Arial"/>
          <w:color w:val="2D2D2D"/>
          <w:spacing w:val="1"/>
          <w:sz w:val="11"/>
          <w:szCs w:val="11"/>
          <w:lang w:eastAsia="ru-RU"/>
        </w:rPr>
        <w:t>калова Государственного комитета СССР по народному образованию; ВНИИГ им</w:t>
      </w:r>
      <w:proofErr w:type="gramStart"/>
      <w:r w:rsidRPr="00997352">
        <w:rPr>
          <w:rFonts w:ascii="Arial" w:eastAsia="Times New Roman" w:hAnsi="Arial" w:cs="Arial"/>
          <w:color w:val="2D2D2D"/>
          <w:spacing w:val="1"/>
          <w:sz w:val="11"/>
          <w:szCs w:val="11"/>
          <w:lang w:eastAsia="ru-RU"/>
        </w:rPr>
        <w:t>.В</w:t>
      </w:r>
      <w:proofErr w:type="gramEnd"/>
      <w:r w:rsidRPr="00997352">
        <w:rPr>
          <w:rFonts w:ascii="Arial" w:eastAsia="Times New Roman" w:hAnsi="Arial" w:cs="Arial"/>
          <w:color w:val="2D2D2D"/>
          <w:spacing w:val="1"/>
          <w:sz w:val="11"/>
          <w:szCs w:val="11"/>
          <w:lang w:eastAsia="ru-RU"/>
        </w:rPr>
        <w:t xml:space="preserve">еденеева и </w:t>
      </w:r>
      <w:proofErr w:type="spellStart"/>
      <w:r w:rsidRPr="00997352">
        <w:rPr>
          <w:rFonts w:ascii="Arial" w:eastAsia="Times New Roman" w:hAnsi="Arial" w:cs="Arial"/>
          <w:color w:val="2D2D2D"/>
          <w:spacing w:val="1"/>
          <w:sz w:val="11"/>
          <w:szCs w:val="11"/>
          <w:lang w:eastAsia="ru-RU"/>
        </w:rPr>
        <w:t>Оргэнергостроя</w:t>
      </w:r>
      <w:proofErr w:type="spellEnd"/>
      <w:r w:rsidRPr="00997352">
        <w:rPr>
          <w:rFonts w:ascii="Arial" w:eastAsia="Times New Roman" w:hAnsi="Arial" w:cs="Arial"/>
          <w:color w:val="2D2D2D"/>
          <w:spacing w:val="1"/>
          <w:sz w:val="11"/>
          <w:szCs w:val="11"/>
          <w:lang w:eastAsia="ru-RU"/>
        </w:rPr>
        <w:t xml:space="preserve"> Минэнерго СССР; ЦНИИС </w:t>
      </w:r>
      <w:proofErr w:type="spellStart"/>
      <w:r w:rsidRPr="00997352">
        <w:rPr>
          <w:rFonts w:ascii="Arial" w:eastAsia="Times New Roman" w:hAnsi="Arial" w:cs="Arial"/>
          <w:color w:val="2D2D2D"/>
          <w:spacing w:val="1"/>
          <w:sz w:val="11"/>
          <w:szCs w:val="11"/>
          <w:lang w:eastAsia="ru-RU"/>
        </w:rPr>
        <w:t>Минтрансстроя</w:t>
      </w:r>
      <w:proofErr w:type="spellEnd"/>
      <w:r w:rsidRPr="00997352">
        <w:rPr>
          <w:rFonts w:ascii="Arial" w:eastAsia="Times New Roman" w:hAnsi="Arial" w:cs="Arial"/>
          <w:color w:val="2D2D2D"/>
          <w:spacing w:val="1"/>
          <w:sz w:val="11"/>
          <w:szCs w:val="11"/>
          <w:lang w:eastAsia="ru-RU"/>
        </w:rPr>
        <w:t xml:space="preserve"> СССР; института </w:t>
      </w:r>
      <w:proofErr w:type="spellStart"/>
      <w:r w:rsidRPr="00997352">
        <w:rPr>
          <w:rFonts w:ascii="Arial" w:eastAsia="Times New Roman" w:hAnsi="Arial" w:cs="Arial"/>
          <w:color w:val="2D2D2D"/>
          <w:spacing w:val="1"/>
          <w:sz w:val="11"/>
          <w:szCs w:val="11"/>
          <w:lang w:eastAsia="ru-RU"/>
        </w:rPr>
        <w:t>Аэропроект</w:t>
      </w:r>
      <w:proofErr w:type="spellEnd"/>
      <w:r w:rsidRPr="00997352">
        <w:rPr>
          <w:rFonts w:ascii="Arial" w:eastAsia="Times New Roman" w:hAnsi="Arial" w:cs="Arial"/>
          <w:color w:val="2D2D2D"/>
          <w:spacing w:val="1"/>
          <w:sz w:val="11"/>
          <w:szCs w:val="11"/>
          <w:lang w:eastAsia="ru-RU"/>
        </w:rPr>
        <w:t xml:space="preserve"> Министерства гражданской авиации СССР; </w:t>
      </w:r>
      <w:proofErr w:type="spellStart"/>
      <w:r w:rsidRPr="00997352">
        <w:rPr>
          <w:rFonts w:ascii="Arial" w:eastAsia="Times New Roman" w:hAnsi="Arial" w:cs="Arial"/>
          <w:color w:val="2D2D2D"/>
          <w:spacing w:val="1"/>
          <w:sz w:val="11"/>
          <w:szCs w:val="11"/>
          <w:lang w:eastAsia="ru-RU"/>
        </w:rPr>
        <w:t>НИИМосстроя</w:t>
      </w:r>
      <w:proofErr w:type="spellEnd"/>
      <w:r w:rsidRPr="00997352">
        <w:rPr>
          <w:rFonts w:ascii="Arial" w:eastAsia="Times New Roman" w:hAnsi="Arial" w:cs="Arial"/>
          <w:color w:val="2D2D2D"/>
          <w:spacing w:val="1"/>
          <w:sz w:val="11"/>
          <w:szCs w:val="11"/>
          <w:lang w:eastAsia="ru-RU"/>
        </w:rPr>
        <w:t xml:space="preserve"> Мосгорисполкома.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roofErr w:type="gramStart"/>
      <w:r w:rsidRPr="00997352">
        <w:rPr>
          <w:rFonts w:ascii="Arial" w:eastAsia="Times New Roman" w:hAnsi="Arial" w:cs="Arial"/>
          <w:color w:val="2D2D2D"/>
          <w:spacing w:val="1"/>
          <w:sz w:val="11"/>
          <w:szCs w:val="11"/>
          <w:lang w:eastAsia="ru-RU"/>
        </w:rPr>
        <w:t>ВНЕСЕНЫ</w:t>
      </w:r>
      <w:proofErr w:type="gramEnd"/>
      <w:r w:rsidRPr="00997352">
        <w:rPr>
          <w:rFonts w:ascii="Arial" w:eastAsia="Times New Roman" w:hAnsi="Arial" w:cs="Arial"/>
          <w:color w:val="2D2D2D"/>
          <w:spacing w:val="1"/>
          <w:sz w:val="11"/>
          <w:szCs w:val="11"/>
          <w:lang w:eastAsia="ru-RU"/>
        </w:rPr>
        <w:t xml:space="preserve"> ЦНИИОМТП Госстроя СССР.</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xml:space="preserve">      ПОДГОТОВЛЕНЫ К УТВЕРЖДЕНИЮ Управлением стандартизации и технических норм в строительстве Госстроя СССР (А.И.Голышев, </w:t>
      </w:r>
      <w:proofErr w:type="spellStart"/>
      <w:r w:rsidRPr="00997352">
        <w:rPr>
          <w:rFonts w:ascii="Arial" w:eastAsia="Times New Roman" w:hAnsi="Arial" w:cs="Arial"/>
          <w:color w:val="2D2D2D"/>
          <w:spacing w:val="1"/>
          <w:sz w:val="11"/>
          <w:szCs w:val="11"/>
          <w:lang w:eastAsia="ru-RU"/>
        </w:rPr>
        <w:t>В.В.Баконин</w:t>
      </w:r>
      <w:proofErr w:type="spellEnd"/>
      <w:r w:rsidRPr="00997352">
        <w:rPr>
          <w:rFonts w:ascii="Arial" w:eastAsia="Times New Roman" w:hAnsi="Arial" w:cs="Arial"/>
          <w:color w:val="2D2D2D"/>
          <w:spacing w:val="1"/>
          <w:sz w:val="11"/>
          <w:szCs w:val="11"/>
          <w:lang w:eastAsia="ru-RU"/>
        </w:rPr>
        <w:t>, Д.И.Прокофьев).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УТВЕРЖДЕНЫ</w:t>
      </w:r>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постановлением Государственного строительного комитета СССР от 4 декабря 1987 г. N 280</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      </w:t>
      </w:r>
      <w:proofErr w:type="gramStart"/>
      <w:r w:rsidRPr="00997352">
        <w:rPr>
          <w:rFonts w:ascii="Arial" w:eastAsia="Times New Roman" w:hAnsi="Arial" w:cs="Arial"/>
          <w:color w:val="2D2D2D"/>
          <w:spacing w:val="1"/>
          <w:sz w:val="11"/>
          <w:szCs w:val="11"/>
          <w:lang w:eastAsia="ru-RU"/>
        </w:rPr>
        <w:t>С введением в действие СНиП 3.03.01-87 "Несущие и ограждающие конструкции" утрачивают силу:</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глава СНиП III-15-76 "Бетонные и железобетонные конструкции монолитные";</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СН 383-67 "Указания по производству и приемке работ при сооружении железобетонных резервуаров для нефти и нефтепродуктов";        </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глава</w:t>
      </w:r>
      <w:r w:rsidRPr="00997352">
        <w:rPr>
          <w:rFonts w:ascii="Arial" w:eastAsia="Times New Roman" w:hAnsi="Arial" w:cs="Arial"/>
          <w:color w:val="2D2D2D"/>
          <w:spacing w:val="1"/>
          <w:sz w:val="11"/>
          <w:lang w:eastAsia="ru-RU"/>
        </w:rPr>
        <w:t> </w:t>
      </w:r>
      <w:hyperlink r:id="rId4" w:history="1">
        <w:r w:rsidRPr="00997352">
          <w:rPr>
            <w:rFonts w:ascii="Arial" w:eastAsia="Times New Roman" w:hAnsi="Arial" w:cs="Arial"/>
            <w:color w:val="00466E"/>
            <w:spacing w:val="1"/>
            <w:sz w:val="11"/>
            <w:u w:val="single"/>
            <w:lang w:eastAsia="ru-RU"/>
          </w:rPr>
          <w:t>СНиП III-16-80</w:t>
        </w:r>
      </w:hyperlink>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"Бетонные и железобетонные конструкции сборные";</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СН 420-71 "Указания по герметизации стыков при монтаже строительных конструкций";</w:t>
      </w:r>
      <w:proofErr w:type="gramEnd"/>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w:t>
      </w:r>
      <w:proofErr w:type="gramStart"/>
      <w:r w:rsidRPr="00997352">
        <w:rPr>
          <w:rFonts w:ascii="Arial" w:eastAsia="Times New Roman" w:hAnsi="Arial" w:cs="Arial"/>
          <w:color w:val="2D2D2D"/>
          <w:spacing w:val="1"/>
          <w:sz w:val="11"/>
          <w:szCs w:val="11"/>
          <w:lang w:eastAsia="ru-RU"/>
        </w:rPr>
        <w:t>глава</w:t>
      </w:r>
      <w:r w:rsidRPr="00997352">
        <w:rPr>
          <w:rFonts w:ascii="Arial" w:eastAsia="Times New Roman" w:hAnsi="Arial" w:cs="Arial"/>
          <w:color w:val="2D2D2D"/>
          <w:spacing w:val="1"/>
          <w:sz w:val="11"/>
          <w:lang w:eastAsia="ru-RU"/>
        </w:rPr>
        <w:t> </w:t>
      </w:r>
      <w:hyperlink r:id="rId5" w:history="1">
        <w:r w:rsidRPr="00997352">
          <w:rPr>
            <w:rFonts w:ascii="Arial" w:eastAsia="Times New Roman" w:hAnsi="Arial" w:cs="Arial"/>
            <w:color w:val="00466E"/>
            <w:spacing w:val="1"/>
            <w:sz w:val="11"/>
            <w:u w:val="single"/>
            <w:lang w:eastAsia="ru-RU"/>
          </w:rPr>
          <w:t>СНиП III-18-75</w:t>
        </w:r>
      </w:hyperlink>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"Металлические конструкции" в части монтажа конструкций";</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пункт 11 Изменений и дополнений главы</w:t>
      </w:r>
      <w:r w:rsidRPr="00997352">
        <w:rPr>
          <w:rFonts w:ascii="Arial" w:eastAsia="Times New Roman" w:hAnsi="Arial" w:cs="Arial"/>
          <w:color w:val="2D2D2D"/>
          <w:spacing w:val="1"/>
          <w:sz w:val="11"/>
          <w:lang w:eastAsia="ru-RU"/>
        </w:rPr>
        <w:t> </w:t>
      </w:r>
      <w:hyperlink r:id="rId6" w:history="1">
        <w:r w:rsidRPr="00997352">
          <w:rPr>
            <w:rFonts w:ascii="Arial" w:eastAsia="Times New Roman" w:hAnsi="Arial" w:cs="Arial"/>
            <w:color w:val="00466E"/>
            <w:spacing w:val="1"/>
            <w:sz w:val="11"/>
            <w:u w:val="single"/>
            <w:lang w:eastAsia="ru-RU"/>
          </w:rPr>
          <w:t>СНиП III-18-75</w:t>
        </w:r>
      </w:hyperlink>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"Металлические конструкции", утвержденных</w:t>
      </w:r>
      <w:r w:rsidRPr="00997352">
        <w:rPr>
          <w:rFonts w:ascii="Arial" w:eastAsia="Times New Roman" w:hAnsi="Arial" w:cs="Arial"/>
          <w:color w:val="2D2D2D"/>
          <w:spacing w:val="1"/>
          <w:sz w:val="11"/>
          <w:lang w:eastAsia="ru-RU"/>
        </w:rPr>
        <w:t> </w:t>
      </w:r>
      <w:hyperlink r:id="rId7" w:history="1">
        <w:r w:rsidRPr="00997352">
          <w:rPr>
            <w:rFonts w:ascii="Arial" w:eastAsia="Times New Roman" w:hAnsi="Arial" w:cs="Arial"/>
            <w:color w:val="00466E"/>
            <w:spacing w:val="1"/>
            <w:sz w:val="11"/>
            <w:u w:val="single"/>
            <w:lang w:eastAsia="ru-RU"/>
          </w:rPr>
          <w:t>постановлением Госстроя СССР от 19 апреля 1978 г. N 60</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глава СНиП III-17-78 "Каменные конструкции";</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глава СНиП III-19-76 "Деревянные конструкции";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hyperlink r:id="rId8" w:history="1">
        <w:r w:rsidRPr="00997352">
          <w:rPr>
            <w:rFonts w:ascii="Arial" w:eastAsia="Times New Roman" w:hAnsi="Arial" w:cs="Arial"/>
            <w:color w:val="00466E"/>
            <w:spacing w:val="1"/>
            <w:sz w:val="11"/>
            <w:u w:val="single"/>
            <w:lang w:eastAsia="ru-RU"/>
          </w:rPr>
          <w:t>СН 393-78</w:t>
        </w:r>
      </w:hyperlink>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"Инструкция по сварке соединений арматуры и закладных деталей железобетонных конструкций".</w:t>
      </w:r>
      <w:proofErr w:type="gramEnd"/>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75" w:after="38" w:line="288" w:lineRule="atLeast"/>
        <w:jc w:val="center"/>
        <w:textAlignment w:val="baseline"/>
        <w:rPr>
          <w:rFonts w:ascii="Arial" w:eastAsia="Times New Roman" w:hAnsi="Arial" w:cs="Arial"/>
          <w:color w:val="3C3C3C"/>
          <w:spacing w:val="1"/>
          <w:sz w:val="15"/>
          <w:szCs w:val="15"/>
          <w:lang w:eastAsia="ru-RU"/>
        </w:rPr>
      </w:pPr>
      <w:r w:rsidRPr="00997352">
        <w:rPr>
          <w:rFonts w:ascii="Arial" w:eastAsia="Times New Roman" w:hAnsi="Arial" w:cs="Arial"/>
          <w:color w:val="3C3C3C"/>
          <w:spacing w:val="1"/>
          <w:sz w:val="15"/>
          <w:szCs w:val="15"/>
          <w:lang w:eastAsia="ru-RU"/>
        </w:rPr>
        <w:t>1. ОБЩИЕ ПОЛОЖЕНИЯ</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 Настоящие нормы и правила распространяются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при возведении монолитных бетонных и железобетонных конструкций из тяжелого, особо тяжелого, на пористых заполнителях, жаростойкого и </w:t>
      </w:r>
      <w:proofErr w:type="spellStart"/>
      <w:r w:rsidRPr="00997352">
        <w:rPr>
          <w:rFonts w:ascii="Arial" w:eastAsia="Times New Roman" w:hAnsi="Arial" w:cs="Arial"/>
          <w:color w:val="2D2D2D"/>
          <w:spacing w:val="1"/>
          <w:sz w:val="11"/>
          <w:szCs w:val="11"/>
          <w:lang w:eastAsia="ru-RU"/>
        </w:rPr>
        <w:t>щелочестойкого</w:t>
      </w:r>
      <w:proofErr w:type="spellEnd"/>
      <w:r w:rsidRPr="00997352">
        <w:rPr>
          <w:rFonts w:ascii="Arial" w:eastAsia="Times New Roman" w:hAnsi="Arial" w:cs="Arial"/>
          <w:color w:val="2D2D2D"/>
          <w:spacing w:val="1"/>
          <w:sz w:val="11"/>
          <w:szCs w:val="11"/>
          <w:lang w:eastAsia="ru-RU"/>
        </w:rPr>
        <w:t xml:space="preserve"> бетона, при производстве работ по торкретированию и подводному бетонированию;</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изготовлении сборных бетонных и железобетонных конструкций в условиях строительной площадки;</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при монтаже сборных железобетонных, стальных, деревянных конструкций и конструкций из легких эффективных материалов;</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Требования настоящих правил надлежит учитывать при проектировании конструкций зданий и сооружений.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1.2. Указанные в п.1.1 работы надлежит выполнять в соответствии с проектом, а также соблюдать требования соответствующих стандартов, строительных норм и правил по организации строительного производства и технике безопасности в строительстве, правил пожарной безопасности при производстве строительно-монтажных работ, а также требования органов государственного надзора.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1.3. При возведении специальных сооружений - автомобильных дорог, мостов, труб, тоннелей, метрополитенов, аэродромов, гидротехнических, мелиоративных и других сооружений, а также при возведении зданий и сооружений на вечномерзлых и </w:t>
      </w:r>
      <w:proofErr w:type="spellStart"/>
      <w:r w:rsidRPr="00997352">
        <w:rPr>
          <w:rFonts w:ascii="Arial" w:eastAsia="Times New Roman" w:hAnsi="Arial" w:cs="Arial"/>
          <w:color w:val="2D2D2D"/>
          <w:spacing w:val="1"/>
          <w:sz w:val="11"/>
          <w:szCs w:val="11"/>
          <w:lang w:eastAsia="ru-RU"/>
        </w:rPr>
        <w:t>просадочных</w:t>
      </w:r>
      <w:proofErr w:type="spellEnd"/>
      <w:r w:rsidRPr="00997352">
        <w:rPr>
          <w:rFonts w:ascii="Arial" w:eastAsia="Times New Roman" w:hAnsi="Arial" w:cs="Arial"/>
          <w:color w:val="2D2D2D"/>
          <w:spacing w:val="1"/>
          <w:sz w:val="11"/>
          <w:szCs w:val="11"/>
          <w:lang w:eastAsia="ru-RU"/>
        </w:rPr>
        <w:t xml:space="preserve"> грунтах, подрабатываемых территориях и в сейсмических районах надлежит дополнительно руководствоваться требованиями соответствующих нормативно-технических документов.</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1.4. </w:t>
      </w:r>
      <w:proofErr w:type="gramStart"/>
      <w:r w:rsidRPr="00997352">
        <w:rPr>
          <w:rFonts w:ascii="Arial" w:eastAsia="Times New Roman" w:hAnsi="Arial" w:cs="Arial"/>
          <w:color w:val="2D2D2D"/>
          <w:spacing w:val="1"/>
          <w:sz w:val="11"/>
          <w:szCs w:val="11"/>
          <w:lang w:eastAsia="ru-RU"/>
        </w:rPr>
        <w:t>Работы по возведению зданий и сооружений следует производить по утвержденному проекту производства работ (ППР), в котором наряду с общими требованиями</w:t>
      </w:r>
      <w:r w:rsidRPr="00997352">
        <w:rPr>
          <w:rFonts w:ascii="Arial" w:eastAsia="Times New Roman" w:hAnsi="Arial" w:cs="Arial"/>
          <w:color w:val="2D2D2D"/>
          <w:spacing w:val="1"/>
          <w:sz w:val="11"/>
          <w:lang w:eastAsia="ru-RU"/>
        </w:rPr>
        <w:t> </w:t>
      </w:r>
      <w:hyperlink r:id="rId9" w:history="1">
        <w:r w:rsidRPr="00997352">
          <w:rPr>
            <w:rFonts w:ascii="Arial" w:eastAsia="Times New Roman" w:hAnsi="Arial" w:cs="Arial"/>
            <w:color w:val="00466E"/>
            <w:spacing w:val="1"/>
            <w:sz w:val="11"/>
            <w:u w:val="single"/>
            <w:lang w:eastAsia="ru-RU"/>
          </w:rPr>
          <w:t>СНиП 3.01.01-85</w:t>
        </w:r>
      </w:hyperlink>
      <w:r w:rsidRPr="00997352">
        <w:rPr>
          <w:rFonts w:ascii="Arial" w:eastAsia="Times New Roman" w:hAnsi="Arial" w:cs="Arial"/>
          <w:color w:val="2D2D2D"/>
          <w:spacing w:val="1"/>
          <w:sz w:val="11"/>
          <w:szCs w:val="11"/>
          <w:lang w:eastAsia="ru-RU"/>
        </w:rPr>
        <w:t>*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w:t>
      </w:r>
      <w:proofErr w:type="gramEnd"/>
      <w:r w:rsidRPr="00997352">
        <w:rPr>
          <w:rFonts w:ascii="Arial" w:eastAsia="Times New Roman" w:hAnsi="Arial" w:cs="Arial"/>
          <w:color w:val="2D2D2D"/>
          <w:spacing w:val="1"/>
          <w:sz w:val="11"/>
          <w:szCs w:val="11"/>
          <w:lang w:eastAsia="ru-RU"/>
        </w:rPr>
        <w:t xml:space="preserve"> степень укрупнения конструкций и безопасные условия труда.</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Действуют</w:t>
      </w:r>
      <w:r w:rsidRPr="00997352">
        <w:rPr>
          <w:rFonts w:ascii="Arial" w:eastAsia="Times New Roman" w:hAnsi="Arial" w:cs="Arial"/>
          <w:color w:val="2D2D2D"/>
          <w:spacing w:val="1"/>
          <w:sz w:val="11"/>
          <w:lang w:eastAsia="ru-RU"/>
        </w:rPr>
        <w:t> </w:t>
      </w:r>
      <w:hyperlink r:id="rId10" w:history="1">
        <w:r w:rsidRPr="00997352">
          <w:rPr>
            <w:rFonts w:ascii="Arial" w:eastAsia="Times New Roman" w:hAnsi="Arial" w:cs="Arial"/>
            <w:color w:val="00466E"/>
            <w:spacing w:val="1"/>
            <w:sz w:val="11"/>
            <w:u w:val="single"/>
            <w:lang w:eastAsia="ru-RU"/>
          </w:rPr>
          <w:t>СНиП 12-01-2004</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Совмещенный монтаж конструкций и оборудования следует производить по ППР, </w:t>
      </w:r>
      <w:proofErr w:type="gramStart"/>
      <w:r w:rsidRPr="00997352">
        <w:rPr>
          <w:rFonts w:ascii="Arial" w:eastAsia="Times New Roman" w:hAnsi="Arial" w:cs="Arial"/>
          <w:color w:val="2D2D2D"/>
          <w:spacing w:val="1"/>
          <w:sz w:val="11"/>
          <w:szCs w:val="11"/>
          <w:lang w:eastAsia="ru-RU"/>
        </w:rPr>
        <w:t>содержащему</w:t>
      </w:r>
      <w:proofErr w:type="gramEnd"/>
      <w:r w:rsidRPr="00997352">
        <w:rPr>
          <w:rFonts w:ascii="Arial" w:eastAsia="Times New Roman" w:hAnsi="Arial" w:cs="Arial"/>
          <w:color w:val="2D2D2D"/>
          <w:spacing w:val="1"/>
          <w:sz w:val="11"/>
          <w:szCs w:val="11"/>
          <w:lang w:eastAsia="ru-RU"/>
        </w:rPr>
        <w:t xml:space="preserve"> порядок совмещения работ, взаимоувязанные схемы монтажных ярусов и зон, графики подъемов конструкций и оборудования.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lastRenderedPageBreak/>
        <w:t xml:space="preserve">1.5. </w:t>
      </w:r>
      <w:proofErr w:type="gramStart"/>
      <w:r w:rsidRPr="00997352">
        <w:rPr>
          <w:rFonts w:ascii="Arial" w:eastAsia="Times New Roman" w:hAnsi="Arial" w:cs="Arial"/>
          <w:color w:val="2D2D2D"/>
          <w:spacing w:val="1"/>
          <w:sz w:val="11"/>
          <w:szCs w:val="11"/>
          <w:lang w:eastAsia="ru-RU"/>
        </w:rPr>
        <w:t xml:space="preserve">Данные о производстве строительно-монтажных работ следует ежедневно вносить в журналы работ по монтажу строительных конструкций (обязательное приложение 1), сварочных работ (обязательное приложение 2), антикоррозионной защиты сварных соединений (обязательное приложение 3), </w:t>
      </w:r>
      <w:proofErr w:type="spellStart"/>
      <w:r w:rsidRPr="00997352">
        <w:rPr>
          <w:rFonts w:ascii="Arial" w:eastAsia="Times New Roman" w:hAnsi="Arial" w:cs="Arial"/>
          <w:color w:val="2D2D2D"/>
          <w:spacing w:val="1"/>
          <w:sz w:val="11"/>
          <w:szCs w:val="11"/>
          <w:lang w:eastAsia="ru-RU"/>
        </w:rPr>
        <w:t>замоноличивания</w:t>
      </w:r>
      <w:proofErr w:type="spellEnd"/>
      <w:r w:rsidRPr="00997352">
        <w:rPr>
          <w:rFonts w:ascii="Arial" w:eastAsia="Times New Roman" w:hAnsi="Arial" w:cs="Arial"/>
          <w:color w:val="2D2D2D"/>
          <w:spacing w:val="1"/>
          <w:sz w:val="11"/>
          <w:szCs w:val="11"/>
          <w:lang w:eastAsia="ru-RU"/>
        </w:rPr>
        <w:t xml:space="preserve"> монтажных стыков и узлов (обязательное приложение 4), выполнения монтажных соединений на болтах с контролируемым натяжением (обязательное приложение 5), а также фиксировать по ходу монтажа конструкций их положение на геодезических</w:t>
      </w:r>
      <w:proofErr w:type="gramEnd"/>
      <w:r w:rsidRPr="00997352">
        <w:rPr>
          <w:rFonts w:ascii="Arial" w:eastAsia="Times New Roman" w:hAnsi="Arial" w:cs="Arial"/>
          <w:color w:val="2D2D2D"/>
          <w:spacing w:val="1"/>
          <w:sz w:val="11"/>
          <w:szCs w:val="11"/>
          <w:lang w:eastAsia="ru-RU"/>
        </w:rPr>
        <w:t xml:space="preserve"> исполнительных </w:t>
      </w:r>
      <w:proofErr w:type="gramStart"/>
      <w:r w:rsidRPr="00997352">
        <w:rPr>
          <w:rFonts w:ascii="Arial" w:eastAsia="Times New Roman" w:hAnsi="Arial" w:cs="Arial"/>
          <w:color w:val="2D2D2D"/>
          <w:spacing w:val="1"/>
          <w:sz w:val="11"/>
          <w:szCs w:val="11"/>
          <w:lang w:eastAsia="ru-RU"/>
        </w:rPr>
        <w:t>схемах</w:t>
      </w:r>
      <w:proofErr w:type="gramEnd"/>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технических условий и рабочих чертежей.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1.7. </w:t>
      </w:r>
      <w:proofErr w:type="gramStart"/>
      <w:r w:rsidRPr="00997352">
        <w:rPr>
          <w:rFonts w:ascii="Arial" w:eastAsia="Times New Roman" w:hAnsi="Arial" w:cs="Arial"/>
          <w:color w:val="2D2D2D"/>
          <w:spacing w:val="1"/>
          <w:sz w:val="11"/>
          <w:szCs w:val="11"/>
          <w:lang w:eastAsia="ru-RU"/>
        </w:rPr>
        <w:t xml:space="preserve">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w:t>
      </w:r>
      <w:proofErr w:type="spellStart"/>
      <w:r w:rsidRPr="00997352">
        <w:rPr>
          <w:rFonts w:ascii="Arial" w:eastAsia="Times New Roman" w:hAnsi="Arial" w:cs="Arial"/>
          <w:color w:val="2D2D2D"/>
          <w:spacing w:val="1"/>
          <w:sz w:val="11"/>
          <w:szCs w:val="11"/>
          <w:lang w:eastAsia="ru-RU"/>
        </w:rPr>
        <w:t>нестандартизированных</w:t>
      </w:r>
      <w:proofErr w:type="spellEnd"/>
      <w:r w:rsidRPr="00997352">
        <w:rPr>
          <w:rFonts w:ascii="Arial" w:eastAsia="Times New Roman" w:hAnsi="Arial" w:cs="Arial"/>
          <w:color w:val="2D2D2D"/>
          <w:spacing w:val="1"/>
          <w:sz w:val="11"/>
          <w:szCs w:val="11"/>
          <w:lang w:eastAsia="ru-RU"/>
        </w:rPr>
        <w:t xml:space="preserve"> конструкций (изделий) соблюдать требования: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w:t>
      </w:r>
      <w:proofErr w:type="gramEnd"/>
      <w:r w:rsidRPr="00997352">
        <w:rPr>
          <w:rFonts w:ascii="Arial" w:eastAsia="Times New Roman" w:hAnsi="Arial" w:cs="Arial"/>
          <w:color w:val="2D2D2D"/>
          <w:spacing w:val="1"/>
          <w:sz w:val="11"/>
          <w:szCs w:val="11"/>
          <w:lang w:eastAsia="ru-RU"/>
        </w:rPr>
        <w:t xml:space="preserve"> (</w:t>
      </w:r>
      <w:proofErr w:type="gramStart"/>
      <w:r w:rsidRPr="00997352">
        <w:rPr>
          <w:rFonts w:ascii="Arial" w:eastAsia="Times New Roman" w:hAnsi="Arial" w:cs="Arial"/>
          <w:color w:val="2D2D2D"/>
          <w:spacing w:val="1"/>
          <w:sz w:val="11"/>
          <w:szCs w:val="11"/>
          <w:lang w:eastAsia="ru-RU"/>
        </w:rPr>
        <w:t>колонны, лестничные марши и т.п.) при условии обеспечения их прочности;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w:t>
      </w:r>
      <w:proofErr w:type="spellStart"/>
      <w:r w:rsidRPr="00997352">
        <w:rPr>
          <w:rFonts w:ascii="Arial" w:eastAsia="Times New Roman" w:hAnsi="Arial" w:cs="Arial"/>
          <w:color w:val="2D2D2D"/>
          <w:spacing w:val="1"/>
          <w:sz w:val="11"/>
          <w:szCs w:val="11"/>
          <w:lang w:eastAsia="ru-RU"/>
        </w:rPr>
        <w:t>строповочных</w:t>
      </w:r>
      <w:proofErr w:type="spellEnd"/>
      <w:r w:rsidRPr="00997352">
        <w:rPr>
          <w:rFonts w:ascii="Arial" w:eastAsia="Times New Roman" w:hAnsi="Arial" w:cs="Arial"/>
          <w:color w:val="2D2D2D"/>
          <w:spacing w:val="1"/>
          <w:sz w:val="11"/>
          <w:szCs w:val="11"/>
          <w:lang w:eastAsia="ru-RU"/>
        </w:rPr>
        <w:t xml:space="preserve"> петель и других выступающих частей конструкций;</w:t>
      </w:r>
      <w:proofErr w:type="gramEnd"/>
      <w:r w:rsidRPr="00997352">
        <w:rPr>
          <w:rFonts w:ascii="Arial" w:eastAsia="Times New Roman" w:hAnsi="Arial" w:cs="Arial"/>
          <w:color w:val="2D2D2D"/>
          <w:spacing w:val="1"/>
          <w:sz w:val="11"/>
          <w:szCs w:val="11"/>
          <w:lang w:eastAsia="ru-RU"/>
        </w:rPr>
        <w:t xml:space="preserve"> </w:t>
      </w:r>
      <w:proofErr w:type="gramStart"/>
      <w:r w:rsidRPr="00997352">
        <w:rPr>
          <w:rFonts w:ascii="Arial" w:eastAsia="Times New Roman" w:hAnsi="Arial" w:cs="Arial"/>
          <w:color w:val="2D2D2D"/>
          <w:spacing w:val="1"/>
          <w:sz w:val="11"/>
          <w:szCs w:val="11"/>
          <w:lang w:eastAsia="ru-RU"/>
        </w:rPr>
        <w:t>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w:t>
      </w:r>
      <w:proofErr w:type="gramEnd"/>
      <w:r w:rsidRPr="00997352">
        <w:rPr>
          <w:rFonts w:ascii="Arial" w:eastAsia="Times New Roman" w:hAnsi="Arial" w:cs="Arial"/>
          <w:color w:val="2D2D2D"/>
          <w:spacing w:val="1"/>
          <w:sz w:val="11"/>
          <w:szCs w:val="11"/>
          <w:lang w:eastAsia="ru-RU"/>
        </w:rPr>
        <w:t xml:space="preserve"> крепления должны обеспечивать возможность выгрузки каждого элемента с транспортных средств без нарушения устойчивости остальных;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proofErr w:type="gramStart"/>
      <w:r w:rsidRPr="00997352">
        <w:rPr>
          <w:rFonts w:ascii="Arial" w:eastAsia="Times New Roman" w:hAnsi="Arial" w:cs="Arial"/>
          <w:color w:val="2D2D2D"/>
          <w:spacing w:val="1"/>
          <w:sz w:val="11"/>
          <w:szCs w:val="11"/>
          <w:lang w:eastAsia="ru-RU"/>
        </w:rPr>
        <w:t>офактуренные поверхности необходимо защищать от повреждения и загрязнения;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выпуски арматуры и выступающие детали должны быть предохранены от повреждения; заводская маркировка должна быть доступной для осмотра;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w:t>
      </w:r>
      <w:proofErr w:type="gramEnd"/>
      <w:r w:rsidRPr="00997352">
        <w:rPr>
          <w:rFonts w:ascii="Arial" w:eastAsia="Times New Roman" w:hAnsi="Arial" w:cs="Arial"/>
          <w:color w:val="2D2D2D"/>
          <w:spacing w:val="1"/>
          <w:sz w:val="11"/>
          <w:szCs w:val="11"/>
          <w:lang w:eastAsia="ru-RU"/>
        </w:rPr>
        <w:t xml:space="preserve"> эти детали следует хранить под навесом;</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xml:space="preserve">     крепежные изделия следует хранить в закрытом помещении, </w:t>
      </w:r>
      <w:proofErr w:type="gramStart"/>
      <w:r w:rsidRPr="00997352">
        <w:rPr>
          <w:rFonts w:ascii="Arial" w:eastAsia="Times New Roman" w:hAnsi="Arial" w:cs="Arial"/>
          <w:color w:val="2D2D2D"/>
          <w:spacing w:val="1"/>
          <w:sz w:val="11"/>
          <w:szCs w:val="11"/>
          <w:lang w:eastAsia="ru-RU"/>
        </w:rPr>
        <w:t>рассортированными</w:t>
      </w:r>
      <w:proofErr w:type="gramEnd"/>
      <w:r w:rsidRPr="00997352">
        <w:rPr>
          <w:rFonts w:ascii="Arial" w:eastAsia="Times New Roman" w:hAnsi="Arial" w:cs="Arial"/>
          <w:color w:val="2D2D2D"/>
          <w:spacing w:val="1"/>
          <w:sz w:val="11"/>
          <w:szCs w:val="11"/>
          <w:lang w:eastAsia="ru-RU"/>
        </w:rPr>
        <w:t xml:space="preserve"> по видам и маркам, болты и гайки - по классам прочности и диаметрам, а высокопрочные болты, гайки и шайбы - и по партиям.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1.8. Конструкции при складировании следует сортировать по маркам и укладывать с учетом очередности монтажа.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1.9. Запрещается перемещение любых конструкций волоком.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1.10.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а также предохранять их от воздействия солнечной радиации, попеременного увлажнения и высушивания.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1.11. Сборные конструкции следует устанавливать, как правило, с транспортных средств или стендов укрупнения.</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1.12. </w:t>
      </w:r>
      <w:proofErr w:type="gramStart"/>
      <w:r w:rsidRPr="00997352">
        <w:rPr>
          <w:rFonts w:ascii="Arial" w:eastAsia="Times New Roman" w:hAnsi="Arial" w:cs="Arial"/>
          <w:color w:val="2D2D2D"/>
          <w:spacing w:val="1"/>
          <w:sz w:val="11"/>
          <w:szCs w:val="11"/>
          <w:lang w:eastAsia="ru-RU"/>
        </w:rPr>
        <w:t>Перед подъемом каждого монтажного элемента необходимо проверить:</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соответствие его проектной марке;</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состояние закладных изделий и установочных рисок, отсутствие грязи, снега, наледи, повреждений отделки, грунтовки и окраски;</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наличие на рабочем месте необходимых соединительных деталей и вспомогательных материалов;</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правильность и надежность закрепления грузозахватных устройств;</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а также оснастить в соответствии с ППР средствами </w:t>
      </w:r>
      <w:proofErr w:type="spellStart"/>
      <w:r w:rsidRPr="00997352">
        <w:rPr>
          <w:rFonts w:ascii="Arial" w:eastAsia="Times New Roman" w:hAnsi="Arial" w:cs="Arial"/>
          <w:color w:val="2D2D2D"/>
          <w:spacing w:val="1"/>
          <w:sz w:val="11"/>
          <w:szCs w:val="11"/>
          <w:lang w:eastAsia="ru-RU"/>
        </w:rPr>
        <w:t>подмащивания</w:t>
      </w:r>
      <w:proofErr w:type="spellEnd"/>
      <w:r w:rsidRPr="00997352">
        <w:rPr>
          <w:rFonts w:ascii="Arial" w:eastAsia="Times New Roman" w:hAnsi="Arial" w:cs="Arial"/>
          <w:color w:val="2D2D2D"/>
          <w:spacing w:val="1"/>
          <w:sz w:val="11"/>
          <w:szCs w:val="11"/>
          <w:lang w:eastAsia="ru-RU"/>
        </w:rPr>
        <w:t>, лестницами и ограждениями.</w:t>
      </w:r>
      <w:r w:rsidRPr="00997352">
        <w:rPr>
          <w:rFonts w:ascii="Arial" w:eastAsia="Times New Roman" w:hAnsi="Arial" w:cs="Arial"/>
          <w:color w:val="2D2D2D"/>
          <w:spacing w:val="1"/>
          <w:sz w:val="11"/>
          <w:szCs w:val="11"/>
          <w:lang w:eastAsia="ru-RU"/>
        </w:rPr>
        <w:br/>
        <w:t>     </w:t>
      </w:r>
      <w:proofErr w:type="gramEnd"/>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1.13. </w:t>
      </w:r>
      <w:proofErr w:type="spellStart"/>
      <w:r w:rsidRPr="00997352">
        <w:rPr>
          <w:rFonts w:ascii="Arial" w:eastAsia="Times New Roman" w:hAnsi="Arial" w:cs="Arial"/>
          <w:color w:val="2D2D2D"/>
          <w:spacing w:val="1"/>
          <w:sz w:val="11"/>
          <w:szCs w:val="11"/>
          <w:lang w:eastAsia="ru-RU"/>
        </w:rPr>
        <w:t>Строповку</w:t>
      </w:r>
      <w:proofErr w:type="spellEnd"/>
      <w:r w:rsidRPr="00997352">
        <w:rPr>
          <w:rFonts w:ascii="Arial" w:eastAsia="Times New Roman" w:hAnsi="Arial" w:cs="Arial"/>
          <w:color w:val="2D2D2D"/>
          <w:spacing w:val="1"/>
          <w:sz w:val="11"/>
          <w:szCs w:val="11"/>
          <w:lang w:eastAsia="ru-RU"/>
        </w:rPr>
        <w:t xml:space="preserve"> монтируемых элементов надлежит производить в местах, указанных в рабочих чертежах, и обеспечить их подъем и подачу к месту установки в положении, близком </w:t>
      </w:r>
      <w:proofErr w:type="gramStart"/>
      <w:r w:rsidRPr="00997352">
        <w:rPr>
          <w:rFonts w:ascii="Arial" w:eastAsia="Times New Roman" w:hAnsi="Arial" w:cs="Arial"/>
          <w:color w:val="2D2D2D"/>
          <w:spacing w:val="1"/>
          <w:sz w:val="11"/>
          <w:szCs w:val="11"/>
          <w:lang w:eastAsia="ru-RU"/>
        </w:rPr>
        <w:t>к</w:t>
      </w:r>
      <w:proofErr w:type="gramEnd"/>
      <w:r w:rsidRPr="00997352">
        <w:rPr>
          <w:rFonts w:ascii="Arial" w:eastAsia="Times New Roman" w:hAnsi="Arial" w:cs="Arial"/>
          <w:color w:val="2D2D2D"/>
          <w:spacing w:val="1"/>
          <w:sz w:val="11"/>
          <w:szCs w:val="11"/>
          <w:lang w:eastAsia="ru-RU"/>
        </w:rPr>
        <w:t xml:space="preserve"> проектному. При необходимости изменения мест </w:t>
      </w:r>
      <w:proofErr w:type="spellStart"/>
      <w:r w:rsidRPr="00997352">
        <w:rPr>
          <w:rFonts w:ascii="Arial" w:eastAsia="Times New Roman" w:hAnsi="Arial" w:cs="Arial"/>
          <w:color w:val="2D2D2D"/>
          <w:spacing w:val="1"/>
          <w:sz w:val="11"/>
          <w:szCs w:val="11"/>
          <w:lang w:eastAsia="ru-RU"/>
        </w:rPr>
        <w:t>строповки</w:t>
      </w:r>
      <w:proofErr w:type="spellEnd"/>
      <w:r w:rsidRPr="00997352">
        <w:rPr>
          <w:rFonts w:ascii="Arial" w:eastAsia="Times New Roman" w:hAnsi="Arial" w:cs="Arial"/>
          <w:color w:val="2D2D2D"/>
          <w:spacing w:val="1"/>
          <w:sz w:val="11"/>
          <w:szCs w:val="11"/>
          <w:lang w:eastAsia="ru-RU"/>
        </w:rPr>
        <w:t xml:space="preserve"> они должны быть согласованы с организацией - разработчиком рабочих чертежей.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Запрещается </w:t>
      </w:r>
      <w:proofErr w:type="spellStart"/>
      <w:r w:rsidRPr="00997352">
        <w:rPr>
          <w:rFonts w:ascii="Arial" w:eastAsia="Times New Roman" w:hAnsi="Arial" w:cs="Arial"/>
          <w:color w:val="2D2D2D"/>
          <w:spacing w:val="1"/>
          <w:sz w:val="11"/>
          <w:szCs w:val="11"/>
          <w:lang w:eastAsia="ru-RU"/>
        </w:rPr>
        <w:t>строповка</w:t>
      </w:r>
      <w:proofErr w:type="spellEnd"/>
      <w:r w:rsidRPr="00997352">
        <w:rPr>
          <w:rFonts w:ascii="Arial" w:eastAsia="Times New Roman" w:hAnsi="Arial" w:cs="Arial"/>
          <w:color w:val="2D2D2D"/>
          <w:spacing w:val="1"/>
          <w:sz w:val="11"/>
          <w:szCs w:val="11"/>
          <w:lang w:eastAsia="ru-RU"/>
        </w:rPr>
        <w:t xml:space="preserve"> конструкций в произвольных местах, а также за выпуски арматуры.</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Схемы </w:t>
      </w:r>
      <w:proofErr w:type="spellStart"/>
      <w:r w:rsidRPr="00997352">
        <w:rPr>
          <w:rFonts w:ascii="Arial" w:eastAsia="Times New Roman" w:hAnsi="Arial" w:cs="Arial"/>
          <w:color w:val="2D2D2D"/>
          <w:spacing w:val="1"/>
          <w:sz w:val="11"/>
          <w:szCs w:val="11"/>
          <w:lang w:eastAsia="ru-RU"/>
        </w:rPr>
        <w:t>строповки</w:t>
      </w:r>
      <w:proofErr w:type="spellEnd"/>
      <w:r w:rsidRPr="00997352">
        <w:rPr>
          <w:rFonts w:ascii="Arial" w:eastAsia="Times New Roman" w:hAnsi="Arial" w:cs="Arial"/>
          <w:color w:val="2D2D2D"/>
          <w:spacing w:val="1"/>
          <w:sz w:val="11"/>
          <w:szCs w:val="11"/>
          <w:lang w:eastAsia="ru-RU"/>
        </w:rPr>
        <w:t xml:space="preserve">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1.14.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Поднимать конструкции следует в два приема: сначала на высоту 20-30 см, затем, после проверки надежности </w:t>
      </w:r>
      <w:proofErr w:type="spellStart"/>
      <w:r w:rsidRPr="00997352">
        <w:rPr>
          <w:rFonts w:ascii="Arial" w:eastAsia="Times New Roman" w:hAnsi="Arial" w:cs="Arial"/>
          <w:color w:val="2D2D2D"/>
          <w:spacing w:val="1"/>
          <w:sz w:val="11"/>
          <w:szCs w:val="11"/>
          <w:lang w:eastAsia="ru-RU"/>
        </w:rPr>
        <w:t>строповки</w:t>
      </w:r>
      <w:proofErr w:type="spellEnd"/>
      <w:r w:rsidRPr="00997352">
        <w:rPr>
          <w:rFonts w:ascii="Arial" w:eastAsia="Times New Roman" w:hAnsi="Arial" w:cs="Arial"/>
          <w:color w:val="2D2D2D"/>
          <w:spacing w:val="1"/>
          <w:sz w:val="11"/>
          <w:szCs w:val="11"/>
          <w:lang w:eastAsia="ru-RU"/>
        </w:rPr>
        <w:t>, производить дальнейший подъем.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1.15. При установке монтажных элементов должны быть обеспечены:</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устойчивость и неизменяемость их положения на всех стадиях монтажа;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безопасность производства работ;</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точность их положения с помощью постоянного геодезического контроля;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прочность монтажных соединений.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1.16. Конструкции следует устанавливать в проектное положение по принятым ориентирам (рискам, штырям, упорам, граням и т.п.).</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Конструкции, имеющие специальные закладные или другие фиксирующие устройства, надлежит устанавливать по этим устройствам.</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1.17. Устанавливаемые монтажные элементы до </w:t>
      </w:r>
      <w:proofErr w:type="spellStart"/>
      <w:r w:rsidRPr="00997352">
        <w:rPr>
          <w:rFonts w:ascii="Arial" w:eastAsia="Times New Roman" w:hAnsi="Arial" w:cs="Arial"/>
          <w:color w:val="2D2D2D"/>
          <w:spacing w:val="1"/>
          <w:sz w:val="11"/>
          <w:szCs w:val="11"/>
          <w:lang w:eastAsia="ru-RU"/>
        </w:rPr>
        <w:t>расстроповки</w:t>
      </w:r>
      <w:proofErr w:type="spellEnd"/>
      <w:r w:rsidRPr="00997352">
        <w:rPr>
          <w:rFonts w:ascii="Arial" w:eastAsia="Times New Roman" w:hAnsi="Arial" w:cs="Arial"/>
          <w:color w:val="2D2D2D"/>
          <w:spacing w:val="1"/>
          <w:sz w:val="11"/>
          <w:szCs w:val="11"/>
          <w:lang w:eastAsia="ru-RU"/>
        </w:rPr>
        <w:t xml:space="preserve"> должны быть надежно закреплены.</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1.18.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1.19.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настоящих норм и правил.</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Отклонения на установку монтажных элементов, положение которых может измениться в процессе их постоянного закрепления и </w:t>
      </w:r>
      <w:proofErr w:type="spellStart"/>
      <w:r w:rsidRPr="00997352">
        <w:rPr>
          <w:rFonts w:ascii="Arial" w:eastAsia="Times New Roman" w:hAnsi="Arial" w:cs="Arial"/>
          <w:color w:val="2D2D2D"/>
          <w:spacing w:val="1"/>
          <w:sz w:val="11"/>
          <w:szCs w:val="11"/>
          <w:lang w:eastAsia="ru-RU"/>
        </w:rPr>
        <w:t>нагружения</w:t>
      </w:r>
      <w:proofErr w:type="spellEnd"/>
      <w:r w:rsidRPr="00997352">
        <w:rPr>
          <w:rFonts w:ascii="Arial" w:eastAsia="Times New Roman" w:hAnsi="Arial" w:cs="Arial"/>
          <w:color w:val="2D2D2D"/>
          <w:spacing w:val="1"/>
          <w:sz w:val="11"/>
          <w:szCs w:val="11"/>
          <w:lang w:eastAsia="ru-RU"/>
        </w:rPr>
        <w:t xml:space="preserve">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lastRenderedPageBreak/>
        <w:t>1.20.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1.21. Монтаж конструкций зданий (сооружений) следует начинать, как правило, с пространственно-устойчивой части: связевой ячейки, ядра жесткости и т.п.</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1.22. </w:t>
      </w:r>
      <w:proofErr w:type="gramStart"/>
      <w:r w:rsidRPr="00997352">
        <w:rPr>
          <w:rFonts w:ascii="Arial" w:eastAsia="Times New Roman" w:hAnsi="Arial" w:cs="Arial"/>
          <w:color w:val="2D2D2D"/>
          <w:spacing w:val="1"/>
          <w:sz w:val="11"/>
          <w:szCs w:val="11"/>
          <w:lang w:eastAsia="ru-RU"/>
        </w:rPr>
        <w:t>Производственный контроль качества строительно-монтажных работ надлежит осуществлять в соответствии со</w:t>
      </w:r>
      <w:r w:rsidRPr="00997352">
        <w:rPr>
          <w:rFonts w:ascii="Arial" w:eastAsia="Times New Roman" w:hAnsi="Arial" w:cs="Arial"/>
          <w:color w:val="2D2D2D"/>
          <w:spacing w:val="1"/>
          <w:sz w:val="11"/>
          <w:lang w:eastAsia="ru-RU"/>
        </w:rPr>
        <w:t> </w:t>
      </w:r>
      <w:hyperlink r:id="rId11" w:history="1">
        <w:r w:rsidRPr="00997352">
          <w:rPr>
            <w:rFonts w:ascii="Arial" w:eastAsia="Times New Roman" w:hAnsi="Arial" w:cs="Arial"/>
            <w:color w:val="00466E"/>
            <w:spacing w:val="1"/>
            <w:sz w:val="11"/>
            <w:u w:val="single"/>
            <w:lang w:eastAsia="ru-RU"/>
          </w:rPr>
          <w:t>СНиП 3.01.01-85</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При приемочном контроле должна быть представлена следующая документация: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заводские технические паспорта на стальные, железобетонные и деревянные конструкции;</w:t>
      </w:r>
      <w:proofErr w:type="gramEnd"/>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roofErr w:type="gramStart"/>
      <w:r w:rsidRPr="00997352">
        <w:rPr>
          <w:rFonts w:ascii="Arial" w:eastAsia="Times New Roman" w:hAnsi="Arial" w:cs="Arial"/>
          <w:color w:val="2D2D2D"/>
          <w:spacing w:val="1"/>
          <w:sz w:val="11"/>
          <w:szCs w:val="11"/>
          <w:lang w:eastAsia="ru-RU"/>
        </w:rPr>
        <w:t>документы (сертификаты, паспорта), удостоверяющие качество материалов, примененных при производстве строительно-монтажных работ;</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акты освидетельствования скрытых работ;</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акты промежуточной приемки ответственных конструкций;</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исполнительные геодезические схемы положения конструкций;</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журналы работ;</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документы о контроле качества сварных соединений;</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акты испытания конструкций (если испытания предусмотрены дополнительными правилами настоящих норм и правил или рабочими чертежами);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другие документы, указанные в дополнительных правилах или рабочих чертежах.</w:t>
      </w:r>
      <w:r w:rsidRPr="00997352">
        <w:rPr>
          <w:rFonts w:ascii="Arial" w:eastAsia="Times New Roman" w:hAnsi="Arial" w:cs="Arial"/>
          <w:color w:val="2D2D2D"/>
          <w:spacing w:val="1"/>
          <w:sz w:val="11"/>
          <w:szCs w:val="11"/>
          <w:lang w:eastAsia="ru-RU"/>
        </w:rPr>
        <w:br/>
        <w:t>     </w:t>
      </w:r>
      <w:proofErr w:type="gramEnd"/>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1.23. Допускается в проектах при соответствующем обосновании назначать требования к точности параметров, объемам и методам контроля, отличающиеся </w:t>
      </w:r>
      <w:proofErr w:type="gramStart"/>
      <w:r w:rsidRPr="00997352">
        <w:rPr>
          <w:rFonts w:ascii="Arial" w:eastAsia="Times New Roman" w:hAnsi="Arial" w:cs="Arial"/>
          <w:color w:val="2D2D2D"/>
          <w:spacing w:val="1"/>
          <w:sz w:val="11"/>
          <w:szCs w:val="11"/>
          <w:lang w:eastAsia="ru-RU"/>
        </w:rPr>
        <w:t>от</w:t>
      </w:r>
      <w:proofErr w:type="gramEnd"/>
      <w:r w:rsidRPr="00997352">
        <w:rPr>
          <w:rFonts w:ascii="Arial" w:eastAsia="Times New Roman" w:hAnsi="Arial" w:cs="Arial"/>
          <w:color w:val="2D2D2D"/>
          <w:spacing w:val="1"/>
          <w:sz w:val="11"/>
          <w:szCs w:val="11"/>
          <w:lang w:eastAsia="ru-RU"/>
        </w:rPr>
        <w:t xml:space="preserve"> предусмотренных настоящими правилами. При этом точность геометрических параметров конструкций следует назначать на основе расчета точности по</w:t>
      </w:r>
      <w:r w:rsidRPr="00997352">
        <w:rPr>
          <w:rFonts w:ascii="Arial" w:eastAsia="Times New Roman" w:hAnsi="Arial" w:cs="Arial"/>
          <w:color w:val="2D2D2D"/>
          <w:spacing w:val="1"/>
          <w:sz w:val="11"/>
          <w:lang w:eastAsia="ru-RU"/>
        </w:rPr>
        <w:t> </w:t>
      </w:r>
      <w:hyperlink r:id="rId12" w:history="1">
        <w:r w:rsidRPr="00997352">
          <w:rPr>
            <w:rFonts w:ascii="Arial" w:eastAsia="Times New Roman" w:hAnsi="Arial" w:cs="Arial"/>
            <w:color w:val="00466E"/>
            <w:spacing w:val="1"/>
            <w:sz w:val="11"/>
            <w:u w:val="single"/>
            <w:lang w:eastAsia="ru-RU"/>
          </w:rPr>
          <w:t>ГОСТ 21780-83</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13" w:history="1">
        <w:r w:rsidRPr="00997352">
          <w:rPr>
            <w:rFonts w:ascii="Arial" w:eastAsia="Times New Roman" w:hAnsi="Arial" w:cs="Arial"/>
            <w:color w:val="00466E"/>
            <w:spacing w:val="1"/>
            <w:sz w:val="11"/>
            <w:u w:val="single"/>
            <w:lang w:eastAsia="ru-RU"/>
          </w:rPr>
          <w:t>ГОСТ 21780-2006</w:t>
        </w:r>
      </w:hyperlink>
      <w:r w:rsidRPr="00997352">
        <w:rPr>
          <w:rFonts w:ascii="Arial" w:eastAsia="Times New Roman" w:hAnsi="Arial" w:cs="Arial"/>
          <w:color w:val="2D2D2D"/>
          <w:spacing w:val="1"/>
          <w:sz w:val="11"/>
          <w:szCs w:val="11"/>
          <w:lang w:eastAsia="ru-RU"/>
        </w:rPr>
        <w:t>. - Примечание изготовителя базы данных.</w:t>
      </w:r>
    </w:p>
    <w:p w:rsidR="00997352" w:rsidRPr="00997352" w:rsidRDefault="00997352" w:rsidP="00997352">
      <w:pPr>
        <w:shd w:val="clear" w:color="auto" w:fill="FFFFFF"/>
        <w:spacing w:before="188" w:after="113" w:line="240" w:lineRule="auto"/>
        <w:jc w:val="center"/>
        <w:textAlignment w:val="baseline"/>
        <w:outlineLvl w:val="1"/>
        <w:rPr>
          <w:rFonts w:ascii="Arial" w:eastAsia="Times New Roman" w:hAnsi="Arial" w:cs="Arial"/>
          <w:color w:val="3C3C3C"/>
          <w:spacing w:val="1"/>
          <w:sz w:val="15"/>
          <w:szCs w:val="15"/>
          <w:lang w:eastAsia="ru-RU"/>
        </w:rPr>
      </w:pPr>
      <w:r w:rsidRPr="00997352">
        <w:rPr>
          <w:rFonts w:ascii="Arial" w:eastAsia="Times New Roman" w:hAnsi="Arial" w:cs="Arial"/>
          <w:color w:val="3C3C3C"/>
          <w:spacing w:val="1"/>
          <w:sz w:val="15"/>
          <w:szCs w:val="15"/>
          <w:lang w:eastAsia="ru-RU"/>
        </w:rPr>
        <w:t>2. БЕТОННЫЕ РАБОТЫ</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МАТЕРИАЛЫ ДЛЯ БЕТОНОВ</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 Выбор цементов для приготовления бетонных смесей следует производить в соответствии с настоящими правилами (рекомендуемое приложение 6) и</w:t>
      </w:r>
      <w:r w:rsidRPr="00997352">
        <w:rPr>
          <w:rFonts w:ascii="Arial" w:eastAsia="Times New Roman" w:hAnsi="Arial" w:cs="Arial"/>
          <w:color w:val="2D2D2D"/>
          <w:spacing w:val="1"/>
          <w:sz w:val="11"/>
          <w:lang w:eastAsia="ru-RU"/>
        </w:rPr>
        <w:t> </w:t>
      </w:r>
      <w:hyperlink r:id="rId14" w:history="1">
        <w:r w:rsidRPr="00997352">
          <w:rPr>
            <w:rFonts w:ascii="Arial" w:eastAsia="Times New Roman" w:hAnsi="Arial" w:cs="Arial"/>
            <w:color w:val="00466E"/>
            <w:spacing w:val="1"/>
            <w:sz w:val="11"/>
            <w:u w:val="single"/>
            <w:lang w:eastAsia="ru-RU"/>
          </w:rPr>
          <w:t>ГОСТ 23464-79</w:t>
        </w:r>
      </w:hyperlink>
      <w:r w:rsidRPr="00997352">
        <w:rPr>
          <w:rFonts w:ascii="Arial" w:eastAsia="Times New Roman" w:hAnsi="Arial" w:cs="Arial"/>
          <w:color w:val="2D2D2D"/>
          <w:spacing w:val="1"/>
          <w:sz w:val="11"/>
          <w:szCs w:val="11"/>
          <w:lang w:eastAsia="ru-RU"/>
        </w:rPr>
        <w:t>*. Приемку цементов следует производить по</w:t>
      </w:r>
      <w:r w:rsidRPr="00997352">
        <w:rPr>
          <w:rFonts w:ascii="Arial" w:eastAsia="Times New Roman" w:hAnsi="Arial" w:cs="Arial"/>
          <w:color w:val="2D2D2D"/>
          <w:spacing w:val="1"/>
          <w:sz w:val="11"/>
          <w:lang w:eastAsia="ru-RU"/>
        </w:rPr>
        <w:t> </w:t>
      </w:r>
      <w:hyperlink r:id="rId15" w:history="1">
        <w:r w:rsidRPr="00997352">
          <w:rPr>
            <w:rFonts w:ascii="Arial" w:eastAsia="Times New Roman" w:hAnsi="Arial" w:cs="Arial"/>
            <w:color w:val="00466E"/>
            <w:spacing w:val="1"/>
            <w:sz w:val="11"/>
            <w:u w:val="single"/>
            <w:lang w:eastAsia="ru-RU"/>
          </w:rPr>
          <w:t>ГОСТ 22236-85</w:t>
        </w:r>
      </w:hyperlink>
      <w:r w:rsidRPr="00997352">
        <w:rPr>
          <w:rFonts w:ascii="Arial" w:eastAsia="Times New Roman" w:hAnsi="Arial" w:cs="Arial"/>
          <w:color w:val="2D2D2D"/>
          <w:spacing w:val="1"/>
          <w:sz w:val="11"/>
          <w:szCs w:val="11"/>
          <w:lang w:eastAsia="ru-RU"/>
        </w:rPr>
        <w:t>*, транспортирование и хранение цементов - по</w:t>
      </w:r>
      <w:r w:rsidRPr="00997352">
        <w:rPr>
          <w:rFonts w:ascii="Arial" w:eastAsia="Times New Roman" w:hAnsi="Arial" w:cs="Arial"/>
          <w:color w:val="2D2D2D"/>
          <w:spacing w:val="1"/>
          <w:sz w:val="11"/>
          <w:lang w:eastAsia="ru-RU"/>
        </w:rPr>
        <w:t> </w:t>
      </w:r>
      <w:hyperlink r:id="rId16" w:history="1">
        <w:r w:rsidRPr="00997352">
          <w:rPr>
            <w:rFonts w:ascii="Arial" w:eastAsia="Times New Roman" w:hAnsi="Arial" w:cs="Arial"/>
            <w:color w:val="00466E"/>
            <w:spacing w:val="1"/>
            <w:sz w:val="11"/>
            <w:u w:val="single"/>
            <w:lang w:eastAsia="ru-RU"/>
          </w:rPr>
          <w:t>ГОСТ 22237-85</w:t>
        </w:r>
      </w:hyperlink>
      <w:r w:rsidRPr="00997352">
        <w:rPr>
          <w:rFonts w:ascii="Arial" w:eastAsia="Times New Roman" w:hAnsi="Arial" w:cs="Arial"/>
          <w:color w:val="2D2D2D"/>
          <w:spacing w:val="1"/>
          <w:sz w:val="11"/>
          <w:szCs w:val="11"/>
          <w:lang w:eastAsia="ru-RU"/>
        </w:rPr>
        <w:t>* и</w:t>
      </w:r>
      <w:r w:rsidRPr="00997352">
        <w:rPr>
          <w:rFonts w:ascii="Arial" w:eastAsia="Times New Roman" w:hAnsi="Arial" w:cs="Arial"/>
          <w:color w:val="2D2D2D"/>
          <w:spacing w:val="1"/>
          <w:sz w:val="11"/>
          <w:lang w:eastAsia="ru-RU"/>
        </w:rPr>
        <w:t> </w:t>
      </w:r>
      <w:hyperlink r:id="rId17" w:history="1">
        <w:r w:rsidRPr="00997352">
          <w:rPr>
            <w:rFonts w:ascii="Arial" w:eastAsia="Times New Roman" w:hAnsi="Arial" w:cs="Arial"/>
            <w:color w:val="00466E"/>
            <w:spacing w:val="1"/>
            <w:sz w:val="11"/>
            <w:u w:val="single"/>
            <w:lang w:eastAsia="ru-RU"/>
          </w:rPr>
          <w:t>СНиП 3.09.01-85</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18" w:history="1">
        <w:r w:rsidRPr="00997352">
          <w:rPr>
            <w:rFonts w:ascii="Arial" w:eastAsia="Times New Roman" w:hAnsi="Arial" w:cs="Arial"/>
            <w:color w:val="00466E"/>
            <w:spacing w:val="1"/>
            <w:sz w:val="11"/>
            <w:u w:val="single"/>
            <w:lang w:eastAsia="ru-RU"/>
          </w:rPr>
          <w:t>ГОСТ 30515-97</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2.2. Заполнители для бетонов применяются </w:t>
      </w:r>
      <w:proofErr w:type="gramStart"/>
      <w:r w:rsidRPr="00997352">
        <w:rPr>
          <w:rFonts w:ascii="Arial" w:eastAsia="Times New Roman" w:hAnsi="Arial" w:cs="Arial"/>
          <w:color w:val="2D2D2D"/>
          <w:spacing w:val="1"/>
          <w:sz w:val="11"/>
          <w:szCs w:val="11"/>
          <w:lang w:eastAsia="ru-RU"/>
        </w:rPr>
        <w:t>фракционированными</w:t>
      </w:r>
      <w:proofErr w:type="gramEnd"/>
      <w:r w:rsidRPr="00997352">
        <w:rPr>
          <w:rFonts w:ascii="Arial" w:eastAsia="Times New Roman" w:hAnsi="Arial" w:cs="Arial"/>
          <w:color w:val="2D2D2D"/>
          <w:spacing w:val="1"/>
          <w:sz w:val="11"/>
          <w:szCs w:val="11"/>
          <w:lang w:eastAsia="ru-RU"/>
        </w:rPr>
        <w:t xml:space="preserve"> и мытыми. Запрещается применять природную смесь песка и гравия без рассева на фракции (обязательное приложение 7). При выборе заполнителей для бетонов следует применять преимущественно материалы из местного сырья. Для получения требуемых технологических свойств бетонных смесей и эксплуатационных свойств бетонов следует применять химические добавки или их комплексы в соответствии с обязательным приложением 7 и рекомендуемым приложением 8.</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БЕТОННЫЕ СМЕСИ</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 Дозирование компонентов бетонных смесей следует производить по массе. Допускается дозирование по объему воды добавок, вводимых в бетонную смесь в виде водных растворов. Соотношение компонентов определяется для каждой партии цемента и заполнителей, при приготовлении бетона требуемой прочности и подвижности. Дозировку компонентов следует корректировать в процессе приготовления бетонной смеси с учетом данных контроля показателей свойств цемента, влажности, </w:t>
      </w:r>
      <w:proofErr w:type="spellStart"/>
      <w:r w:rsidRPr="00997352">
        <w:rPr>
          <w:rFonts w:ascii="Arial" w:eastAsia="Times New Roman" w:hAnsi="Arial" w:cs="Arial"/>
          <w:color w:val="2D2D2D"/>
          <w:spacing w:val="1"/>
          <w:sz w:val="11"/>
          <w:szCs w:val="11"/>
          <w:lang w:eastAsia="ru-RU"/>
        </w:rPr>
        <w:t>гранулометрии</w:t>
      </w:r>
      <w:proofErr w:type="spellEnd"/>
      <w:r w:rsidRPr="00997352">
        <w:rPr>
          <w:rFonts w:ascii="Arial" w:eastAsia="Times New Roman" w:hAnsi="Arial" w:cs="Arial"/>
          <w:color w:val="2D2D2D"/>
          <w:spacing w:val="1"/>
          <w:sz w:val="11"/>
          <w:szCs w:val="11"/>
          <w:lang w:eastAsia="ru-RU"/>
        </w:rPr>
        <w:t xml:space="preserve"> заполнителей и контроля прочности.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 Порядок загрузки компонентов, продолжительность перемешивания бетонной смеси должны быть установлены для конкретных материалов и условий применяемого бетоносмесительного оборудования путем оценки подвижности, однородности и прочности бетона в конкретном замесе. При введении отрезков волокнистых материалов (фибр) следует предусматривать такой способ их введения, чтобы они не образовывали комков и неоднородностей.</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приготовлении бетонной смеси по раздельной технологии надлежит соблюдать следующий порядок:</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в работающий скоростной смеситель дозируется вода, часть песка, тонкомолотый минеральный наполнитель (в случае его применения) и цемент, где все перемешивается;</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xml:space="preserve">     полученную смесь подают в </w:t>
      </w:r>
      <w:proofErr w:type="spellStart"/>
      <w:r w:rsidRPr="00997352">
        <w:rPr>
          <w:rFonts w:ascii="Arial" w:eastAsia="Times New Roman" w:hAnsi="Arial" w:cs="Arial"/>
          <w:color w:val="2D2D2D"/>
          <w:spacing w:val="1"/>
          <w:sz w:val="11"/>
          <w:szCs w:val="11"/>
          <w:lang w:eastAsia="ru-RU"/>
        </w:rPr>
        <w:t>бетоносмеситель</w:t>
      </w:r>
      <w:proofErr w:type="spellEnd"/>
      <w:r w:rsidRPr="00997352">
        <w:rPr>
          <w:rFonts w:ascii="Arial" w:eastAsia="Times New Roman" w:hAnsi="Arial" w:cs="Arial"/>
          <w:color w:val="2D2D2D"/>
          <w:spacing w:val="1"/>
          <w:sz w:val="11"/>
          <w:szCs w:val="11"/>
          <w:lang w:eastAsia="ru-RU"/>
        </w:rPr>
        <w:t>, предварительно загруженный оставшейся частью заполнителей и воды, и еще раз все перемешивают.</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увеличения ее подвижности.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 Состав бетонной смеси, приготовление, правила приемки, методы контроля и транспортирование должны соответствовать ГОСТ 7473-85*.</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19" w:history="1">
        <w:r w:rsidRPr="00997352">
          <w:rPr>
            <w:rFonts w:ascii="Arial" w:eastAsia="Times New Roman" w:hAnsi="Arial" w:cs="Arial"/>
            <w:color w:val="00466E"/>
            <w:spacing w:val="1"/>
            <w:sz w:val="11"/>
            <w:u w:val="single"/>
            <w:lang w:eastAsia="ru-RU"/>
          </w:rPr>
          <w:t>ГОСТ 7473-2010</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2.7. Требования к составу, приготовлению и транспортированию бетонных смесей приведены в табл.1.</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Таблица 1</w:t>
      </w:r>
    </w:p>
    <w:tbl>
      <w:tblPr>
        <w:tblW w:w="0" w:type="auto"/>
        <w:tblCellMar>
          <w:left w:w="0" w:type="dxa"/>
          <w:right w:w="0" w:type="dxa"/>
        </w:tblCellMar>
        <w:tblLook w:val="04A0"/>
      </w:tblPr>
      <w:tblGrid>
        <w:gridCol w:w="3571"/>
        <w:gridCol w:w="2661"/>
        <w:gridCol w:w="3123"/>
      </w:tblGrid>
      <w:tr w:rsidR="00997352" w:rsidRPr="00997352" w:rsidTr="00997352">
        <w:trPr>
          <w:trHeight w:val="15"/>
        </w:trPr>
        <w:tc>
          <w:tcPr>
            <w:tcW w:w="4250"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142"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69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69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4250"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1. Число фракций крупного заполнителя при крупности зерен, </w:t>
            </w:r>
            <w:proofErr w:type="gramStart"/>
            <w:r w:rsidRPr="00997352">
              <w:rPr>
                <w:rFonts w:ascii="Times New Roman" w:eastAsia="Times New Roman" w:hAnsi="Times New Roman" w:cs="Times New Roman"/>
                <w:color w:val="2D2D2D"/>
                <w:sz w:val="11"/>
                <w:szCs w:val="11"/>
                <w:lang w:eastAsia="ru-RU"/>
              </w:rPr>
              <w:t>мм</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     </w:t>
            </w:r>
          </w:p>
        </w:tc>
        <w:tc>
          <w:tcPr>
            <w:tcW w:w="314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69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lang w:eastAsia="ru-RU"/>
              </w:rPr>
              <w:t> </w:t>
            </w:r>
            <w:hyperlink r:id="rId20" w:history="1">
              <w:r w:rsidRPr="00997352">
                <w:rPr>
                  <w:rFonts w:ascii="Times New Roman" w:eastAsia="Times New Roman" w:hAnsi="Times New Roman" w:cs="Times New Roman"/>
                  <w:color w:val="00466E"/>
                  <w:sz w:val="11"/>
                  <w:u w:val="single"/>
                  <w:lang w:eastAsia="ru-RU"/>
                </w:rPr>
                <w:t>ГОСТ 10260-82</w:t>
              </w:r>
            </w:hyperlink>
            <w:r w:rsidRPr="00997352">
              <w:rPr>
                <w:rFonts w:ascii="Times New Roman" w:eastAsia="Times New Roman" w:hAnsi="Times New Roman" w:cs="Times New Roman"/>
                <w:color w:val="2D2D2D"/>
                <w:sz w:val="11"/>
                <w:szCs w:val="11"/>
                <w:lang w:eastAsia="ru-RU"/>
              </w:rPr>
              <w:t>*,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 40</w:t>
            </w:r>
            <w:r w:rsidRPr="00997352">
              <w:rPr>
                <w:rFonts w:ascii="Times New Roman" w:eastAsia="Times New Roman" w:hAnsi="Times New Roman" w:cs="Times New Roman"/>
                <w:color w:val="2D2D2D"/>
                <w:sz w:val="11"/>
                <w:szCs w:val="11"/>
                <w:lang w:eastAsia="ru-RU"/>
              </w:rPr>
              <w:br/>
              <w:t>     </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двух</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 40</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трех</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88" w:type="dxa"/>
            <w:gridSpan w:val="3"/>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21"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8267-93</w:t>
              </w:r>
            </w:hyperlink>
            <w:r w:rsidRPr="00997352">
              <w:rPr>
                <w:rFonts w:ascii="Times New Roman" w:eastAsia="Times New Roman" w:hAnsi="Times New Roman" w:cs="Times New Roman"/>
                <w:color w:val="2D2D2D"/>
                <w:sz w:val="11"/>
                <w:szCs w:val="11"/>
                <w:lang w:eastAsia="ru-RU"/>
              </w:rPr>
              <w:t>, здесь и далее по тексту. - Примечание изготовителя базы данных.</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2. Наибольшая крупность заполнителей </w:t>
            </w:r>
            <w:proofErr w:type="gramStart"/>
            <w:r w:rsidRPr="00997352">
              <w:rPr>
                <w:rFonts w:ascii="Times New Roman" w:eastAsia="Times New Roman" w:hAnsi="Times New Roman" w:cs="Times New Roman"/>
                <w:color w:val="2D2D2D"/>
                <w:sz w:val="11"/>
                <w:szCs w:val="11"/>
                <w:lang w:eastAsia="ru-RU"/>
              </w:rPr>
              <w:t>для</w:t>
            </w:r>
            <w:proofErr w:type="gramEnd"/>
            <w:r w:rsidRPr="00997352">
              <w:rPr>
                <w:rFonts w:ascii="Times New Roman" w:eastAsia="Times New Roman" w:hAnsi="Times New Roman" w:cs="Times New Roman"/>
                <w:color w:val="2D2D2D"/>
                <w:sz w:val="11"/>
                <w:szCs w:val="11"/>
                <w:lang w:eastAsia="ru-RU"/>
              </w:rPr>
              <w:t>:</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железобетонных конструкций</w:t>
            </w:r>
          </w:p>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2/3 наименьшего расстояния между стержнями арматуры</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плит</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1/2 толщины плиты</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lastRenderedPageBreak/>
              <w:t>тонкостенных конструкций</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1/3-1/2 толщины изделия</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перекачивании бетононасосом:</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0,33 внутреннего диаметра трубопровода</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том числе зерен наибольшего размера лещадной и игловатой форм</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15% по массе</w:t>
            </w:r>
            <w:r w:rsidRPr="00997352">
              <w:rPr>
                <w:rFonts w:ascii="Times New Roman" w:eastAsia="Times New Roman" w:hAnsi="Times New Roman" w:cs="Times New Roman"/>
                <w:color w:val="2D2D2D"/>
                <w:sz w:val="11"/>
                <w:szCs w:val="11"/>
                <w:lang w:eastAsia="ru-RU"/>
              </w:rPr>
              <w:br/>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при перекачивании по </w:t>
            </w:r>
            <w:proofErr w:type="spellStart"/>
            <w:r w:rsidRPr="00997352">
              <w:rPr>
                <w:rFonts w:ascii="Times New Roman" w:eastAsia="Times New Roman" w:hAnsi="Times New Roman" w:cs="Times New Roman"/>
                <w:color w:val="2D2D2D"/>
                <w:sz w:val="11"/>
                <w:szCs w:val="11"/>
                <w:lang w:eastAsia="ru-RU"/>
              </w:rPr>
              <w:t>бетоноводам</w:t>
            </w:r>
            <w:proofErr w:type="spellEnd"/>
            <w:r w:rsidRPr="00997352">
              <w:rPr>
                <w:rFonts w:ascii="Times New Roman" w:eastAsia="Times New Roman" w:hAnsi="Times New Roman" w:cs="Times New Roman"/>
                <w:color w:val="2D2D2D"/>
                <w:sz w:val="11"/>
                <w:szCs w:val="11"/>
                <w:lang w:eastAsia="ru-RU"/>
              </w:rPr>
              <w:t xml:space="preserve"> содержание песка крупностью менее, </w:t>
            </w:r>
            <w:proofErr w:type="gramStart"/>
            <w:r w:rsidRPr="00997352">
              <w:rPr>
                <w:rFonts w:ascii="Times New Roman" w:eastAsia="Times New Roman" w:hAnsi="Times New Roman" w:cs="Times New Roman"/>
                <w:color w:val="2D2D2D"/>
                <w:sz w:val="11"/>
                <w:szCs w:val="11"/>
                <w:lang w:eastAsia="ru-RU"/>
              </w:rPr>
              <w:t>мм</w:t>
            </w:r>
            <w:proofErr w:type="gramEnd"/>
            <w:r w:rsidRPr="00997352">
              <w:rPr>
                <w:rFonts w:ascii="Times New Roman" w:eastAsia="Times New Roman" w:hAnsi="Times New Roman" w:cs="Times New Roman"/>
                <w:color w:val="2D2D2D"/>
                <w:sz w:val="11"/>
                <w:szCs w:val="11"/>
                <w:lang w:eastAsia="ru-RU"/>
              </w:rPr>
              <w:t>:</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 ГОСТ 8736-85*,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0,14</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5-7%</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0,3</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88"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22"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8736-93</w:t>
              </w:r>
            </w:hyperlink>
            <w:r w:rsidRPr="00997352">
              <w:rPr>
                <w:rFonts w:ascii="Times New Roman" w:eastAsia="Times New Roman" w:hAnsi="Times New Roman" w:cs="Times New Roman"/>
                <w:color w:val="2D2D2D"/>
                <w:sz w:val="11"/>
                <w:szCs w:val="11"/>
                <w:lang w:eastAsia="ru-RU"/>
              </w:rPr>
              <w:t>, здесь и далее по тексту. - Примечание изготовителя базы данных.   </w:t>
            </w: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УКЛАДКА БЕТОННЫХ СМЕСЕЙ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 Перед бетонированием скальные основания, горизонтальные и наклонные бетонные поверхности рабочих швов должны быть очищены от мусора, грязи, масел, снега и льда, цементной пленки и др. Непосредственно перед укладкой бетонной смеси очищенные поверхности должны быть промыты водой и просушены струей воздуха.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в соответствии со</w:t>
      </w:r>
      <w:r w:rsidRPr="00997352">
        <w:rPr>
          <w:rFonts w:ascii="Arial" w:eastAsia="Times New Roman" w:hAnsi="Arial" w:cs="Arial"/>
          <w:color w:val="2D2D2D"/>
          <w:spacing w:val="1"/>
          <w:sz w:val="11"/>
          <w:lang w:eastAsia="ru-RU"/>
        </w:rPr>
        <w:t> </w:t>
      </w:r>
      <w:hyperlink r:id="rId23" w:history="1">
        <w:r w:rsidRPr="00997352">
          <w:rPr>
            <w:rFonts w:ascii="Arial" w:eastAsia="Times New Roman" w:hAnsi="Arial" w:cs="Arial"/>
            <w:color w:val="00466E"/>
            <w:spacing w:val="1"/>
            <w:sz w:val="11"/>
            <w:u w:val="single"/>
            <w:lang w:eastAsia="ru-RU"/>
          </w:rPr>
          <w:t>СНиП 3.01.01-85</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 Бетонные смеси следует укладывать в бетонируемые конструкции горизонтальными слоями одинаковой толщины без разрывов, с последовательным направлением укладки в одну сторону во всех слоях.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2.11.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w:t>
      </w:r>
      <w:proofErr w:type="spellStart"/>
      <w:r w:rsidRPr="00997352">
        <w:rPr>
          <w:rFonts w:ascii="Arial" w:eastAsia="Times New Roman" w:hAnsi="Arial" w:cs="Arial"/>
          <w:color w:val="2D2D2D"/>
          <w:spacing w:val="1"/>
          <w:sz w:val="11"/>
          <w:szCs w:val="11"/>
          <w:lang w:eastAsia="ru-RU"/>
        </w:rPr>
        <w:t>провибрированного</w:t>
      </w:r>
      <w:proofErr w:type="spellEnd"/>
      <w:r w:rsidRPr="00997352">
        <w:rPr>
          <w:rFonts w:ascii="Arial" w:eastAsia="Times New Roman" w:hAnsi="Arial" w:cs="Arial"/>
          <w:color w:val="2D2D2D"/>
          <w:spacing w:val="1"/>
          <w:sz w:val="11"/>
          <w:szCs w:val="11"/>
          <w:lang w:eastAsia="ru-RU"/>
        </w:rPr>
        <w:t xml:space="preserve"> участка.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2.12.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2.13.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колонн - на отметке верха фундамента, низа прогонов, балок и подкрановых консолей, верха подкрановых балок, низа капителей колонн;</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балок больших размеров, монолитно соединенных с плитами - на 20-30 мм ниже отметки нижней поверхности плиты, а при наличии в плите </w:t>
      </w:r>
      <w:proofErr w:type="spellStart"/>
      <w:r w:rsidRPr="00997352">
        <w:rPr>
          <w:rFonts w:ascii="Arial" w:eastAsia="Times New Roman" w:hAnsi="Arial" w:cs="Arial"/>
          <w:color w:val="2D2D2D"/>
          <w:spacing w:val="1"/>
          <w:sz w:val="11"/>
          <w:szCs w:val="11"/>
          <w:lang w:eastAsia="ru-RU"/>
        </w:rPr>
        <w:t>вутов</w:t>
      </w:r>
      <w:proofErr w:type="spellEnd"/>
      <w:r w:rsidRPr="00997352">
        <w:rPr>
          <w:rFonts w:ascii="Arial" w:eastAsia="Times New Roman" w:hAnsi="Arial" w:cs="Arial"/>
          <w:color w:val="2D2D2D"/>
          <w:spacing w:val="1"/>
          <w:sz w:val="11"/>
          <w:szCs w:val="11"/>
          <w:lang w:eastAsia="ru-RU"/>
        </w:rPr>
        <w:t xml:space="preserve"> - на отметке низа </w:t>
      </w:r>
      <w:proofErr w:type="spellStart"/>
      <w:r w:rsidRPr="00997352">
        <w:rPr>
          <w:rFonts w:ascii="Arial" w:eastAsia="Times New Roman" w:hAnsi="Arial" w:cs="Arial"/>
          <w:color w:val="2D2D2D"/>
          <w:spacing w:val="1"/>
          <w:sz w:val="11"/>
          <w:szCs w:val="11"/>
          <w:lang w:eastAsia="ru-RU"/>
        </w:rPr>
        <w:t>вута</w:t>
      </w:r>
      <w:proofErr w:type="spellEnd"/>
      <w:r w:rsidRPr="00997352">
        <w:rPr>
          <w:rFonts w:ascii="Arial" w:eastAsia="Times New Roman" w:hAnsi="Arial" w:cs="Arial"/>
          <w:color w:val="2D2D2D"/>
          <w:spacing w:val="1"/>
          <w:sz w:val="11"/>
          <w:szCs w:val="11"/>
          <w:lang w:eastAsia="ru-RU"/>
        </w:rPr>
        <w:t xml:space="preserve"> плиты;</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плоских плит -  в любом месте параллельно меньшей стороне плиты;</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ребристых перекрытий  - в направлении, параллельном второстепенным балкам;</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roofErr w:type="gramStart"/>
      <w:r w:rsidRPr="00997352">
        <w:rPr>
          <w:rFonts w:ascii="Arial" w:eastAsia="Times New Roman" w:hAnsi="Arial" w:cs="Arial"/>
          <w:color w:val="2D2D2D"/>
          <w:spacing w:val="1"/>
          <w:sz w:val="11"/>
          <w:szCs w:val="11"/>
          <w:lang w:eastAsia="ru-RU"/>
        </w:rP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проектах.</w:t>
      </w:r>
      <w:r w:rsidRPr="00997352">
        <w:rPr>
          <w:rFonts w:ascii="Arial" w:eastAsia="Times New Roman" w:hAnsi="Arial" w:cs="Arial"/>
          <w:color w:val="2D2D2D"/>
          <w:spacing w:val="1"/>
          <w:sz w:val="11"/>
          <w:szCs w:val="11"/>
          <w:lang w:eastAsia="ru-RU"/>
        </w:rPr>
        <w:br/>
        <w:t>     </w:t>
      </w:r>
      <w:proofErr w:type="gramEnd"/>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2.14. Требования к укладке и уплотнению бетонных смесей даны в табл.2.</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Таблица 2</w:t>
      </w:r>
    </w:p>
    <w:tbl>
      <w:tblPr>
        <w:tblW w:w="0" w:type="auto"/>
        <w:tblCellMar>
          <w:left w:w="0" w:type="dxa"/>
          <w:right w:w="0" w:type="dxa"/>
        </w:tblCellMar>
        <w:tblLook w:val="04A0"/>
      </w:tblPr>
      <w:tblGrid>
        <w:gridCol w:w="4034"/>
        <w:gridCol w:w="2500"/>
        <w:gridCol w:w="2821"/>
      </w:tblGrid>
      <w:tr w:rsidR="00997352" w:rsidRPr="00997352" w:rsidTr="00997352">
        <w:trPr>
          <w:trHeight w:val="15"/>
        </w:trPr>
        <w:tc>
          <w:tcPr>
            <w:tcW w:w="4805"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957"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32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480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Прочность поверхностей бетонных оснований при очистке от цементной пленки: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МПа:</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szCs w:val="11"/>
                <w:lang w:eastAsia="ru-RU"/>
              </w:rPr>
              <w:br/>
            </w:r>
            <w:hyperlink r:id="rId24" w:history="1">
              <w:r w:rsidRPr="00997352">
                <w:rPr>
                  <w:rFonts w:ascii="Times New Roman" w:eastAsia="Times New Roman" w:hAnsi="Times New Roman" w:cs="Times New Roman"/>
                  <w:color w:val="00466E"/>
                  <w:sz w:val="11"/>
                  <w:u w:val="single"/>
                  <w:lang w:eastAsia="ru-RU"/>
                </w:rPr>
                <w:t>ГОСТ 10180-78</w:t>
              </w:r>
            </w:hyperlink>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r>
            <w:hyperlink r:id="rId25" w:history="1">
              <w:r w:rsidRPr="00997352">
                <w:rPr>
                  <w:rFonts w:ascii="Times New Roman" w:eastAsia="Times New Roman" w:hAnsi="Times New Roman" w:cs="Times New Roman"/>
                  <w:color w:val="00466E"/>
                  <w:sz w:val="11"/>
                  <w:u w:val="single"/>
                  <w:lang w:eastAsia="ru-RU"/>
                </w:rPr>
                <w:t>ГОСТ 18105-86</w:t>
              </w:r>
            </w:hyperlink>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r>
            <w:hyperlink r:id="rId26" w:history="1">
              <w:r w:rsidRPr="00997352">
                <w:rPr>
                  <w:rFonts w:ascii="Times New Roman" w:eastAsia="Times New Roman" w:hAnsi="Times New Roman" w:cs="Times New Roman"/>
                  <w:color w:val="00466E"/>
                  <w:sz w:val="11"/>
                  <w:u w:val="single"/>
                  <w:lang w:eastAsia="ru-RU"/>
                </w:rPr>
                <w:t>ГОСТ 22690.0-77</w:t>
              </w:r>
            </w:hyperlink>
            <w:r w:rsidRPr="00997352">
              <w:rPr>
                <w:rFonts w:ascii="Times New Roman" w:eastAsia="Times New Roman" w:hAnsi="Times New Roman" w:cs="Times New Roman"/>
                <w:color w:val="2D2D2D"/>
                <w:sz w:val="11"/>
                <w:szCs w:val="11"/>
                <w:lang w:eastAsia="ru-RU"/>
              </w:rPr>
              <w:t>**, журнал работ</w:t>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водной и воздушной струей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0,3</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механической металлической щеткой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гидропескоструйной или механической фрезой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88" w:type="dxa"/>
            <w:gridSpan w:val="3"/>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     </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27"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18105-2010</w:t>
              </w:r>
            </w:hyperlink>
            <w:r w:rsidRPr="00997352">
              <w:rPr>
                <w:rFonts w:ascii="Times New Roman" w:eastAsia="Times New Roman" w:hAnsi="Times New Roman" w:cs="Times New Roman"/>
                <w:color w:val="2D2D2D"/>
                <w:sz w:val="11"/>
                <w:szCs w:val="11"/>
                <w:lang w:eastAsia="ru-RU"/>
              </w:rPr>
              <w:t>, здесь и далее по тексту;</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28"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22690-88</w:t>
              </w:r>
            </w:hyperlink>
            <w:r w:rsidRPr="00997352">
              <w:rPr>
                <w:rFonts w:ascii="Times New Roman" w:eastAsia="Times New Roman" w:hAnsi="Times New Roman" w:cs="Times New Roman"/>
                <w:color w:val="2D2D2D"/>
                <w:sz w:val="11"/>
                <w:szCs w:val="11"/>
                <w:lang w:eastAsia="ru-RU"/>
              </w:rPr>
              <w:t>, здесь и далее по тексту. - Примечание изготовителя базы данных.</w:t>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Высота свободного сбрасывания бетонной смеси в опалубку конструкций: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Не более, </w:t>
            </w:r>
            <w:proofErr w:type="gramStart"/>
            <w:r w:rsidRPr="00997352">
              <w:rPr>
                <w:rFonts w:ascii="Times New Roman" w:eastAsia="Times New Roman" w:hAnsi="Times New Roman" w:cs="Times New Roman"/>
                <w:color w:val="2D2D2D"/>
                <w:sz w:val="11"/>
                <w:szCs w:val="11"/>
                <w:lang w:eastAsia="ru-RU"/>
              </w:rPr>
              <w:t>м</w:t>
            </w:r>
            <w:proofErr w:type="gramEnd"/>
            <w:r w:rsidRPr="00997352">
              <w:rPr>
                <w:rFonts w:ascii="Times New Roman" w:eastAsia="Times New Roman" w:hAnsi="Times New Roman" w:cs="Times New Roman"/>
                <w:color w:val="2D2D2D"/>
                <w:sz w:val="11"/>
                <w:szCs w:val="11"/>
                <w:lang w:eastAsia="ru-RU"/>
              </w:rPr>
              <w:t>:</w:t>
            </w:r>
          </w:p>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2 раза в смену, журнал работ</w:t>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колонн</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5,0</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перекрытий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стен</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неармированных конструкций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6,0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слабоармированных</w:t>
            </w:r>
            <w:proofErr w:type="spellEnd"/>
            <w:r w:rsidRPr="00997352">
              <w:rPr>
                <w:rFonts w:ascii="Times New Roman" w:eastAsia="Times New Roman" w:hAnsi="Times New Roman" w:cs="Times New Roman"/>
                <w:color w:val="2D2D2D"/>
                <w:sz w:val="11"/>
                <w:szCs w:val="11"/>
                <w:lang w:eastAsia="ru-RU"/>
              </w:rPr>
              <w:t xml:space="preserve"> подземных конструкций в сухих и связных грунтах</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4,5</w:t>
            </w:r>
            <w:r w:rsidRPr="00997352">
              <w:rPr>
                <w:rFonts w:ascii="Times New Roman" w:eastAsia="Times New Roman" w:hAnsi="Times New Roman" w:cs="Times New Roman"/>
                <w:color w:val="2D2D2D"/>
                <w:sz w:val="11"/>
                <w:szCs w:val="11"/>
                <w:lang w:eastAsia="ru-RU"/>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густоармированных</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Толщина укладываемых слоев бетонной смеси: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2 раза в смену, журнал работ</w:t>
            </w: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уплотнении смеси тяжелыми подвесными вертикально расположенными вибраторами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На 5-10 см меньше длины рабочей части вибратора</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уплотнении смеси подвесными вибраторами, расположенными под углом к вертикали (до 30°)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Не </w:t>
            </w:r>
            <w:proofErr w:type="gramStart"/>
            <w:r w:rsidRPr="00997352">
              <w:rPr>
                <w:rFonts w:ascii="Times New Roman" w:eastAsia="Times New Roman" w:hAnsi="Times New Roman" w:cs="Times New Roman"/>
                <w:color w:val="2D2D2D"/>
                <w:sz w:val="11"/>
                <w:szCs w:val="11"/>
                <w:lang w:eastAsia="ru-RU"/>
              </w:rPr>
              <w:t>более вертикальной</w:t>
            </w:r>
            <w:proofErr w:type="gramEnd"/>
            <w:r w:rsidRPr="00997352">
              <w:rPr>
                <w:rFonts w:ascii="Times New Roman" w:eastAsia="Times New Roman" w:hAnsi="Times New Roman" w:cs="Times New Roman"/>
                <w:color w:val="2D2D2D"/>
                <w:sz w:val="11"/>
                <w:szCs w:val="11"/>
                <w:lang w:eastAsia="ru-RU"/>
              </w:rPr>
              <w:t xml:space="preserve"> проекции длины рабочей части вибратора</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уплотнении смеси ручными глубинными вибраторами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1,25 длины рабочей части вибратора</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уплотнении смеси поверхностными</w:t>
            </w:r>
            <w:r w:rsidRPr="00997352">
              <w:rPr>
                <w:rFonts w:ascii="Times New Roman" w:eastAsia="Times New Roman" w:hAnsi="Times New Roman" w:cs="Times New Roman"/>
                <w:color w:val="2D2D2D"/>
                <w:sz w:val="11"/>
                <w:szCs w:val="11"/>
                <w:lang w:eastAsia="ru-RU"/>
              </w:rPr>
              <w:br/>
              <w:t>вибраторами в конструкциях:</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Не более, </w:t>
            </w:r>
            <w:proofErr w:type="gramStart"/>
            <w:r w:rsidRPr="00997352">
              <w:rPr>
                <w:rFonts w:ascii="Times New Roman" w:eastAsia="Times New Roman" w:hAnsi="Times New Roman" w:cs="Times New Roman"/>
                <w:color w:val="2D2D2D"/>
                <w:sz w:val="11"/>
                <w:szCs w:val="11"/>
                <w:lang w:eastAsia="ru-RU"/>
              </w:rPr>
              <w:t>см</w:t>
            </w:r>
            <w:proofErr w:type="gramEnd"/>
            <w:r w:rsidRPr="00997352">
              <w:rPr>
                <w:rFonts w:ascii="Times New Roman" w:eastAsia="Times New Roman" w:hAnsi="Times New Roman" w:cs="Times New Roman"/>
                <w:color w:val="2D2D2D"/>
                <w:sz w:val="11"/>
                <w:szCs w:val="11"/>
                <w:lang w:eastAsia="ru-RU"/>
              </w:rPr>
              <w:t>:</w:t>
            </w:r>
          </w:p>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неармированных</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 одиночной арматурой</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805"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 двойной</w:t>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color w:val="2D2D2D"/>
                <w:sz w:val="11"/>
                <w:szCs w:val="11"/>
                <w:lang w:eastAsia="ru-RU"/>
              </w:rPr>
              <w:t>"</w:t>
            </w: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12</w:t>
            </w: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ВЫДЕРЖИВАНИЕ И УХОД ЗА БЕТОНОМ</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2.15. В начальный период твердения бетон необходимо защищать от попадания атмосферных осадков или потерь влаги, в последующем поддерживать температурно-влажностный режим с созданием условий, обеспечивающих нарастание его прочности.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2.16. Мероприятия по уходу за бетоном, порядок и сроки их проведения, </w:t>
      </w:r>
      <w:proofErr w:type="gramStart"/>
      <w:r w:rsidRPr="00997352">
        <w:rPr>
          <w:rFonts w:ascii="Arial" w:eastAsia="Times New Roman" w:hAnsi="Arial" w:cs="Arial"/>
          <w:color w:val="2D2D2D"/>
          <w:spacing w:val="1"/>
          <w:sz w:val="11"/>
          <w:szCs w:val="11"/>
          <w:lang w:eastAsia="ru-RU"/>
        </w:rPr>
        <w:t>контроль за</w:t>
      </w:r>
      <w:proofErr w:type="gramEnd"/>
      <w:r w:rsidRPr="00997352">
        <w:rPr>
          <w:rFonts w:ascii="Arial" w:eastAsia="Times New Roman" w:hAnsi="Arial" w:cs="Arial"/>
          <w:color w:val="2D2D2D"/>
          <w:spacing w:val="1"/>
          <w:sz w:val="11"/>
          <w:szCs w:val="11"/>
          <w:lang w:eastAsia="ru-RU"/>
        </w:rPr>
        <w:t xml:space="preserve"> их выполнением и сроки распалубки конструкций должны устанавливаться ППР.</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lastRenderedPageBreak/>
        <w:t>2.17.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1,5 МПа.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ИСПЫТАНИЕ БЕТОНА ПРИ ПРИЕМКЕ КОНСТРУКЦИЙ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2.18. Прочность, морозостойкость, плотность, водонепроницаемость, </w:t>
      </w:r>
      <w:proofErr w:type="spellStart"/>
      <w:r w:rsidRPr="00997352">
        <w:rPr>
          <w:rFonts w:ascii="Arial" w:eastAsia="Times New Roman" w:hAnsi="Arial" w:cs="Arial"/>
          <w:color w:val="2D2D2D"/>
          <w:spacing w:val="1"/>
          <w:sz w:val="11"/>
          <w:szCs w:val="11"/>
          <w:lang w:eastAsia="ru-RU"/>
        </w:rPr>
        <w:t>деформативность</w:t>
      </w:r>
      <w:proofErr w:type="spellEnd"/>
      <w:r w:rsidRPr="00997352">
        <w:rPr>
          <w:rFonts w:ascii="Arial" w:eastAsia="Times New Roman" w:hAnsi="Arial" w:cs="Arial"/>
          <w:color w:val="2D2D2D"/>
          <w:spacing w:val="1"/>
          <w:sz w:val="11"/>
          <w:szCs w:val="11"/>
          <w:lang w:eastAsia="ru-RU"/>
        </w:rPr>
        <w:t>, а также другие показатели, установленные проектом, следует определять согласно требованиям действующих государственных стандартов.</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БЕТОНЫ НА ПОРИСТЫХ ЗАПОЛНИТЕЛЯХ</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2.19. Бетоны должны удовлетворять требованиям</w:t>
      </w:r>
      <w:r w:rsidRPr="00997352">
        <w:rPr>
          <w:rFonts w:ascii="Arial" w:eastAsia="Times New Roman" w:hAnsi="Arial" w:cs="Arial"/>
          <w:color w:val="2D2D2D"/>
          <w:spacing w:val="1"/>
          <w:sz w:val="11"/>
          <w:lang w:eastAsia="ru-RU"/>
        </w:rPr>
        <w:t> </w:t>
      </w:r>
      <w:hyperlink r:id="rId29" w:history="1">
        <w:r w:rsidRPr="00997352">
          <w:rPr>
            <w:rFonts w:ascii="Arial" w:eastAsia="Times New Roman" w:hAnsi="Arial" w:cs="Arial"/>
            <w:color w:val="00466E"/>
            <w:spacing w:val="1"/>
            <w:sz w:val="11"/>
            <w:u w:val="single"/>
            <w:lang w:eastAsia="ru-RU"/>
          </w:rPr>
          <w:t>ГОСТ 25820-83</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30" w:history="1">
        <w:r w:rsidRPr="00997352">
          <w:rPr>
            <w:rFonts w:ascii="Arial" w:eastAsia="Times New Roman" w:hAnsi="Arial" w:cs="Arial"/>
            <w:color w:val="00466E"/>
            <w:spacing w:val="1"/>
            <w:sz w:val="11"/>
            <w:u w:val="single"/>
            <w:lang w:eastAsia="ru-RU"/>
          </w:rPr>
          <w:t>ГОСТ 25820-2000</w:t>
        </w:r>
      </w:hyperlink>
      <w:r w:rsidRPr="00997352">
        <w:rPr>
          <w:rFonts w:ascii="Arial" w:eastAsia="Times New Roman" w:hAnsi="Arial" w:cs="Arial"/>
          <w:color w:val="2D2D2D"/>
          <w:spacing w:val="1"/>
          <w:sz w:val="11"/>
          <w:szCs w:val="11"/>
          <w:lang w:eastAsia="ru-RU"/>
        </w:rPr>
        <w:t>.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2.20. Материалы для бетонов следует выбирать в соответствии с обязательным приложением 7, а химические добавки - с рекомендуемым приложением 8.</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2.21. Подбор состава бетона следует производить в соответствии с</w:t>
      </w:r>
      <w:r w:rsidRPr="00997352">
        <w:rPr>
          <w:rFonts w:ascii="Arial" w:eastAsia="Times New Roman" w:hAnsi="Arial" w:cs="Arial"/>
          <w:color w:val="2D2D2D"/>
          <w:spacing w:val="1"/>
          <w:sz w:val="11"/>
          <w:lang w:eastAsia="ru-RU"/>
        </w:rPr>
        <w:t> </w:t>
      </w:r>
      <w:hyperlink r:id="rId31" w:history="1">
        <w:r w:rsidRPr="00997352">
          <w:rPr>
            <w:rFonts w:ascii="Arial" w:eastAsia="Times New Roman" w:hAnsi="Arial" w:cs="Arial"/>
            <w:color w:val="00466E"/>
            <w:spacing w:val="1"/>
            <w:sz w:val="11"/>
            <w:u w:val="single"/>
            <w:lang w:eastAsia="ru-RU"/>
          </w:rPr>
          <w:t>ГОСТ 27006-86</w:t>
        </w:r>
      </w:hyperlink>
      <w:r w:rsidRPr="00997352">
        <w:rPr>
          <w:rFonts w:ascii="Arial" w:eastAsia="Times New Roman" w:hAnsi="Arial" w:cs="Arial"/>
          <w:color w:val="2D2D2D"/>
          <w:spacing w:val="1"/>
          <w:sz w:val="11"/>
          <w:szCs w:val="11"/>
          <w:lang w:eastAsia="ru-RU"/>
        </w:rPr>
        <w:t>.</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2.22. Бетонные смеси, их приготовление, доставка, укладка и уход за бетоном должны отвечать требованиям ГОСТ 7473-85.</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2.23. Основные показатели качества бетонной смеси и бетона должны контролироваться в  соответствии с табл.3.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Таблица 3</w:t>
      </w:r>
    </w:p>
    <w:tbl>
      <w:tblPr>
        <w:tblW w:w="0" w:type="auto"/>
        <w:tblCellMar>
          <w:left w:w="0" w:type="dxa"/>
          <w:right w:w="0" w:type="dxa"/>
        </w:tblCellMar>
        <w:tblLook w:val="04A0"/>
      </w:tblPr>
      <w:tblGrid>
        <w:gridCol w:w="2871"/>
        <w:gridCol w:w="2332"/>
        <w:gridCol w:w="4152"/>
      </w:tblGrid>
      <w:tr w:rsidR="00997352" w:rsidRPr="00997352" w:rsidTr="00997352">
        <w:trPr>
          <w:trHeight w:val="15"/>
        </w:trPr>
        <w:tc>
          <w:tcPr>
            <w:tcW w:w="332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772"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4990"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77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499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Расслоение, не более</w:t>
            </w:r>
          </w:p>
        </w:tc>
        <w:tc>
          <w:tcPr>
            <w:tcW w:w="277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6%</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lang w:eastAsia="ru-RU"/>
              </w:rPr>
              <w:t> </w:t>
            </w:r>
            <w:hyperlink r:id="rId32" w:history="1">
              <w:r w:rsidRPr="00997352">
                <w:rPr>
                  <w:rFonts w:ascii="Times New Roman" w:eastAsia="Times New Roman" w:hAnsi="Times New Roman" w:cs="Times New Roman"/>
                  <w:color w:val="00466E"/>
                  <w:sz w:val="11"/>
                  <w:u w:val="single"/>
                  <w:lang w:eastAsia="ru-RU"/>
                </w:rPr>
                <w:t>ГОСТ 10181.4-81</w:t>
              </w:r>
            </w:hyperlink>
            <w:r w:rsidRPr="00997352">
              <w:rPr>
                <w:rFonts w:ascii="Times New Roman" w:eastAsia="Times New Roman" w:hAnsi="Times New Roman" w:cs="Times New Roman"/>
                <w:color w:val="2D2D2D"/>
                <w:sz w:val="11"/>
                <w:szCs w:val="11"/>
                <w:lang w:eastAsia="ru-RU"/>
              </w:rPr>
              <w:t>*, 2 раза в смену, журнал работ</w:t>
            </w:r>
          </w:p>
        </w:tc>
      </w:tr>
      <w:tr w:rsidR="00997352" w:rsidRPr="00997352" w:rsidTr="00997352">
        <w:tc>
          <w:tcPr>
            <w:tcW w:w="11088" w:type="dxa"/>
            <w:gridSpan w:val="3"/>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33"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10181-2000</w:t>
              </w:r>
            </w:hyperlink>
            <w:r w:rsidRPr="00997352">
              <w:rPr>
                <w:rFonts w:ascii="Times New Roman" w:eastAsia="Times New Roman" w:hAnsi="Times New Roman" w:cs="Times New Roman"/>
                <w:color w:val="2D2D2D"/>
                <w:sz w:val="11"/>
                <w:szCs w:val="11"/>
                <w:lang w:eastAsia="ru-RU"/>
              </w:rPr>
              <w:t>. - Примечание изготовителя базы данных.      </w:t>
            </w:r>
          </w:p>
        </w:tc>
      </w:tr>
      <w:tr w:rsidR="00997352" w:rsidRPr="00997352" w:rsidTr="00997352">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Прочность бетона (в момент распалубки конструкций), не ниже:</w:t>
            </w:r>
            <w:r w:rsidRPr="00997352">
              <w:rPr>
                <w:rFonts w:ascii="Times New Roman" w:eastAsia="Times New Roman" w:hAnsi="Times New Roman" w:cs="Times New Roman"/>
                <w:color w:val="2D2D2D"/>
                <w:sz w:val="11"/>
                <w:szCs w:val="11"/>
                <w:lang w:eastAsia="ru-RU"/>
              </w:rPr>
              <w:br/>
              <w:t>     </w:t>
            </w:r>
          </w:p>
        </w:tc>
        <w:tc>
          <w:tcPr>
            <w:tcW w:w="277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lang w:eastAsia="ru-RU"/>
              </w:rPr>
              <w:t> </w:t>
            </w:r>
            <w:hyperlink r:id="rId34" w:history="1">
              <w:r w:rsidRPr="00997352">
                <w:rPr>
                  <w:rFonts w:ascii="Times New Roman" w:eastAsia="Times New Roman" w:hAnsi="Times New Roman" w:cs="Times New Roman"/>
                  <w:color w:val="00466E"/>
                  <w:sz w:val="11"/>
                  <w:u w:val="single"/>
                  <w:lang w:eastAsia="ru-RU"/>
                </w:rPr>
                <w:t>ГОСТ 10180-78</w:t>
              </w:r>
            </w:hyperlink>
            <w:r w:rsidRPr="00997352">
              <w:rPr>
                <w:rFonts w:ascii="Times New Roman" w:eastAsia="Times New Roman" w:hAnsi="Times New Roman" w:cs="Times New Roman"/>
                <w:color w:val="2D2D2D"/>
                <w:sz w:val="11"/>
                <w:szCs w:val="11"/>
                <w:lang w:eastAsia="ru-RU"/>
              </w:rPr>
              <w:t>и</w:t>
            </w:r>
            <w:r w:rsidRPr="00997352">
              <w:rPr>
                <w:rFonts w:ascii="Times New Roman" w:eastAsia="Times New Roman" w:hAnsi="Times New Roman" w:cs="Times New Roman"/>
                <w:color w:val="2D2D2D"/>
                <w:sz w:val="11"/>
                <w:lang w:eastAsia="ru-RU"/>
              </w:rPr>
              <w:t> </w:t>
            </w:r>
            <w:hyperlink r:id="rId35" w:history="1">
              <w:r w:rsidRPr="00997352">
                <w:rPr>
                  <w:rFonts w:ascii="Times New Roman" w:eastAsia="Times New Roman" w:hAnsi="Times New Roman" w:cs="Times New Roman"/>
                  <w:color w:val="00466E"/>
                  <w:sz w:val="11"/>
                  <w:u w:val="single"/>
                  <w:lang w:eastAsia="ru-RU"/>
                </w:rPr>
                <w:t>ГОСТ 18105-86</w:t>
              </w:r>
            </w:hyperlink>
            <w:r w:rsidRPr="00997352">
              <w:rPr>
                <w:rFonts w:ascii="Times New Roman" w:eastAsia="Times New Roman" w:hAnsi="Times New Roman" w:cs="Times New Roman"/>
                <w:color w:val="2D2D2D"/>
                <w:sz w:val="11"/>
                <w:szCs w:val="11"/>
                <w:lang w:eastAsia="ru-RU"/>
              </w:rPr>
              <w:t>, не менее одного раза на весь объем распалубки, журнал работ</w:t>
            </w:r>
          </w:p>
        </w:tc>
      </w:tr>
      <w:tr w:rsidR="00997352" w:rsidRPr="00997352" w:rsidTr="00997352">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теплоизоляционного</w:t>
            </w:r>
          </w:p>
        </w:tc>
        <w:tc>
          <w:tcPr>
            <w:tcW w:w="277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0,5 МПа</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конструкционн</w:t>
            </w:r>
            <w:proofErr w:type="gramStart"/>
            <w:r w:rsidRPr="00997352">
              <w:rPr>
                <w:rFonts w:ascii="Times New Roman" w:eastAsia="Times New Roman" w:hAnsi="Times New Roman" w:cs="Times New Roman"/>
                <w:color w:val="2D2D2D"/>
                <w:sz w:val="11"/>
                <w:szCs w:val="11"/>
                <w:lang w:eastAsia="ru-RU"/>
              </w:rPr>
              <w:t>о</w:t>
            </w:r>
            <w:proofErr w:type="spellEnd"/>
            <w:r w:rsidRPr="00997352">
              <w:rPr>
                <w:rFonts w:ascii="Times New Roman" w:eastAsia="Times New Roman" w:hAnsi="Times New Roman" w:cs="Times New Roman"/>
                <w:color w:val="2D2D2D"/>
                <w:sz w:val="11"/>
                <w:szCs w:val="11"/>
                <w:lang w:eastAsia="ru-RU"/>
              </w:rPr>
              <w:t>-</w:t>
            </w:r>
            <w:proofErr w:type="gramEnd"/>
            <w:r w:rsidRPr="00997352">
              <w:rPr>
                <w:rFonts w:ascii="Times New Roman" w:eastAsia="Times New Roman" w:hAnsi="Times New Roman" w:cs="Times New Roman"/>
                <w:color w:val="2D2D2D"/>
                <w:sz w:val="11"/>
                <w:szCs w:val="11"/>
                <w:lang w:eastAsia="ru-RU"/>
              </w:rPr>
              <w:br/>
              <w:t>теплоизоляционного</w:t>
            </w:r>
            <w:r w:rsidRPr="00997352">
              <w:rPr>
                <w:rFonts w:ascii="Times New Roman" w:eastAsia="Times New Roman" w:hAnsi="Times New Roman" w:cs="Times New Roman"/>
                <w:color w:val="2D2D2D"/>
                <w:sz w:val="11"/>
                <w:szCs w:val="11"/>
                <w:lang w:eastAsia="ru-RU"/>
              </w:rPr>
              <w:br/>
              <w:t>     </w:t>
            </w:r>
          </w:p>
        </w:tc>
        <w:tc>
          <w:tcPr>
            <w:tcW w:w="277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 МПа</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армированного</w:t>
            </w:r>
            <w:r w:rsidRPr="00997352">
              <w:rPr>
                <w:rFonts w:ascii="Times New Roman" w:eastAsia="Times New Roman" w:hAnsi="Times New Roman" w:cs="Times New Roman"/>
                <w:color w:val="2D2D2D"/>
                <w:sz w:val="11"/>
                <w:szCs w:val="11"/>
                <w:lang w:eastAsia="ru-RU"/>
              </w:rPr>
              <w:br/>
              <w:t>     </w:t>
            </w:r>
          </w:p>
        </w:tc>
        <w:tc>
          <w:tcPr>
            <w:tcW w:w="277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3,5 МПа, но не менее 50% проектной прочности</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предварительно напряженного</w:t>
            </w:r>
          </w:p>
        </w:tc>
        <w:tc>
          <w:tcPr>
            <w:tcW w:w="277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14,0 МПа, но не менее 70% проектной прочности</w:t>
            </w:r>
          </w:p>
        </w:tc>
        <w:tc>
          <w:tcPr>
            <w:tcW w:w="499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КИСЛОТОСТОЙКИЕ И ЩЕЛОЧЕСТОЙКИЕ БЕТОНЫ</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2.24. Кислотостойкие и </w:t>
      </w:r>
      <w:proofErr w:type="spellStart"/>
      <w:r w:rsidRPr="00997352">
        <w:rPr>
          <w:rFonts w:ascii="Arial" w:eastAsia="Times New Roman" w:hAnsi="Arial" w:cs="Arial"/>
          <w:color w:val="2D2D2D"/>
          <w:spacing w:val="1"/>
          <w:sz w:val="11"/>
          <w:szCs w:val="11"/>
          <w:lang w:eastAsia="ru-RU"/>
        </w:rPr>
        <w:t>щелочестойкие</w:t>
      </w:r>
      <w:proofErr w:type="spellEnd"/>
      <w:r w:rsidRPr="00997352">
        <w:rPr>
          <w:rFonts w:ascii="Arial" w:eastAsia="Times New Roman" w:hAnsi="Arial" w:cs="Arial"/>
          <w:color w:val="2D2D2D"/>
          <w:spacing w:val="1"/>
          <w:sz w:val="11"/>
          <w:szCs w:val="11"/>
          <w:lang w:eastAsia="ru-RU"/>
        </w:rPr>
        <w:t xml:space="preserve"> бетоны должны соответствовать требованиям</w:t>
      </w:r>
      <w:r w:rsidRPr="00997352">
        <w:rPr>
          <w:rFonts w:ascii="Arial" w:eastAsia="Times New Roman" w:hAnsi="Arial" w:cs="Arial"/>
          <w:color w:val="2D2D2D"/>
          <w:spacing w:val="1"/>
          <w:sz w:val="11"/>
          <w:lang w:eastAsia="ru-RU"/>
        </w:rPr>
        <w:t> </w:t>
      </w:r>
      <w:hyperlink r:id="rId36" w:history="1">
        <w:r w:rsidRPr="00997352">
          <w:rPr>
            <w:rFonts w:ascii="Arial" w:eastAsia="Times New Roman" w:hAnsi="Arial" w:cs="Arial"/>
            <w:color w:val="00466E"/>
            <w:spacing w:val="1"/>
            <w:sz w:val="11"/>
            <w:u w:val="single"/>
            <w:lang w:eastAsia="ru-RU"/>
          </w:rPr>
          <w:t>ГОСТ 25192-82</w:t>
        </w:r>
      </w:hyperlink>
      <w:r w:rsidRPr="00997352">
        <w:rPr>
          <w:rFonts w:ascii="Arial" w:eastAsia="Times New Roman" w:hAnsi="Arial" w:cs="Arial"/>
          <w:color w:val="2D2D2D"/>
          <w:spacing w:val="1"/>
          <w:sz w:val="11"/>
          <w:szCs w:val="11"/>
          <w:lang w:eastAsia="ru-RU"/>
        </w:rPr>
        <w:t>*. Составы кислотостойких бетонов и требования к материалам приведены в табл.4</w:t>
      </w:r>
      <w:proofErr w:type="gramStart"/>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w:t>
      </w:r>
      <w:proofErr w:type="gramEnd"/>
      <w:r w:rsidRPr="00997352">
        <w:rPr>
          <w:rFonts w:ascii="Arial" w:eastAsia="Times New Roman" w:hAnsi="Arial" w:cs="Arial"/>
          <w:color w:val="2D2D2D"/>
          <w:spacing w:val="1"/>
          <w:sz w:val="11"/>
          <w:szCs w:val="11"/>
          <w:lang w:eastAsia="ru-RU"/>
        </w:rPr>
        <w:t>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37" w:history="1">
        <w:r w:rsidRPr="00997352">
          <w:rPr>
            <w:rFonts w:ascii="Arial" w:eastAsia="Times New Roman" w:hAnsi="Arial" w:cs="Arial"/>
            <w:color w:val="00466E"/>
            <w:spacing w:val="1"/>
            <w:sz w:val="11"/>
            <w:u w:val="single"/>
            <w:lang w:eastAsia="ru-RU"/>
          </w:rPr>
          <w:t>ГОСТ 25192-2012</w:t>
        </w:r>
      </w:hyperlink>
      <w:r w:rsidRPr="00997352">
        <w:rPr>
          <w:rFonts w:ascii="Arial" w:eastAsia="Times New Roman" w:hAnsi="Arial" w:cs="Arial"/>
          <w:color w:val="2D2D2D"/>
          <w:spacing w:val="1"/>
          <w:sz w:val="11"/>
          <w:szCs w:val="11"/>
          <w:lang w:eastAsia="ru-RU"/>
        </w:rPr>
        <w:t>.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Таблица 4</w:t>
      </w:r>
      <w:r w:rsidRPr="00997352">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3015"/>
        <w:gridCol w:w="2040"/>
        <w:gridCol w:w="4300"/>
      </w:tblGrid>
      <w:tr w:rsidR="00997352" w:rsidRPr="00997352" w:rsidTr="00997352">
        <w:trPr>
          <w:trHeight w:val="15"/>
        </w:trPr>
        <w:tc>
          <w:tcPr>
            <w:tcW w:w="3511"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402"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517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351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Материал</w:t>
            </w:r>
          </w:p>
        </w:tc>
        <w:tc>
          <w:tcPr>
            <w:tcW w:w="240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Количество</w:t>
            </w:r>
          </w:p>
        </w:tc>
        <w:tc>
          <w:tcPr>
            <w:tcW w:w="517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Требования к материалам</w:t>
            </w: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Вяжущее - жидкое стекло:</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натриевое</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280 кг/м</w:t>
            </w:r>
            <w:r w:rsidRPr="00997352">
              <w:rPr>
                <w:rFonts w:ascii="Times New Roman" w:eastAsia="Times New Roman" w:hAnsi="Times New Roman" w:cs="Times New Roman"/>
                <w:color w:val="2D2D2D"/>
                <w:sz w:val="11"/>
                <w:szCs w:val="1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НиП 3.03.01-87 Несущие и ограждающие конструкции" style="width:8.25pt;height:17.25pt"/>
              </w:pict>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color w:val="2D2D2D"/>
                <w:sz w:val="11"/>
                <w:szCs w:val="11"/>
                <w:lang w:eastAsia="ru-RU"/>
              </w:rPr>
              <w:t>(9-11% по массе)</w:t>
            </w:r>
            <w:r w:rsidRPr="00997352">
              <w:rPr>
                <w:rFonts w:ascii="Times New Roman" w:eastAsia="Times New Roman" w:hAnsi="Times New Roman" w:cs="Times New Roman"/>
                <w:color w:val="2D2D2D"/>
                <w:sz w:val="11"/>
                <w:szCs w:val="11"/>
                <w:lang w:eastAsia="ru-RU"/>
              </w:rPr>
              <w:br/>
              <w:t> </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1,38-1,42 (удельная масса) с кремнеземистым модулем 2,5-2,8</w:t>
            </w: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калиевое</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1,26-1,36 (удельная масса) с кремнеземистым модулем 2,5-3,5</w:t>
            </w: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Инициатор твердения - кремнефтористый натрий:</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 25 до 40 кг/м</w:t>
            </w:r>
            <w:r w:rsidRPr="00997352">
              <w:rPr>
                <w:rFonts w:ascii="Times New Roman" w:eastAsia="Times New Roman" w:hAnsi="Times New Roman" w:cs="Times New Roman"/>
                <w:color w:val="2D2D2D"/>
                <w:sz w:val="11"/>
                <w:szCs w:val="11"/>
                <w:lang w:eastAsia="ru-RU"/>
              </w:rPr>
              <w:pict>
                <v:shape id="_x0000_i1026" type="#_x0000_t75" alt="СНиП 3.03.01-87 Несущие и ограждающие конструкции" style="width:8.25pt;height:17.25pt"/>
              </w:pict>
            </w:r>
          </w:p>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(1,3-2% по массе)</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Содержание чистого вещества не менее 93%, влажность не более 2%, тонкость помола, соответствующая остатку не более 5% на сите N 008</w:t>
            </w: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том числе для бетона:</w:t>
            </w:r>
            <w:r w:rsidRPr="00997352">
              <w:rPr>
                <w:rFonts w:ascii="Times New Roman" w:eastAsia="Times New Roman" w:hAnsi="Times New Roman" w:cs="Times New Roman"/>
                <w:color w:val="2D2D2D"/>
                <w:sz w:val="11"/>
                <w:szCs w:val="11"/>
                <w:lang w:eastAsia="ru-RU"/>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кислотостойкого (КБ)</w:t>
            </w:r>
            <w:r w:rsidRPr="00997352">
              <w:rPr>
                <w:rFonts w:ascii="Times New Roman" w:eastAsia="Times New Roman" w:hAnsi="Times New Roman" w:cs="Times New Roman"/>
                <w:color w:val="2D2D2D"/>
                <w:sz w:val="11"/>
                <w:szCs w:val="11"/>
                <w:lang w:eastAsia="ru-RU"/>
              </w:rPr>
              <w:br/>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8-10% массы натриевого жидкого стекла</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кислотоводостойкого</w:t>
            </w:r>
            <w:proofErr w:type="spellEnd"/>
            <w:r w:rsidRPr="00997352">
              <w:rPr>
                <w:rFonts w:ascii="Times New Roman" w:eastAsia="Times New Roman" w:hAnsi="Times New Roman" w:cs="Times New Roman"/>
                <w:color w:val="2D2D2D"/>
                <w:sz w:val="11"/>
                <w:szCs w:val="11"/>
                <w:lang w:eastAsia="ru-RU"/>
              </w:rPr>
              <w:t xml:space="preserve"> (КВБ)</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18-20% массы натриевого жидкого стекла или 15% массы калиевого жидкого стекла</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Тонкомолотые наполнители - андезитовая, диабазовая или базальтовая мука</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1,3-1,5 раза больше расхода жидкого стекла (12-16%)</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Кислотостойкость</w:t>
            </w:r>
            <w:proofErr w:type="spellEnd"/>
            <w:r w:rsidRPr="00997352">
              <w:rPr>
                <w:rFonts w:ascii="Times New Roman" w:eastAsia="Times New Roman" w:hAnsi="Times New Roman" w:cs="Times New Roman"/>
                <w:color w:val="2D2D2D"/>
                <w:sz w:val="11"/>
                <w:szCs w:val="11"/>
                <w:lang w:eastAsia="ru-RU"/>
              </w:rPr>
              <w:t xml:space="preserve"> не ниже 96%, тонкость помола, соответствующая остатку не более 10% на сите N 0315, влажность не более 2%</w:t>
            </w:r>
          </w:p>
        </w:tc>
      </w:tr>
      <w:tr w:rsidR="00997352" w:rsidRPr="00997352" w:rsidTr="00997352">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 Мелкий заполнитель - кварцевый песок</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2 раза больше расхода жидкого стекла (24-26%)</w:t>
            </w:r>
          </w:p>
        </w:tc>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Кислотостойкость</w:t>
            </w:r>
            <w:proofErr w:type="spellEnd"/>
            <w:r w:rsidRPr="00997352">
              <w:rPr>
                <w:rFonts w:ascii="Times New Roman" w:eastAsia="Times New Roman" w:hAnsi="Times New Roman" w:cs="Times New Roman"/>
                <w:color w:val="2D2D2D"/>
                <w:sz w:val="11"/>
                <w:szCs w:val="11"/>
                <w:lang w:eastAsia="ru-RU"/>
              </w:rPr>
              <w:t xml:space="preserve"> не ниже 96 %, влажность не более 1%. Предел прочности пород, из которых получается песок и щебень, должен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997352" w:rsidRPr="00997352" w:rsidTr="00997352">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5. Крупный заполнитель - щебень из андезита, </w:t>
            </w:r>
            <w:proofErr w:type="spellStart"/>
            <w:r w:rsidRPr="00997352">
              <w:rPr>
                <w:rFonts w:ascii="Times New Roman" w:eastAsia="Times New Roman" w:hAnsi="Times New Roman" w:cs="Times New Roman"/>
                <w:color w:val="2D2D2D"/>
                <w:sz w:val="11"/>
                <w:szCs w:val="11"/>
                <w:lang w:eastAsia="ru-RU"/>
              </w:rPr>
              <w:t>бештаунита</w:t>
            </w:r>
            <w:proofErr w:type="spellEnd"/>
            <w:r w:rsidRPr="00997352">
              <w:rPr>
                <w:rFonts w:ascii="Times New Roman" w:eastAsia="Times New Roman" w:hAnsi="Times New Roman" w:cs="Times New Roman"/>
                <w:color w:val="2D2D2D"/>
                <w:sz w:val="11"/>
                <w:szCs w:val="11"/>
                <w:lang w:eastAsia="ru-RU"/>
              </w:rPr>
              <w:t xml:space="preserve">, кварца, кварцита, </w:t>
            </w:r>
            <w:proofErr w:type="spellStart"/>
            <w:r w:rsidRPr="00997352">
              <w:rPr>
                <w:rFonts w:ascii="Times New Roman" w:eastAsia="Times New Roman" w:hAnsi="Times New Roman" w:cs="Times New Roman"/>
                <w:color w:val="2D2D2D"/>
                <w:sz w:val="11"/>
                <w:szCs w:val="11"/>
                <w:lang w:eastAsia="ru-RU"/>
              </w:rPr>
              <w:t>фельзита</w:t>
            </w:r>
            <w:proofErr w:type="spellEnd"/>
            <w:r w:rsidRPr="00997352">
              <w:rPr>
                <w:rFonts w:ascii="Times New Roman" w:eastAsia="Times New Roman" w:hAnsi="Times New Roman" w:cs="Times New Roman"/>
                <w:color w:val="2D2D2D"/>
                <w:sz w:val="11"/>
                <w:szCs w:val="11"/>
                <w:lang w:eastAsia="ru-RU"/>
              </w:rPr>
              <w:t>, гранита, кислотостойкой керамики</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4 раза больше расхода жидкого стекла (48-50%)</w:t>
            </w:r>
          </w:p>
        </w:tc>
        <w:tc>
          <w:tcPr>
            <w:tcW w:w="517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2.25.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w:t>
      </w:r>
      <w:proofErr w:type="gramStart"/>
      <w:r w:rsidRPr="00997352">
        <w:rPr>
          <w:rFonts w:ascii="Arial" w:eastAsia="Times New Roman" w:hAnsi="Arial" w:cs="Arial"/>
          <w:color w:val="2D2D2D"/>
          <w:spacing w:val="1"/>
          <w:sz w:val="11"/>
          <w:szCs w:val="11"/>
          <w:lang w:eastAsia="ru-RU"/>
        </w:rPr>
        <w:t>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w:t>
      </w:r>
      <w:proofErr w:type="gramEnd"/>
      <w:r w:rsidRPr="00997352">
        <w:rPr>
          <w:rFonts w:ascii="Arial" w:eastAsia="Times New Roman" w:hAnsi="Arial" w:cs="Arial"/>
          <w:color w:val="2D2D2D"/>
          <w:spacing w:val="1"/>
          <w:sz w:val="11"/>
          <w:szCs w:val="11"/>
          <w:lang w:eastAsia="ru-RU"/>
        </w:rPr>
        <w:t xml:space="preserve"> Жизнеспособность бетонной смеси - не более 50 мин при 20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с повышением температуры она уменьшается. Требования к подвижности бетонных смесей приведены в табл.5.</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Таблица 5</w:t>
      </w:r>
      <w:r w:rsidRPr="00997352">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140"/>
        <w:gridCol w:w="4376"/>
        <w:gridCol w:w="1795"/>
        <w:gridCol w:w="2548"/>
        <w:gridCol w:w="139"/>
        <w:gridCol w:w="357"/>
      </w:tblGrid>
      <w:tr w:rsidR="00997352" w:rsidRPr="00997352" w:rsidTr="00997352">
        <w:trPr>
          <w:gridAfter w:val="1"/>
          <w:wAfter w:w="480" w:type="dxa"/>
          <w:trHeight w:val="15"/>
        </w:trPr>
        <w:tc>
          <w:tcPr>
            <w:tcW w:w="185"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554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218"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142"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85"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rPr>
          <w:gridAfter w:val="1"/>
          <w:wAfter w:w="480" w:type="dxa"/>
        </w:trPr>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54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Подвижность бетонных смесей в зависимости от области применения кислотостойкого бетона </w:t>
            </w:r>
            <w:proofErr w:type="gramStart"/>
            <w:r w:rsidRPr="00997352">
              <w:rPr>
                <w:rFonts w:ascii="Times New Roman" w:eastAsia="Times New Roman" w:hAnsi="Times New Roman" w:cs="Times New Roman"/>
                <w:color w:val="2D2D2D"/>
                <w:sz w:val="11"/>
                <w:szCs w:val="11"/>
                <w:lang w:eastAsia="ru-RU"/>
              </w:rPr>
              <w:t>для</w:t>
            </w:r>
            <w:proofErr w:type="gramEnd"/>
            <w:r w:rsidRPr="00997352">
              <w:rPr>
                <w:rFonts w:ascii="Times New Roman" w:eastAsia="Times New Roman" w:hAnsi="Times New Roman" w:cs="Times New Roman"/>
                <w:color w:val="2D2D2D"/>
                <w:sz w:val="11"/>
                <w:szCs w:val="11"/>
                <w:lang w:eastAsia="ru-RU"/>
              </w:rPr>
              <w:t>:</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szCs w:val="11"/>
                <w:lang w:eastAsia="ru-RU"/>
              </w:rPr>
              <w:br/>
            </w:r>
            <w:hyperlink r:id="rId38" w:history="1">
              <w:r w:rsidRPr="00997352">
                <w:rPr>
                  <w:rFonts w:ascii="Times New Roman" w:eastAsia="Times New Roman" w:hAnsi="Times New Roman" w:cs="Times New Roman"/>
                  <w:color w:val="00466E"/>
                  <w:sz w:val="11"/>
                  <w:u w:val="single"/>
                  <w:lang w:eastAsia="ru-RU"/>
                </w:rPr>
                <w:t>ГОСТ 10181.1-81</w:t>
              </w:r>
            </w:hyperlink>
            <w:r w:rsidRPr="00997352">
              <w:rPr>
                <w:rFonts w:ascii="Times New Roman" w:eastAsia="Times New Roman" w:hAnsi="Times New Roman" w:cs="Times New Roman"/>
                <w:color w:val="2D2D2D"/>
                <w:sz w:val="11"/>
                <w:szCs w:val="11"/>
                <w:lang w:eastAsia="ru-RU"/>
              </w:rPr>
              <w:t>*, журнал работ</w:t>
            </w:r>
          </w:p>
        </w:tc>
        <w:tc>
          <w:tcPr>
            <w:tcW w:w="185" w:type="dxa"/>
            <w:gridSpan w:val="2"/>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полов, неармированных конструкций, футеровки емкостей, аппаратов</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Осадка конуса 0-1 см,</w:t>
            </w:r>
            <w:r w:rsidRPr="00997352">
              <w:rPr>
                <w:rFonts w:ascii="Times New Roman" w:eastAsia="Times New Roman" w:hAnsi="Times New Roman" w:cs="Times New Roman"/>
                <w:color w:val="2D2D2D"/>
                <w:sz w:val="11"/>
                <w:szCs w:val="11"/>
                <w:lang w:eastAsia="ru-RU"/>
              </w:rPr>
              <w:br/>
              <w:t xml:space="preserve">жесткость 30-50 </w:t>
            </w:r>
            <w:proofErr w:type="gramStart"/>
            <w:r w:rsidRPr="00997352">
              <w:rPr>
                <w:rFonts w:ascii="Times New Roman" w:eastAsia="Times New Roman" w:hAnsi="Times New Roman" w:cs="Times New Roman"/>
                <w:color w:val="2D2D2D"/>
                <w:sz w:val="11"/>
                <w:szCs w:val="11"/>
                <w:lang w:eastAsia="ru-RU"/>
              </w:rPr>
              <w:t>с</w:t>
            </w:r>
            <w:proofErr w:type="gramEnd"/>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конструкций с редким армированием толщиной свыше 10 мм</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Осадка конуса 3-5 см, жесткость 20-25 </w:t>
            </w:r>
            <w:proofErr w:type="gramStart"/>
            <w:r w:rsidRPr="00997352">
              <w:rPr>
                <w:rFonts w:ascii="Times New Roman" w:eastAsia="Times New Roman" w:hAnsi="Times New Roman" w:cs="Times New Roman"/>
                <w:color w:val="2D2D2D"/>
                <w:sz w:val="11"/>
                <w:szCs w:val="11"/>
                <w:lang w:eastAsia="ru-RU"/>
              </w:rPr>
              <w:t>с</w:t>
            </w:r>
            <w:proofErr w:type="gramEnd"/>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85" w:type="dxa"/>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густоармированных тонкостенных конструкций</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Осадка конуса 6-8 см, жесткость 5-10 </w:t>
            </w:r>
            <w:proofErr w:type="gramStart"/>
            <w:r w:rsidRPr="00997352">
              <w:rPr>
                <w:rFonts w:ascii="Times New Roman" w:eastAsia="Times New Roman" w:hAnsi="Times New Roman" w:cs="Times New Roman"/>
                <w:color w:val="2D2D2D"/>
                <w:sz w:val="11"/>
                <w:szCs w:val="11"/>
                <w:lang w:eastAsia="ru-RU"/>
              </w:rPr>
              <w:t>с</w:t>
            </w:r>
            <w:proofErr w:type="gramEnd"/>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39" w:history="1">
        <w:r w:rsidRPr="00997352">
          <w:rPr>
            <w:rFonts w:ascii="Arial" w:eastAsia="Times New Roman" w:hAnsi="Arial" w:cs="Arial"/>
            <w:color w:val="00466E"/>
            <w:spacing w:val="1"/>
            <w:sz w:val="11"/>
            <w:u w:val="single"/>
            <w:lang w:eastAsia="ru-RU"/>
          </w:rPr>
          <w:t>ГОСТ 10181-2000</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2.26. Транспортирование, укладку и уплотнение бетонной смеси следует производить при температуре воздуха не ниже 10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xml:space="preserve">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2.27. Влажность поверхности бетона или кирпича, защищаемых кислотоупорным бетоном, должна быть не более 5% по массе, на глубине до 10 мм.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2.28.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(3-5%-ный раствор с температурой 60 °С) или щавелевой кислоты (5-10%-ный раствор) или </w:t>
      </w:r>
      <w:proofErr w:type="spellStart"/>
      <w:r w:rsidRPr="00997352">
        <w:rPr>
          <w:rFonts w:ascii="Arial" w:eastAsia="Times New Roman" w:hAnsi="Arial" w:cs="Arial"/>
          <w:color w:val="2D2D2D"/>
          <w:spacing w:val="1"/>
          <w:sz w:val="11"/>
          <w:szCs w:val="11"/>
          <w:lang w:eastAsia="ru-RU"/>
        </w:rPr>
        <w:t>прогрунтована</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полиизоцианатом</w:t>
      </w:r>
      <w:proofErr w:type="spellEnd"/>
      <w:r w:rsidRPr="00997352">
        <w:rPr>
          <w:rFonts w:ascii="Arial" w:eastAsia="Times New Roman" w:hAnsi="Arial" w:cs="Arial"/>
          <w:color w:val="2D2D2D"/>
          <w:spacing w:val="1"/>
          <w:sz w:val="11"/>
          <w:szCs w:val="11"/>
          <w:lang w:eastAsia="ru-RU"/>
        </w:rPr>
        <w:t xml:space="preserve"> или 50%-ным раствором </w:t>
      </w:r>
      <w:proofErr w:type="spellStart"/>
      <w:r w:rsidRPr="00997352">
        <w:rPr>
          <w:rFonts w:ascii="Arial" w:eastAsia="Times New Roman" w:hAnsi="Arial" w:cs="Arial"/>
          <w:color w:val="2D2D2D"/>
          <w:spacing w:val="1"/>
          <w:sz w:val="11"/>
          <w:szCs w:val="11"/>
          <w:lang w:eastAsia="ru-RU"/>
        </w:rPr>
        <w:t>полиизоцианата</w:t>
      </w:r>
      <w:proofErr w:type="spellEnd"/>
      <w:r w:rsidRPr="00997352">
        <w:rPr>
          <w:rFonts w:ascii="Arial" w:eastAsia="Times New Roman" w:hAnsi="Arial" w:cs="Arial"/>
          <w:color w:val="2D2D2D"/>
          <w:spacing w:val="1"/>
          <w:sz w:val="11"/>
          <w:szCs w:val="11"/>
          <w:lang w:eastAsia="ru-RU"/>
        </w:rPr>
        <w:t xml:space="preserve"> в ацетоне.</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2.29. Бетонную смесь на жидком стекле следует уплотнять вибрированием каждого слоя толщиной не более 200 мм в течение 1-2 мин.</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2.30. Твердение бетона в течение 28 </w:t>
      </w:r>
      <w:proofErr w:type="spellStart"/>
      <w:r w:rsidRPr="00997352">
        <w:rPr>
          <w:rFonts w:ascii="Arial" w:eastAsia="Times New Roman" w:hAnsi="Arial" w:cs="Arial"/>
          <w:color w:val="2D2D2D"/>
          <w:spacing w:val="1"/>
          <w:sz w:val="11"/>
          <w:szCs w:val="11"/>
          <w:lang w:eastAsia="ru-RU"/>
        </w:rPr>
        <w:t>сут</w:t>
      </w:r>
      <w:proofErr w:type="spellEnd"/>
      <w:r w:rsidRPr="00997352">
        <w:rPr>
          <w:rFonts w:ascii="Arial" w:eastAsia="Times New Roman" w:hAnsi="Arial" w:cs="Arial"/>
          <w:color w:val="2D2D2D"/>
          <w:spacing w:val="1"/>
          <w:sz w:val="11"/>
          <w:szCs w:val="11"/>
          <w:lang w:eastAsia="ru-RU"/>
        </w:rPr>
        <w:t xml:space="preserve"> должно происходить при температуре не ниже 15 °С. Допускается просушивание с помощью воздушных калориферов при температуре 60-80 °</w:t>
      </w:r>
      <w:proofErr w:type="gramStart"/>
      <w:r w:rsidRPr="00997352">
        <w:rPr>
          <w:rFonts w:ascii="Arial" w:eastAsia="Times New Roman" w:hAnsi="Arial" w:cs="Arial"/>
          <w:color w:val="2D2D2D"/>
          <w:spacing w:val="1"/>
          <w:sz w:val="11"/>
          <w:szCs w:val="11"/>
          <w:lang w:eastAsia="ru-RU"/>
        </w:rPr>
        <w:t>С</w:t>
      </w:r>
      <w:proofErr w:type="gramEnd"/>
      <w:r w:rsidRPr="00997352">
        <w:rPr>
          <w:rFonts w:ascii="Arial" w:eastAsia="Times New Roman" w:hAnsi="Arial" w:cs="Arial"/>
          <w:color w:val="2D2D2D"/>
          <w:spacing w:val="1"/>
          <w:sz w:val="11"/>
          <w:szCs w:val="11"/>
          <w:lang w:eastAsia="ru-RU"/>
        </w:rPr>
        <w:t xml:space="preserve"> </w:t>
      </w:r>
      <w:proofErr w:type="gramStart"/>
      <w:r w:rsidRPr="00997352">
        <w:rPr>
          <w:rFonts w:ascii="Arial" w:eastAsia="Times New Roman" w:hAnsi="Arial" w:cs="Arial"/>
          <w:color w:val="2D2D2D"/>
          <w:spacing w:val="1"/>
          <w:sz w:val="11"/>
          <w:szCs w:val="11"/>
          <w:lang w:eastAsia="ru-RU"/>
        </w:rPr>
        <w:t>в</w:t>
      </w:r>
      <w:proofErr w:type="gramEnd"/>
      <w:r w:rsidRPr="00997352">
        <w:rPr>
          <w:rFonts w:ascii="Arial" w:eastAsia="Times New Roman" w:hAnsi="Arial" w:cs="Arial"/>
          <w:color w:val="2D2D2D"/>
          <w:spacing w:val="1"/>
          <w:sz w:val="11"/>
          <w:szCs w:val="11"/>
          <w:lang w:eastAsia="ru-RU"/>
        </w:rPr>
        <w:t xml:space="preserve"> течение суток. Скорость подъема температуры - не более 20-30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/ч.</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2.31. </w:t>
      </w:r>
      <w:proofErr w:type="spellStart"/>
      <w:r w:rsidRPr="00997352">
        <w:rPr>
          <w:rFonts w:ascii="Arial" w:eastAsia="Times New Roman" w:hAnsi="Arial" w:cs="Arial"/>
          <w:color w:val="2D2D2D"/>
          <w:spacing w:val="1"/>
          <w:sz w:val="11"/>
          <w:szCs w:val="11"/>
          <w:lang w:eastAsia="ru-RU"/>
        </w:rPr>
        <w:t>Кислотонепроницаемость</w:t>
      </w:r>
      <w:proofErr w:type="spellEnd"/>
      <w:r w:rsidRPr="00997352">
        <w:rPr>
          <w:rFonts w:ascii="Arial" w:eastAsia="Times New Roman" w:hAnsi="Arial" w:cs="Arial"/>
          <w:color w:val="2D2D2D"/>
          <w:spacing w:val="1"/>
          <w:sz w:val="11"/>
          <w:szCs w:val="11"/>
          <w:lang w:eastAsia="ru-RU"/>
        </w:rPr>
        <w:t xml:space="preserve"> кислотостойкого бетона обеспечивается введением в состав бетона полимерных добавок 3-5% массы жидкого стекла: </w:t>
      </w:r>
      <w:proofErr w:type="spellStart"/>
      <w:r w:rsidRPr="00997352">
        <w:rPr>
          <w:rFonts w:ascii="Arial" w:eastAsia="Times New Roman" w:hAnsi="Arial" w:cs="Arial"/>
          <w:color w:val="2D2D2D"/>
          <w:spacing w:val="1"/>
          <w:sz w:val="11"/>
          <w:szCs w:val="11"/>
          <w:lang w:eastAsia="ru-RU"/>
        </w:rPr>
        <w:t>фурилового</w:t>
      </w:r>
      <w:proofErr w:type="spellEnd"/>
      <w:r w:rsidRPr="00997352">
        <w:rPr>
          <w:rFonts w:ascii="Arial" w:eastAsia="Times New Roman" w:hAnsi="Arial" w:cs="Arial"/>
          <w:color w:val="2D2D2D"/>
          <w:spacing w:val="1"/>
          <w:sz w:val="11"/>
          <w:szCs w:val="11"/>
          <w:lang w:eastAsia="ru-RU"/>
        </w:rPr>
        <w:t xml:space="preserve"> спирта, фурфурола, </w:t>
      </w:r>
      <w:proofErr w:type="spellStart"/>
      <w:r w:rsidRPr="00997352">
        <w:rPr>
          <w:rFonts w:ascii="Arial" w:eastAsia="Times New Roman" w:hAnsi="Arial" w:cs="Arial"/>
          <w:color w:val="2D2D2D"/>
          <w:spacing w:val="1"/>
          <w:sz w:val="11"/>
          <w:szCs w:val="11"/>
          <w:lang w:eastAsia="ru-RU"/>
        </w:rPr>
        <w:t>фуритола</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ацетоноформальдегидной</w:t>
      </w:r>
      <w:proofErr w:type="spellEnd"/>
      <w:r w:rsidRPr="00997352">
        <w:rPr>
          <w:rFonts w:ascii="Arial" w:eastAsia="Times New Roman" w:hAnsi="Arial" w:cs="Arial"/>
          <w:color w:val="2D2D2D"/>
          <w:spacing w:val="1"/>
          <w:sz w:val="11"/>
          <w:szCs w:val="11"/>
          <w:lang w:eastAsia="ru-RU"/>
        </w:rPr>
        <w:t xml:space="preserve"> смолы АЦФ-3М, </w:t>
      </w:r>
      <w:proofErr w:type="spellStart"/>
      <w:r w:rsidRPr="00997352">
        <w:rPr>
          <w:rFonts w:ascii="Arial" w:eastAsia="Times New Roman" w:hAnsi="Arial" w:cs="Arial"/>
          <w:color w:val="2D2D2D"/>
          <w:spacing w:val="1"/>
          <w:sz w:val="11"/>
          <w:szCs w:val="11"/>
          <w:lang w:eastAsia="ru-RU"/>
        </w:rPr>
        <w:t>тетрафурфурилового</w:t>
      </w:r>
      <w:proofErr w:type="spellEnd"/>
      <w:r w:rsidRPr="00997352">
        <w:rPr>
          <w:rFonts w:ascii="Arial" w:eastAsia="Times New Roman" w:hAnsi="Arial" w:cs="Arial"/>
          <w:color w:val="2D2D2D"/>
          <w:spacing w:val="1"/>
          <w:sz w:val="11"/>
          <w:szCs w:val="11"/>
          <w:lang w:eastAsia="ru-RU"/>
        </w:rPr>
        <w:t xml:space="preserve"> эфира ортокремневой кислоты ТФС, компаунда из </w:t>
      </w:r>
      <w:proofErr w:type="spellStart"/>
      <w:r w:rsidRPr="00997352">
        <w:rPr>
          <w:rFonts w:ascii="Arial" w:eastAsia="Times New Roman" w:hAnsi="Arial" w:cs="Arial"/>
          <w:color w:val="2D2D2D"/>
          <w:spacing w:val="1"/>
          <w:sz w:val="11"/>
          <w:szCs w:val="11"/>
          <w:lang w:eastAsia="ru-RU"/>
        </w:rPr>
        <w:t>фурилового</w:t>
      </w:r>
      <w:proofErr w:type="spellEnd"/>
      <w:r w:rsidRPr="00997352">
        <w:rPr>
          <w:rFonts w:ascii="Arial" w:eastAsia="Times New Roman" w:hAnsi="Arial" w:cs="Arial"/>
          <w:color w:val="2D2D2D"/>
          <w:spacing w:val="1"/>
          <w:sz w:val="11"/>
          <w:szCs w:val="11"/>
          <w:lang w:eastAsia="ru-RU"/>
        </w:rPr>
        <w:t xml:space="preserve"> спирта с фенолформальдегидной смолой ФРВ-1 или ФРВ-4.</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2.32. Водостойкость кислотостойкого бетона обеспечивается введением в состав бетона тонкомолотых добавок, содержащих активный кремнезем (диатомит, трепел, </w:t>
      </w:r>
      <w:proofErr w:type="spellStart"/>
      <w:r w:rsidRPr="00997352">
        <w:rPr>
          <w:rFonts w:ascii="Arial" w:eastAsia="Times New Roman" w:hAnsi="Arial" w:cs="Arial"/>
          <w:color w:val="2D2D2D"/>
          <w:spacing w:val="1"/>
          <w:sz w:val="11"/>
          <w:szCs w:val="11"/>
          <w:lang w:eastAsia="ru-RU"/>
        </w:rPr>
        <w:t>аэросил</w:t>
      </w:r>
      <w:proofErr w:type="spellEnd"/>
      <w:r w:rsidRPr="00997352">
        <w:rPr>
          <w:rFonts w:ascii="Arial" w:eastAsia="Times New Roman" w:hAnsi="Arial" w:cs="Arial"/>
          <w:color w:val="2D2D2D"/>
          <w:spacing w:val="1"/>
          <w:sz w:val="11"/>
          <w:szCs w:val="11"/>
          <w:lang w:eastAsia="ru-RU"/>
        </w:rPr>
        <w:t xml:space="preserve">, кремень, халцедон и др.), 5-10% массы жидкого стекла или полимерных добавок до 10-12% массы жидкого стекла: </w:t>
      </w:r>
      <w:proofErr w:type="spellStart"/>
      <w:r w:rsidRPr="00997352">
        <w:rPr>
          <w:rFonts w:ascii="Arial" w:eastAsia="Times New Roman" w:hAnsi="Arial" w:cs="Arial"/>
          <w:color w:val="2D2D2D"/>
          <w:spacing w:val="1"/>
          <w:sz w:val="11"/>
          <w:szCs w:val="11"/>
          <w:lang w:eastAsia="ru-RU"/>
        </w:rPr>
        <w:t>полиизоцианата</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карбамидной</w:t>
      </w:r>
      <w:proofErr w:type="spellEnd"/>
      <w:r w:rsidRPr="00997352">
        <w:rPr>
          <w:rFonts w:ascii="Arial" w:eastAsia="Times New Roman" w:hAnsi="Arial" w:cs="Arial"/>
          <w:color w:val="2D2D2D"/>
          <w:spacing w:val="1"/>
          <w:sz w:val="11"/>
          <w:szCs w:val="11"/>
          <w:lang w:eastAsia="ru-RU"/>
        </w:rPr>
        <w:t xml:space="preserve"> смолы КФЖ или КФМТ, кремнийорганической гидрофобизирующей жидкости ГКЖ-10 или ГКЖ-11, эмульсии парафина.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2.33. Защитные свойства кислотостойкого бетона по отношению к стальной арматуре обеспечиваются введением в состав бетона ингибиторов коррозии 0,1-0,3% массы жидкого стекла: окись свинца, комплексная добавка </w:t>
      </w:r>
      <w:proofErr w:type="spellStart"/>
      <w:r w:rsidRPr="00997352">
        <w:rPr>
          <w:rFonts w:ascii="Arial" w:eastAsia="Times New Roman" w:hAnsi="Arial" w:cs="Arial"/>
          <w:color w:val="2D2D2D"/>
          <w:spacing w:val="1"/>
          <w:sz w:val="11"/>
          <w:szCs w:val="11"/>
          <w:lang w:eastAsia="ru-RU"/>
        </w:rPr>
        <w:t>катапина</w:t>
      </w:r>
      <w:proofErr w:type="spellEnd"/>
      <w:r w:rsidRPr="00997352">
        <w:rPr>
          <w:rFonts w:ascii="Arial" w:eastAsia="Times New Roman" w:hAnsi="Arial" w:cs="Arial"/>
          <w:color w:val="2D2D2D"/>
          <w:spacing w:val="1"/>
          <w:sz w:val="11"/>
          <w:szCs w:val="11"/>
          <w:lang w:eastAsia="ru-RU"/>
        </w:rPr>
        <w:t xml:space="preserve"> и </w:t>
      </w:r>
      <w:proofErr w:type="spellStart"/>
      <w:r w:rsidRPr="00997352">
        <w:rPr>
          <w:rFonts w:ascii="Arial" w:eastAsia="Times New Roman" w:hAnsi="Arial" w:cs="Arial"/>
          <w:color w:val="2D2D2D"/>
          <w:spacing w:val="1"/>
          <w:sz w:val="11"/>
          <w:szCs w:val="11"/>
          <w:lang w:eastAsia="ru-RU"/>
        </w:rPr>
        <w:t>сульфонола</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фенилантранилата</w:t>
      </w:r>
      <w:proofErr w:type="spellEnd"/>
      <w:r w:rsidRPr="00997352">
        <w:rPr>
          <w:rFonts w:ascii="Arial" w:eastAsia="Times New Roman" w:hAnsi="Arial" w:cs="Arial"/>
          <w:color w:val="2D2D2D"/>
          <w:spacing w:val="1"/>
          <w:sz w:val="11"/>
          <w:szCs w:val="11"/>
          <w:lang w:eastAsia="ru-RU"/>
        </w:rPr>
        <w:t xml:space="preserve"> натрия.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2.34. Распалубка конструкций и последующая обработка бетона допускаются при достижении бетоном 70% проектной прочности.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2.35. 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2.36. Материалы для </w:t>
      </w:r>
      <w:proofErr w:type="spellStart"/>
      <w:r w:rsidRPr="00997352">
        <w:rPr>
          <w:rFonts w:ascii="Arial" w:eastAsia="Times New Roman" w:hAnsi="Arial" w:cs="Arial"/>
          <w:color w:val="2D2D2D"/>
          <w:spacing w:val="1"/>
          <w:sz w:val="11"/>
          <w:szCs w:val="11"/>
          <w:lang w:eastAsia="ru-RU"/>
        </w:rPr>
        <w:t>щелочестойких</w:t>
      </w:r>
      <w:proofErr w:type="spellEnd"/>
      <w:r w:rsidRPr="00997352">
        <w:rPr>
          <w:rFonts w:ascii="Arial" w:eastAsia="Times New Roman" w:hAnsi="Arial" w:cs="Arial"/>
          <w:color w:val="2D2D2D"/>
          <w:spacing w:val="1"/>
          <w:sz w:val="11"/>
          <w:szCs w:val="11"/>
          <w:lang w:eastAsia="ru-RU"/>
        </w:rPr>
        <w:t xml:space="preserve"> бетонов, контактирующих с растворами щелочей при температуре до 50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должны удовлетворять требованиям</w:t>
      </w:r>
      <w:r w:rsidRPr="00997352">
        <w:rPr>
          <w:rFonts w:ascii="Arial" w:eastAsia="Times New Roman" w:hAnsi="Arial" w:cs="Arial"/>
          <w:color w:val="2D2D2D"/>
          <w:spacing w:val="1"/>
          <w:sz w:val="11"/>
          <w:lang w:eastAsia="ru-RU"/>
        </w:rPr>
        <w:t> </w:t>
      </w:r>
      <w:hyperlink r:id="rId40" w:history="1">
        <w:r w:rsidRPr="00997352">
          <w:rPr>
            <w:rFonts w:ascii="Arial" w:eastAsia="Times New Roman" w:hAnsi="Arial" w:cs="Arial"/>
            <w:color w:val="00466E"/>
            <w:spacing w:val="1"/>
            <w:sz w:val="11"/>
            <w:u w:val="single"/>
            <w:lang w:eastAsia="ru-RU"/>
          </w:rPr>
          <w:t>ГОСТ 10178-85</w:t>
        </w:r>
      </w:hyperlink>
      <w:r w:rsidRPr="00997352">
        <w:rPr>
          <w:rFonts w:ascii="Arial" w:eastAsia="Times New Roman" w:hAnsi="Arial" w:cs="Arial"/>
          <w:color w:val="2D2D2D"/>
          <w:spacing w:val="1"/>
          <w:sz w:val="11"/>
          <w:szCs w:val="11"/>
          <w:lang w:eastAsia="ru-RU"/>
        </w:rPr>
        <w:t xml:space="preserve">. Не допускается применение цементов с активными минеральными добавками. Содержание гранулированных или </w:t>
      </w:r>
      <w:proofErr w:type="spellStart"/>
      <w:r w:rsidRPr="00997352">
        <w:rPr>
          <w:rFonts w:ascii="Arial" w:eastAsia="Times New Roman" w:hAnsi="Arial" w:cs="Arial"/>
          <w:color w:val="2D2D2D"/>
          <w:spacing w:val="1"/>
          <w:sz w:val="11"/>
          <w:szCs w:val="11"/>
          <w:lang w:eastAsia="ru-RU"/>
        </w:rPr>
        <w:t>электротермофосфорных</w:t>
      </w:r>
      <w:proofErr w:type="spellEnd"/>
      <w:r w:rsidRPr="00997352">
        <w:rPr>
          <w:rFonts w:ascii="Arial" w:eastAsia="Times New Roman" w:hAnsi="Arial" w:cs="Arial"/>
          <w:color w:val="2D2D2D"/>
          <w:spacing w:val="1"/>
          <w:sz w:val="11"/>
          <w:szCs w:val="11"/>
          <w:lang w:eastAsia="ru-RU"/>
        </w:rPr>
        <w:t xml:space="preserve"> шлаков должно быть не менее 10 и не более 20%. Содержание минерала</w:t>
      </w:r>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pict>
          <v:shape id="_x0000_i1027" type="#_x0000_t75" alt="СНиП 3.03.01-87 Несущие и ограждающие конструкции" style="width:24.75pt;height:18pt"/>
        </w:pict>
      </w:r>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 xml:space="preserve">в портландцементе и </w:t>
      </w:r>
      <w:proofErr w:type="spellStart"/>
      <w:r w:rsidRPr="00997352">
        <w:rPr>
          <w:rFonts w:ascii="Arial" w:eastAsia="Times New Roman" w:hAnsi="Arial" w:cs="Arial"/>
          <w:color w:val="2D2D2D"/>
          <w:spacing w:val="1"/>
          <w:sz w:val="11"/>
          <w:szCs w:val="11"/>
          <w:lang w:eastAsia="ru-RU"/>
        </w:rPr>
        <w:t>шлакопортландцементе</w:t>
      </w:r>
      <w:proofErr w:type="spellEnd"/>
      <w:r w:rsidRPr="00997352">
        <w:rPr>
          <w:rFonts w:ascii="Arial" w:eastAsia="Times New Roman" w:hAnsi="Arial" w:cs="Arial"/>
          <w:color w:val="2D2D2D"/>
          <w:spacing w:val="1"/>
          <w:sz w:val="11"/>
          <w:szCs w:val="11"/>
          <w:lang w:eastAsia="ru-RU"/>
        </w:rPr>
        <w:t xml:space="preserve"> не должно превышать 8%. Применение глиноземистого вяжущего запрещено.</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2.37. Мелкий заполнитель (песок) для </w:t>
      </w:r>
      <w:proofErr w:type="spellStart"/>
      <w:r w:rsidRPr="00997352">
        <w:rPr>
          <w:rFonts w:ascii="Arial" w:eastAsia="Times New Roman" w:hAnsi="Arial" w:cs="Arial"/>
          <w:color w:val="2D2D2D"/>
          <w:spacing w:val="1"/>
          <w:sz w:val="11"/>
          <w:szCs w:val="11"/>
          <w:lang w:eastAsia="ru-RU"/>
        </w:rPr>
        <w:t>щелочестойкого</w:t>
      </w:r>
      <w:proofErr w:type="spellEnd"/>
      <w:r w:rsidRPr="00997352">
        <w:rPr>
          <w:rFonts w:ascii="Arial" w:eastAsia="Times New Roman" w:hAnsi="Arial" w:cs="Arial"/>
          <w:color w:val="2D2D2D"/>
          <w:spacing w:val="1"/>
          <w:sz w:val="11"/>
          <w:szCs w:val="11"/>
          <w:lang w:eastAsia="ru-RU"/>
        </w:rPr>
        <w:t xml:space="preserve"> бетона, эксплуатируемого при температуре до 30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следует применять в соответствии с требованиями</w:t>
      </w:r>
      <w:r w:rsidRPr="00997352">
        <w:rPr>
          <w:rFonts w:ascii="Arial" w:eastAsia="Times New Roman" w:hAnsi="Arial" w:cs="Arial"/>
          <w:color w:val="2D2D2D"/>
          <w:spacing w:val="1"/>
          <w:sz w:val="11"/>
          <w:lang w:eastAsia="ru-RU"/>
        </w:rPr>
        <w:t> </w:t>
      </w:r>
      <w:hyperlink r:id="rId41" w:history="1">
        <w:r w:rsidRPr="00997352">
          <w:rPr>
            <w:rFonts w:ascii="Arial" w:eastAsia="Times New Roman" w:hAnsi="Arial" w:cs="Arial"/>
            <w:color w:val="00466E"/>
            <w:spacing w:val="1"/>
            <w:sz w:val="11"/>
            <w:u w:val="single"/>
            <w:lang w:eastAsia="ru-RU"/>
          </w:rPr>
          <w:t>ГОСТ 10268-80</w:t>
        </w:r>
      </w:hyperlink>
      <w:r w:rsidRPr="00997352">
        <w:rPr>
          <w:rFonts w:ascii="Arial" w:eastAsia="Times New Roman" w:hAnsi="Arial" w:cs="Arial"/>
          <w:color w:val="2D2D2D"/>
          <w:spacing w:val="1"/>
          <w:sz w:val="11"/>
          <w:szCs w:val="11"/>
          <w:lang w:eastAsia="ru-RU"/>
        </w:rPr>
        <w:t xml:space="preserve">*, выше 30 °С - следует применять дробленый из </w:t>
      </w:r>
      <w:proofErr w:type="spellStart"/>
      <w:r w:rsidRPr="00997352">
        <w:rPr>
          <w:rFonts w:ascii="Arial" w:eastAsia="Times New Roman" w:hAnsi="Arial" w:cs="Arial"/>
          <w:color w:val="2D2D2D"/>
          <w:spacing w:val="1"/>
          <w:sz w:val="11"/>
          <w:szCs w:val="11"/>
          <w:lang w:eastAsia="ru-RU"/>
        </w:rPr>
        <w:t>щелочестойких</w:t>
      </w:r>
      <w:proofErr w:type="spellEnd"/>
      <w:r w:rsidRPr="00997352">
        <w:rPr>
          <w:rFonts w:ascii="Arial" w:eastAsia="Times New Roman" w:hAnsi="Arial" w:cs="Arial"/>
          <w:color w:val="2D2D2D"/>
          <w:spacing w:val="1"/>
          <w:sz w:val="11"/>
          <w:szCs w:val="11"/>
          <w:lang w:eastAsia="ru-RU"/>
        </w:rPr>
        <w:t xml:space="preserve"> пород - известняка, доломита, магнезита и т.п. Крупный заполнитель (щебень) для </w:t>
      </w:r>
      <w:proofErr w:type="spellStart"/>
      <w:r w:rsidRPr="00997352">
        <w:rPr>
          <w:rFonts w:ascii="Arial" w:eastAsia="Times New Roman" w:hAnsi="Arial" w:cs="Arial"/>
          <w:color w:val="2D2D2D"/>
          <w:spacing w:val="1"/>
          <w:sz w:val="11"/>
          <w:szCs w:val="11"/>
          <w:lang w:eastAsia="ru-RU"/>
        </w:rPr>
        <w:t>щелочестойких</w:t>
      </w:r>
      <w:proofErr w:type="spellEnd"/>
      <w:r w:rsidRPr="00997352">
        <w:rPr>
          <w:rFonts w:ascii="Arial" w:eastAsia="Times New Roman" w:hAnsi="Arial" w:cs="Arial"/>
          <w:color w:val="2D2D2D"/>
          <w:spacing w:val="1"/>
          <w:sz w:val="11"/>
          <w:szCs w:val="11"/>
          <w:lang w:eastAsia="ru-RU"/>
        </w:rPr>
        <w:t xml:space="preserve"> бетонов, эксплуатируемых при температуре до 30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следует применять из плотных изверженных пород - гранита, диабаза, базальта и др.</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42" w:history="1">
        <w:r w:rsidRPr="00997352">
          <w:rPr>
            <w:rFonts w:ascii="Arial" w:eastAsia="Times New Roman" w:hAnsi="Arial" w:cs="Arial"/>
            <w:color w:val="00466E"/>
            <w:spacing w:val="1"/>
            <w:sz w:val="11"/>
            <w:u w:val="single"/>
            <w:lang w:eastAsia="ru-RU"/>
          </w:rPr>
          <w:t>ГОСТ 26633-91</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2.38. Щебень для </w:t>
      </w:r>
      <w:proofErr w:type="spellStart"/>
      <w:r w:rsidRPr="00997352">
        <w:rPr>
          <w:rFonts w:ascii="Arial" w:eastAsia="Times New Roman" w:hAnsi="Arial" w:cs="Arial"/>
          <w:color w:val="2D2D2D"/>
          <w:spacing w:val="1"/>
          <w:sz w:val="11"/>
          <w:szCs w:val="11"/>
          <w:lang w:eastAsia="ru-RU"/>
        </w:rPr>
        <w:t>щелочестойких</w:t>
      </w:r>
      <w:proofErr w:type="spellEnd"/>
      <w:r w:rsidRPr="00997352">
        <w:rPr>
          <w:rFonts w:ascii="Arial" w:eastAsia="Times New Roman" w:hAnsi="Arial" w:cs="Arial"/>
          <w:color w:val="2D2D2D"/>
          <w:spacing w:val="1"/>
          <w:sz w:val="11"/>
          <w:szCs w:val="11"/>
          <w:lang w:eastAsia="ru-RU"/>
        </w:rPr>
        <w:t xml:space="preserve"> бетонов, эксплуатируемых при температуре выше 30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ЖАРОСТОЙКИЕ БЕТОНЫ</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2.39. Материалы для приготовления обычного бетона, эксплуатируемого при температуре до 200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и жаростойкого бетона следует применять в соответствии с рекомендуемым приложением 6 и обязательным приложением 7.</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2.40. Дозирование материалов, приготовление и транспортирование бетонных смесей должно удовлетворять требованиям ГОСТ 7473-85 и ГОСТ 20910-82*.</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43" w:history="1">
        <w:r w:rsidRPr="00997352">
          <w:rPr>
            <w:rFonts w:ascii="Arial" w:eastAsia="Times New Roman" w:hAnsi="Arial" w:cs="Arial"/>
            <w:color w:val="00466E"/>
            <w:spacing w:val="1"/>
            <w:sz w:val="11"/>
            <w:u w:val="single"/>
            <w:lang w:eastAsia="ru-RU"/>
          </w:rPr>
          <w:t>ГОСТ 20910-90</w:t>
        </w:r>
      </w:hyperlink>
      <w:r w:rsidRPr="00997352">
        <w:rPr>
          <w:rFonts w:ascii="Arial" w:eastAsia="Times New Roman" w:hAnsi="Arial" w:cs="Arial"/>
          <w:color w:val="2D2D2D"/>
          <w:spacing w:val="1"/>
          <w:sz w:val="11"/>
          <w:szCs w:val="11"/>
          <w:lang w:eastAsia="ru-RU"/>
        </w:rPr>
        <w:t>. - Примечание изготовителя базы данных.</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2.41. Увеличение подвижности бетонных смесей для обычных бетонов, эксплуатируемых при температуре до 200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xml:space="preserve">, допускается за счет применения пластификаторов и </w:t>
      </w:r>
      <w:proofErr w:type="spellStart"/>
      <w:r w:rsidRPr="00997352">
        <w:rPr>
          <w:rFonts w:ascii="Arial" w:eastAsia="Times New Roman" w:hAnsi="Arial" w:cs="Arial"/>
          <w:color w:val="2D2D2D"/>
          <w:spacing w:val="1"/>
          <w:sz w:val="11"/>
          <w:szCs w:val="11"/>
          <w:lang w:eastAsia="ru-RU"/>
        </w:rPr>
        <w:t>суперпластификаторов</w:t>
      </w:r>
      <w:proofErr w:type="spellEnd"/>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2.42. Применение химических ускорителей твердения в бетонах, эксплуатируемых при температуре выше 150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не допускается.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2.43. Бетонные смеси следует укладывать при температуре не ниже 15</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и процесс этот должен быть непрерывным. Перерывы допускаются в местах устройства рабочих или температурных швов, предусмотренных проектом.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2.44. Твердение бетонов на цементном вяжущем должно происходить в условиях, обеспечивающих влажное состояние поверхности бетона.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Твердение бетонов на жидком стекле должно происходить в условиях воздушно-сухой среды. При твердении этих бетонов должна быть обеспечена хорошая вентиляция воздуха для удаления паров воды.</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2.45. Сушку и разогрев жаростойкого бетона следует производить согласно ППР.</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БЕТОНЫ ОСОБО ТЯЖЕЛЫЕ И ДЛЯ РАДИАЦИОННОЙ ЗАЩИТЫ</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2.46.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w:t>
      </w:r>
      <w:proofErr w:type="spellStart"/>
      <w:r w:rsidRPr="00997352">
        <w:rPr>
          <w:rFonts w:ascii="Arial" w:eastAsia="Times New Roman" w:hAnsi="Arial" w:cs="Arial"/>
          <w:color w:val="2D2D2D"/>
          <w:spacing w:val="1"/>
          <w:sz w:val="11"/>
          <w:szCs w:val="11"/>
          <w:lang w:eastAsia="ru-RU"/>
        </w:rPr>
        <w:t>втапливания</w:t>
      </w:r>
      <w:proofErr w:type="spellEnd"/>
      <w:r w:rsidRPr="00997352">
        <w:rPr>
          <w:rFonts w:ascii="Arial" w:eastAsia="Times New Roman" w:hAnsi="Arial" w:cs="Arial"/>
          <w:color w:val="2D2D2D"/>
          <w:spacing w:val="1"/>
          <w:sz w:val="11"/>
          <w:szCs w:val="11"/>
          <w:lang w:eastAsia="ru-RU"/>
        </w:rPr>
        <w:t xml:space="preserve"> крупного заполнителя в раствор). Выбор метода бетонирования должен определяться ППР.</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2.47. Материалы, применяемые для бетонов радиационной защиты, должны соответствовать требованиям проекта.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(хлористого кальция, поваренной соли), вызывающих коррозию арматуры при облучении </w:t>
      </w:r>
      <w:proofErr w:type="spellStart"/>
      <w:proofErr w:type="gramStart"/>
      <w:r w:rsidRPr="00997352">
        <w:rPr>
          <w:rFonts w:ascii="Arial" w:eastAsia="Times New Roman" w:hAnsi="Arial" w:cs="Arial"/>
          <w:color w:val="2D2D2D"/>
          <w:spacing w:val="1"/>
          <w:sz w:val="11"/>
          <w:szCs w:val="11"/>
          <w:lang w:eastAsia="ru-RU"/>
        </w:rPr>
        <w:t>гамма-квантами</w:t>
      </w:r>
      <w:proofErr w:type="spellEnd"/>
      <w:proofErr w:type="gramEnd"/>
      <w:r w:rsidRPr="00997352">
        <w:rPr>
          <w:rFonts w:ascii="Arial" w:eastAsia="Times New Roman" w:hAnsi="Arial" w:cs="Arial"/>
          <w:color w:val="2D2D2D"/>
          <w:spacing w:val="1"/>
          <w:sz w:val="11"/>
          <w:szCs w:val="11"/>
          <w:lang w:eastAsia="ru-RU"/>
        </w:rPr>
        <w:t xml:space="preserve"> и нейтронами.</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lastRenderedPageBreak/>
        <w:t xml:space="preserve">2.48. Требования к гранулометрическому составу, физико-механическим характеристикам минеральных, рудных и металлических заполнителей должны соответствовать требованиям, предъявляемым к заполнителям для тяжелого бетона. Металлические заполнители перед употреблением должны быть обезжирены. На металлических заполнителях допускается наличие </w:t>
      </w:r>
      <w:proofErr w:type="spellStart"/>
      <w:r w:rsidRPr="00997352">
        <w:rPr>
          <w:rFonts w:ascii="Arial" w:eastAsia="Times New Roman" w:hAnsi="Arial" w:cs="Arial"/>
          <w:color w:val="2D2D2D"/>
          <w:spacing w:val="1"/>
          <w:sz w:val="11"/>
          <w:szCs w:val="11"/>
          <w:lang w:eastAsia="ru-RU"/>
        </w:rPr>
        <w:t>неотслаивающейся</w:t>
      </w:r>
      <w:proofErr w:type="spellEnd"/>
      <w:r w:rsidRPr="00997352">
        <w:rPr>
          <w:rFonts w:ascii="Arial" w:eastAsia="Times New Roman" w:hAnsi="Arial" w:cs="Arial"/>
          <w:color w:val="2D2D2D"/>
          <w:spacing w:val="1"/>
          <w:sz w:val="11"/>
          <w:szCs w:val="11"/>
          <w:lang w:eastAsia="ru-RU"/>
        </w:rPr>
        <w:t xml:space="preserve"> ржавчины.</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2.49. В паспортах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2.50. Производство работ с применением бетонов на металлических заполнителях допускается только при положительных температурах окружающего воздуха.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2.51. При укладке бетонных смесей запрещается применение ленточных и вибрационных транспортеров, </w:t>
      </w:r>
      <w:proofErr w:type="spellStart"/>
      <w:r w:rsidRPr="00997352">
        <w:rPr>
          <w:rFonts w:ascii="Arial" w:eastAsia="Times New Roman" w:hAnsi="Arial" w:cs="Arial"/>
          <w:color w:val="2D2D2D"/>
          <w:spacing w:val="1"/>
          <w:sz w:val="11"/>
          <w:szCs w:val="11"/>
          <w:lang w:eastAsia="ru-RU"/>
        </w:rPr>
        <w:t>вибробункеров</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виброхоботов</w:t>
      </w:r>
      <w:proofErr w:type="spellEnd"/>
      <w:r w:rsidRPr="00997352">
        <w:rPr>
          <w:rFonts w:ascii="Arial" w:eastAsia="Times New Roman" w:hAnsi="Arial" w:cs="Arial"/>
          <w:color w:val="2D2D2D"/>
          <w:spacing w:val="1"/>
          <w:sz w:val="11"/>
          <w:szCs w:val="11"/>
          <w:lang w:eastAsia="ru-RU"/>
        </w:rPr>
        <w:t>, сбрасывание особо тяжелой бетонной смеси допускается с высоты не более 1 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2.52. </w:t>
      </w:r>
      <w:proofErr w:type="gramStart"/>
      <w:r w:rsidRPr="00997352">
        <w:rPr>
          <w:rFonts w:ascii="Arial" w:eastAsia="Times New Roman" w:hAnsi="Arial" w:cs="Arial"/>
          <w:color w:val="2D2D2D"/>
          <w:spacing w:val="1"/>
          <w:sz w:val="11"/>
          <w:szCs w:val="11"/>
          <w:lang w:eastAsia="ru-RU"/>
        </w:rPr>
        <w:t>Испытании</w:t>
      </w:r>
      <w:proofErr w:type="gramEnd"/>
      <w:r w:rsidRPr="00997352">
        <w:rPr>
          <w:rFonts w:ascii="Arial" w:eastAsia="Times New Roman" w:hAnsi="Arial" w:cs="Arial"/>
          <w:color w:val="2D2D2D"/>
          <w:spacing w:val="1"/>
          <w:sz w:val="11"/>
          <w:szCs w:val="11"/>
          <w:lang w:eastAsia="ru-RU"/>
        </w:rPr>
        <w:t xml:space="preserve"> бетона следует производить в соответствии с п.2.18.</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ПРОИЗВОДСТВО БЕТОННЫХ РАБОТ ПРИ ОТРИЦАТЕЛЬНЫХ ТЕМПЕРАТУРАХ ВОЗДУХА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2.53. Настоящие правила выполняются в период производства бетонных работ при ожидаемой среднесуточной температуре наружного воздуха ниже 5</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xml:space="preserve"> и минимальной суточной температуре ниже 0 °С.</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2.54. Приготовление бетонной смеси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w:t>
      </w:r>
      <w:proofErr w:type="spellStart"/>
      <w:r w:rsidRPr="00997352">
        <w:rPr>
          <w:rFonts w:ascii="Arial" w:eastAsia="Times New Roman" w:hAnsi="Arial" w:cs="Arial"/>
          <w:color w:val="2D2D2D"/>
          <w:spacing w:val="1"/>
          <w:sz w:val="11"/>
          <w:szCs w:val="11"/>
          <w:lang w:eastAsia="ru-RU"/>
        </w:rPr>
        <w:t>неотогретых</w:t>
      </w:r>
      <w:proofErr w:type="spellEnd"/>
      <w:r w:rsidRPr="00997352">
        <w:rPr>
          <w:rFonts w:ascii="Arial" w:eastAsia="Times New Roman" w:hAnsi="Arial" w:cs="Arial"/>
          <w:color w:val="2D2D2D"/>
          <w:spacing w:val="1"/>
          <w:sz w:val="11"/>
          <w:szCs w:val="11"/>
          <w:lang w:eastAsia="ru-RU"/>
        </w:rPr>
        <w:t xml:space="preserve"> сухих заполнителей, не содержащих наледи на зернах и смерзшихся комьев. При этом продолжительность перемешивания бетонной смеси должна быть увеличена не менее чем на 25% по сравнению с летними условиями.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2.55. Способы и средства транспортирования должны обеспечивать предотвращение снижения температуры бетонной смеси ниже требуемой по расчету.</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2.56. Состояние основания, на которое укладывается бетонная смесь, а также температура основания и способ укладки должны исключать возможность замерзания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w:t>
      </w:r>
      <w:proofErr w:type="spellStart"/>
      <w:r w:rsidRPr="00997352">
        <w:rPr>
          <w:rFonts w:ascii="Arial" w:eastAsia="Times New Roman" w:hAnsi="Arial" w:cs="Arial"/>
          <w:color w:val="2D2D2D"/>
          <w:spacing w:val="1"/>
          <w:sz w:val="11"/>
          <w:szCs w:val="11"/>
          <w:lang w:eastAsia="ru-RU"/>
        </w:rPr>
        <w:t>неотогретое</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непучинистое</w:t>
      </w:r>
      <w:proofErr w:type="spellEnd"/>
      <w:r w:rsidRPr="00997352">
        <w:rPr>
          <w:rFonts w:ascii="Arial" w:eastAsia="Times New Roman" w:hAnsi="Arial" w:cs="Arial"/>
          <w:color w:val="2D2D2D"/>
          <w:spacing w:val="1"/>
          <w:sz w:val="11"/>
          <w:szCs w:val="11"/>
          <w:lang w:eastAsia="ru-RU"/>
        </w:rPr>
        <w:t xml:space="preserve"> основание или старый бетон, если по расчету в зоне контакта на протяжении расчетного периода выдерживания бетона не произойдет его замерзания. </w:t>
      </w:r>
      <w:proofErr w:type="gramStart"/>
      <w:r w:rsidRPr="00997352">
        <w:rPr>
          <w:rFonts w:ascii="Arial" w:eastAsia="Times New Roman" w:hAnsi="Arial" w:cs="Arial"/>
          <w:color w:val="2D2D2D"/>
          <w:spacing w:val="1"/>
          <w:sz w:val="11"/>
          <w:szCs w:val="11"/>
          <w:lang w:eastAsia="ru-RU"/>
        </w:rPr>
        <w:t xml:space="preserve">При температуре воздуха ниже минус 10 °С.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w:t>
      </w:r>
      <w:proofErr w:type="spellStart"/>
      <w:r w:rsidRPr="00997352">
        <w:rPr>
          <w:rFonts w:ascii="Arial" w:eastAsia="Times New Roman" w:hAnsi="Arial" w:cs="Arial"/>
          <w:color w:val="2D2D2D"/>
          <w:spacing w:val="1"/>
          <w:sz w:val="11"/>
          <w:szCs w:val="11"/>
          <w:lang w:eastAsia="ru-RU"/>
        </w:rPr>
        <w:t>приарматурной</w:t>
      </w:r>
      <w:proofErr w:type="spellEnd"/>
      <w:r w:rsidRPr="00997352">
        <w:rPr>
          <w:rFonts w:ascii="Arial" w:eastAsia="Times New Roman" w:hAnsi="Arial" w:cs="Arial"/>
          <w:color w:val="2D2D2D"/>
          <w:spacing w:val="1"/>
          <w:sz w:val="11"/>
          <w:szCs w:val="11"/>
          <w:lang w:eastAsia="ru-RU"/>
        </w:rPr>
        <w:t xml:space="preserve"> и опалубочной зонах, за исключением случаев укладки предварительно разогретых бетонных смесей (при температуре смеси выше 45 °С).</w:t>
      </w:r>
      <w:proofErr w:type="gramEnd"/>
      <w:r w:rsidRPr="00997352">
        <w:rPr>
          <w:rFonts w:ascii="Arial" w:eastAsia="Times New Roman" w:hAnsi="Arial" w:cs="Arial"/>
          <w:color w:val="2D2D2D"/>
          <w:spacing w:val="1"/>
          <w:sz w:val="11"/>
          <w:szCs w:val="11"/>
          <w:lang w:eastAsia="ru-RU"/>
        </w:rPr>
        <w:t xml:space="preserve"> Продолжительность вибрирования бетонной смеси должна быть увеличена не менее чем на 25 % по сравнению с летними условиями.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2.57.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следует согласовывать с проектной организацией. </w:t>
      </w:r>
      <w:proofErr w:type="spellStart"/>
      <w:r w:rsidRPr="00997352">
        <w:rPr>
          <w:rFonts w:ascii="Arial" w:eastAsia="Times New Roman" w:hAnsi="Arial" w:cs="Arial"/>
          <w:color w:val="2D2D2D"/>
          <w:spacing w:val="1"/>
          <w:sz w:val="11"/>
          <w:szCs w:val="11"/>
          <w:lang w:eastAsia="ru-RU"/>
        </w:rPr>
        <w:t>Неопалубленные</w:t>
      </w:r>
      <w:proofErr w:type="spellEnd"/>
      <w:r w:rsidRPr="00997352">
        <w:rPr>
          <w:rFonts w:ascii="Arial" w:eastAsia="Times New Roman" w:hAnsi="Arial" w:cs="Arial"/>
          <w:color w:val="2D2D2D"/>
          <w:spacing w:val="1"/>
          <w:sz w:val="11"/>
          <w:szCs w:val="11"/>
          <w:lang w:eastAsia="ru-RU"/>
        </w:rPr>
        <w:t xml:space="preserve"> поверхности конструкций следует укрывать </w:t>
      </w:r>
      <w:proofErr w:type="spellStart"/>
      <w:r w:rsidRPr="00997352">
        <w:rPr>
          <w:rFonts w:ascii="Arial" w:eastAsia="Times New Roman" w:hAnsi="Arial" w:cs="Arial"/>
          <w:color w:val="2D2D2D"/>
          <w:spacing w:val="1"/>
          <w:sz w:val="11"/>
          <w:szCs w:val="11"/>
          <w:lang w:eastAsia="ru-RU"/>
        </w:rPr>
        <w:t>паро</w:t>
      </w:r>
      <w:proofErr w:type="spellEnd"/>
      <w:r w:rsidRPr="00997352">
        <w:rPr>
          <w:rFonts w:ascii="Arial" w:eastAsia="Times New Roman" w:hAnsi="Arial" w:cs="Arial"/>
          <w:color w:val="2D2D2D"/>
          <w:spacing w:val="1"/>
          <w:sz w:val="11"/>
          <w:szCs w:val="11"/>
          <w:lang w:eastAsia="ru-RU"/>
        </w:rPr>
        <w:t>- и теплоизоляционными материалами непосредственно по окончании бетонирования.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Выпуски арматуры забетонированных конструкций должны быть укрыты или утеплены на высоту (длину) не менее чем 0,5 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2.58. Перед укладкой бетонной (растворной) смеси поверхности полостей стыков сборных железобетонных элементов должны быть очищены от снега и наледи.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2.59. Бетонирование конструкций на вечномерзлых грунтах следует производить в соответствии со СНиП II-18-76*.</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Действуют</w:t>
      </w:r>
      <w:r w:rsidRPr="00997352">
        <w:rPr>
          <w:rFonts w:ascii="Arial" w:eastAsia="Times New Roman" w:hAnsi="Arial" w:cs="Arial"/>
          <w:color w:val="2D2D2D"/>
          <w:spacing w:val="1"/>
          <w:sz w:val="11"/>
          <w:lang w:eastAsia="ru-RU"/>
        </w:rPr>
        <w:t> </w:t>
      </w:r>
      <w:hyperlink r:id="rId44" w:history="1">
        <w:r w:rsidRPr="00997352">
          <w:rPr>
            <w:rFonts w:ascii="Arial" w:eastAsia="Times New Roman" w:hAnsi="Arial" w:cs="Arial"/>
            <w:color w:val="00466E"/>
            <w:spacing w:val="1"/>
            <w:sz w:val="11"/>
            <w:u w:val="single"/>
            <w:lang w:eastAsia="ru-RU"/>
          </w:rPr>
          <w:t>СНиП 2.02.04-88</w:t>
        </w:r>
      </w:hyperlink>
      <w:r w:rsidRPr="00997352">
        <w:rPr>
          <w:rFonts w:ascii="Arial" w:eastAsia="Times New Roman" w:hAnsi="Arial" w:cs="Arial"/>
          <w:color w:val="2D2D2D"/>
          <w:spacing w:val="1"/>
          <w:sz w:val="11"/>
          <w:szCs w:val="11"/>
          <w:lang w:eastAsia="ru-RU"/>
        </w:rPr>
        <w:t>. - Примечание изготовителя базы данных.</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 xml:space="preserve">      Ускорение твердения бетона при бетонировании монолитных буронабивных свай и </w:t>
      </w:r>
      <w:proofErr w:type="spellStart"/>
      <w:r w:rsidRPr="00997352">
        <w:rPr>
          <w:rFonts w:ascii="Arial" w:eastAsia="Times New Roman" w:hAnsi="Arial" w:cs="Arial"/>
          <w:color w:val="2D2D2D"/>
          <w:spacing w:val="1"/>
          <w:sz w:val="11"/>
          <w:szCs w:val="11"/>
          <w:lang w:eastAsia="ru-RU"/>
        </w:rPr>
        <w:t>замоноличивании</w:t>
      </w:r>
      <w:proofErr w:type="spellEnd"/>
      <w:r w:rsidRPr="00997352">
        <w:rPr>
          <w:rFonts w:ascii="Arial" w:eastAsia="Times New Roman" w:hAnsi="Arial" w:cs="Arial"/>
          <w:color w:val="2D2D2D"/>
          <w:spacing w:val="1"/>
          <w:sz w:val="11"/>
          <w:szCs w:val="11"/>
          <w:lang w:eastAsia="ru-RU"/>
        </w:rPr>
        <w:t xml:space="preserve"> </w:t>
      </w:r>
      <w:proofErr w:type="spellStart"/>
      <w:r w:rsidRPr="00997352">
        <w:rPr>
          <w:rFonts w:ascii="Arial" w:eastAsia="Times New Roman" w:hAnsi="Arial" w:cs="Arial"/>
          <w:color w:val="2D2D2D"/>
          <w:spacing w:val="1"/>
          <w:sz w:val="11"/>
          <w:szCs w:val="11"/>
          <w:lang w:eastAsia="ru-RU"/>
        </w:rPr>
        <w:t>буроопускных</w:t>
      </w:r>
      <w:proofErr w:type="spellEnd"/>
      <w:r w:rsidRPr="00997352">
        <w:rPr>
          <w:rFonts w:ascii="Arial" w:eastAsia="Times New Roman" w:hAnsi="Arial" w:cs="Arial"/>
          <w:color w:val="2D2D2D"/>
          <w:spacing w:val="1"/>
          <w:sz w:val="11"/>
          <w:szCs w:val="11"/>
          <w:lang w:eastAsia="ru-RU"/>
        </w:rPr>
        <w:t xml:space="preserve"> следует достигать путем введения в бетонную смесь комплексных противоморозных добавок, не снижающих прочность смерзания бетона с вечномерзлым грунтом.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2.60. Выбор способа выдерживания бетона при зимнем бетонировании монолитных конструкций следует производить в соответствии с рекомендуемым приложением 9.</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2.61. Контроль прочности бетона следует осуществлять, как правило, испытанием образцов, изготовленных у места укладки бетонной смеси. Образцы, хранящиеся на морозе, перед испытанием </w:t>
      </w:r>
      <w:proofErr w:type="gramStart"/>
      <w:r w:rsidRPr="00997352">
        <w:rPr>
          <w:rFonts w:ascii="Arial" w:eastAsia="Times New Roman" w:hAnsi="Arial" w:cs="Arial"/>
          <w:color w:val="2D2D2D"/>
          <w:spacing w:val="1"/>
          <w:sz w:val="11"/>
          <w:szCs w:val="11"/>
          <w:lang w:eastAsia="ru-RU"/>
        </w:rPr>
        <w:t>надлежит выдерживать 2-4 ч при температуре 15-20 °С.</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Допускается</w:t>
      </w:r>
      <w:proofErr w:type="gramEnd"/>
      <w:r w:rsidRPr="00997352">
        <w:rPr>
          <w:rFonts w:ascii="Arial" w:eastAsia="Times New Roman" w:hAnsi="Arial" w:cs="Arial"/>
          <w:color w:val="2D2D2D"/>
          <w:spacing w:val="1"/>
          <w:sz w:val="11"/>
          <w:szCs w:val="11"/>
          <w:lang w:eastAsia="ru-RU"/>
        </w:rPr>
        <w:t xml:space="preserve"> контроль прочности производить по температуре бетона в процессе его выдерживания.</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2.62. Требования к производству работ при отрицательных температурах воздуха установлены в табл.6</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Таблица 6</w:t>
      </w:r>
      <w:r w:rsidRPr="00997352">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4619"/>
        <w:gridCol w:w="1935"/>
        <w:gridCol w:w="2801"/>
      </w:tblGrid>
      <w:tr w:rsidR="00997352" w:rsidRPr="00997352" w:rsidTr="00997352">
        <w:trPr>
          <w:trHeight w:val="15"/>
        </w:trPr>
        <w:tc>
          <w:tcPr>
            <w:tcW w:w="554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218"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32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554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554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Прочность бетона монолитных и сборно-монолитных конструкций к моменту замерзания:</w:t>
            </w:r>
            <w:r w:rsidRPr="00997352">
              <w:rPr>
                <w:rFonts w:ascii="Times New Roman" w:eastAsia="Times New Roman" w:hAnsi="Times New Roman" w:cs="Times New Roman"/>
                <w:color w:val="2D2D2D"/>
                <w:sz w:val="11"/>
                <w:szCs w:val="11"/>
                <w:lang w:eastAsia="ru-RU"/>
              </w:rPr>
              <w:br/>
              <w:t>     </w:t>
            </w:r>
          </w:p>
        </w:tc>
        <w:tc>
          <w:tcPr>
            <w:tcW w:w="221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c>
          <w:tcPr>
            <w:tcW w:w="332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szCs w:val="11"/>
                <w:lang w:eastAsia="ru-RU"/>
              </w:rPr>
              <w:br/>
            </w:r>
            <w:hyperlink r:id="rId45" w:history="1">
              <w:r w:rsidRPr="00997352">
                <w:rPr>
                  <w:rFonts w:ascii="Times New Roman" w:eastAsia="Times New Roman" w:hAnsi="Times New Roman" w:cs="Times New Roman"/>
                  <w:color w:val="00466E"/>
                  <w:sz w:val="11"/>
                  <w:u w:val="single"/>
                  <w:lang w:eastAsia="ru-RU"/>
                </w:rPr>
                <w:t>ГОСТ 18105-86</w:t>
              </w:r>
            </w:hyperlink>
            <w:r w:rsidRPr="00997352">
              <w:rPr>
                <w:rFonts w:ascii="Times New Roman" w:eastAsia="Times New Roman" w:hAnsi="Times New Roman" w:cs="Times New Roman"/>
                <w:color w:val="2D2D2D"/>
                <w:sz w:val="11"/>
                <w:szCs w:val="11"/>
                <w:lang w:eastAsia="ru-RU"/>
              </w:rPr>
              <w:t>, журнал работ</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бетона без противоморозных добавок:</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конструкций, эксплуатирующихся внутри зданий, фундаментов под оборудование, не подвергающихся динамическим воздействиям, подземных конструкций</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5 МПа</w:t>
            </w:r>
            <w:r w:rsidRPr="00997352">
              <w:rPr>
                <w:rFonts w:ascii="Times New Roman" w:eastAsia="Times New Roman" w:hAnsi="Times New Roman" w:cs="Times New Roman"/>
                <w:color w:val="2D2D2D"/>
                <w:sz w:val="11"/>
                <w:szCs w:val="11"/>
                <w:lang w:eastAsia="ru-RU"/>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конструкций, подвергающихся атмосферным воздействиям в процессе эксплуатации, для класса:</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 проектной прочности: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w:t>
            </w:r>
            <w:proofErr w:type="gramStart"/>
            <w:r w:rsidRPr="00997352">
              <w:rPr>
                <w:rFonts w:ascii="Times New Roman" w:eastAsia="Times New Roman" w:hAnsi="Times New Roman" w:cs="Times New Roman"/>
                <w:color w:val="2D2D2D"/>
                <w:sz w:val="11"/>
                <w:szCs w:val="11"/>
                <w:lang w:eastAsia="ru-RU"/>
              </w:rPr>
              <w:t>7</w:t>
            </w:r>
            <w:proofErr w:type="gramEnd"/>
            <w:r w:rsidRPr="00997352">
              <w:rPr>
                <w:rFonts w:ascii="Times New Roman" w:eastAsia="Times New Roman" w:hAnsi="Times New Roman" w:cs="Times New Roman"/>
                <w:color w:val="2D2D2D"/>
                <w:sz w:val="11"/>
                <w:szCs w:val="11"/>
                <w:lang w:eastAsia="ru-RU"/>
              </w:rPr>
              <w:t>,5 - В10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В12,5 - В25</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В30 и выше</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конструкций, подвергающихся по окончании выдерживания переменному замораживанию и оттаиванию в </w:t>
            </w:r>
            <w:proofErr w:type="spellStart"/>
            <w:r w:rsidRPr="00997352">
              <w:rPr>
                <w:rFonts w:ascii="Times New Roman" w:eastAsia="Times New Roman" w:hAnsi="Times New Roman" w:cs="Times New Roman"/>
                <w:color w:val="2D2D2D"/>
                <w:sz w:val="11"/>
                <w:szCs w:val="11"/>
                <w:lang w:eastAsia="ru-RU"/>
              </w:rPr>
              <w:t>водонасыщенном</w:t>
            </w:r>
            <w:proofErr w:type="spellEnd"/>
            <w:r w:rsidRPr="00997352">
              <w:rPr>
                <w:rFonts w:ascii="Times New Roman" w:eastAsia="Times New Roman" w:hAnsi="Times New Roman" w:cs="Times New Roman"/>
                <w:color w:val="2D2D2D"/>
                <w:sz w:val="11"/>
                <w:szCs w:val="11"/>
                <w:lang w:eastAsia="ru-RU"/>
              </w:rPr>
              <w:t xml:space="preserve">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70</w:t>
            </w:r>
            <w:r w:rsidRPr="00997352">
              <w:rPr>
                <w:rFonts w:ascii="Times New Roman" w:eastAsia="Times New Roman" w:hAnsi="Times New Roman" w:cs="Times New Roman"/>
                <w:color w:val="2D2D2D"/>
                <w:sz w:val="11"/>
                <w:szCs w:val="11"/>
                <w:lang w:eastAsia="ru-RU"/>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r w:rsidRPr="00997352">
              <w:rPr>
                <w:rFonts w:ascii="Times New Roman" w:eastAsia="Times New Roman" w:hAnsi="Times New Roman" w:cs="Times New Roman"/>
                <w:color w:val="2D2D2D"/>
                <w:sz w:val="11"/>
                <w:szCs w:val="11"/>
                <w:lang w:eastAsia="ru-RU"/>
              </w:rPr>
              <w:br/>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в </w:t>
            </w:r>
            <w:proofErr w:type="spellStart"/>
            <w:r w:rsidRPr="00997352">
              <w:rPr>
                <w:rFonts w:ascii="Times New Roman" w:eastAsia="Times New Roman" w:hAnsi="Times New Roman" w:cs="Times New Roman"/>
                <w:color w:val="2D2D2D"/>
                <w:sz w:val="11"/>
                <w:szCs w:val="11"/>
                <w:lang w:eastAsia="ru-RU"/>
              </w:rPr>
              <w:t>преднапряженных</w:t>
            </w:r>
            <w:proofErr w:type="spellEnd"/>
            <w:r w:rsidRPr="00997352">
              <w:rPr>
                <w:rFonts w:ascii="Times New Roman" w:eastAsia="Times New Roman" w:hAnsi="Times New Roman" w:cs="Times New Roman"/>
                <w:color w:val="2D2D2D"/>
                <w:sz w:val="11"/>
                <w:szCs w:val="11"/>
                <w:lang w:eastAsia="ru-RU"/>
              </w:rPr>
              <w:t xml:space="preserve"> конструкциях</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бетона с противоморозными добавками</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 моменту охлаждения бетона до температуры, на которую рассчитано количество добавок, не менее 20% проектной прочности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2. </w:t>
            </w:r>
            <w:proofErr w:type="spellStart"/>
            <w:r w:rsidRPr="00997352">
              <w:rPr>
                <w:rFonts w:ascii="Times New Roman" w:eastAsia="Times New Roman" w:hAnsi="Times New Roman" w:cs="Times New Roman"/>
                <w:color w:val="2D2D2D"/>
                <w:sz w:val="11"/>
                <w:szCs w:val="11"/>
                <w:lang w:eastAsia="ru-RU"/>
              </w:rPr>
              <w:t>Загружение</w:t>
            </w:r>
            <w:proofErr w:type="spellEnd"/>
            <w:r w:rsidRPr="00997352">
              <w:rPr>
                <w:rFonts w:ascii="Times New Roman" w:eastAsia="Times New Roman" w:hAnsi="Times New Roman" w:cs="Times New Roman"/>
                <w:color w:val="2D2D2D"/>
                <w:sz w:val="11"/>
                <w:szCs w:val="11"/>
                <w:lang w:eastAsia="ru-RU"/>
              </w:rPr>
              <w:t xml:space="preserve"> конструкций расчетной нагрузкой допускается после достижения бетоном прочности</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100% проектной</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Температура воды и бетонной смеси на выходе из смесителя, приготовленной:</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2 раза в смену, журнал работ</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на портландцементе, </w:t>
            </w:r>
            <w:proofErr w:type="spellStart"/>
            <w:r w:rsidRPr="00997352">
              <w:rPr>
                <w:rFonts w:ascii="Times New Roman" w:eastAsia="Times New Roman" w:hAnsi="Times New Roman" w:cs="Times New Roman"/>
                <w:color w:val="2D2D2D"/>
                <w:sz w:val="11"/>
                <w:szCs w:val="11"/>
                <w:lang w:eastAsia="ru-RU"/>
              </w:rPr>
              <w:t>шлакопортландцементе</w:t>
            </w:r>
            <w:proofErr w:type="spellEnd"/>
            <w:r w:rsidRPr="00997352">
              <w:rPr>
                <w:rFonts w:ascii="Times New Roman" w:eastAsia="Times New Roman" w:hAnsi="Times New Roman" w:cs="Times New Roman"/>
                <w:color w:val="2D2D2D"/>
                <w:sz w:val="11"/>
                <w:szCs w:val="11"/>
                <w:lang w:eastAsia="ru-RU"/>
              </w:rPr>
              <w:t>, пуццолановом портландцементе марок ниже М600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Воды не более 70</w:t>
            </w:r>
            <w:proofErr w:type="gramStart"/>
            <w:r w:rsidRPr="00997352">
              <w:rPr>
                <w:rFonts w:ascii="Times New Roman" w:eastAsia="Times New Roman" w:hAnsi="Times New Roman" w:cs="Times New Roman"/>
                <w:color w:val="2D2D2D"/>
                <w:sz w:val="11"/>
                <w:szCs w:val="11"/>
                <w:lang w:eastAsia="ru-RU"/>
              </w:rPr>
              <w:t>°С</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смеси не более 35 °С</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на быстротвердеющем портландцементе и портландцементе марки М600 и выше</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Воды не более 60</w:t>
            </w:r>
            <w:proofErr w:type="gramStart"/>
            <w:r w:rsidRPr="00997352">
              <w:rPr>
                <w:rFonts w:ascii="Times New Roman" w:eastAsia="Times New Roman" w:hAnsi="Times New Roman" w:cs="Times New Roman"/>
                <w:color w:val="2D2D2D"/>
                <w:sz w:val="11"/>
                <w:szCs w:val="11"/>
                <w:lang w:eastAsia="ru-RU"/>
              </w:rPr>
              <w:t xml:space="preserve"> °С</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смеси не более 30 °С</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lastRenderedPageBreak/>
              <w:t>на глиноземистом портландцементе</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Воды не более 40</w:t>
            </w:r>
            <w:proofErr w:type="gramStart"/>
            <w:r w:rsidRPr="00997352">
              <w:rPr>
                <w:rFonts w:ascii="Times New Roman" w:eastAsia="Times New Roman" w:hAnsi="Times New Roman" w:cs="Times New Roman"/>
                <w:color w:val="2D2D2D"/>
                <w:sz w:val="11"/>
                <w:szCs w:val="11"/>
                <w:lang w:eastAsia="ru-RU"/>
              </w:rPr>
              <w:t xml:space="preserve"> °С</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смеси не более 25 °С</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 Температура бетонной смеси, уложенной в опалубку, к началу выдерживания или термообработки:</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в местах, определенных ППР, журнал работ</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методе термоса</w:t>
            </w:r>
            <w:r w:rsidRPr="00997352">
              <w:rPr>
                <w:rFonts w:ascii="Times New Roman" w:eastAsia="Times New Roman" w:hAnsi="Times New Roman" w:cs="Times New Roman"/>
                <w:color w:val="2D2D2D"/>
                <w:sz w:val="11"/>
                <w:szCs w:val="11"/>
                <w:lang w:eastAsia="ru-RU"/>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Устанавливается расчетом, но не ниже 5</w:t>
            </w:r>
            <w:proofErr w:type="gramStart"/>
            <w:r w:rsidRPr="00997352">
              <w:rPr>
                <w:rFonts w:ascii="Times New Roman" w:eastAsia="Times New Roman" w:hAnsi="Times New Roman" w:cs="Times New Roman"/>
                <w:color w:val="2D2D2D"/>
                <w:sz w:val="11"/>
                <w:szCs w:val="11"/>
                <w:lang w:eastAsia="ru-RU"/>
              </w:rPr>
              <w:t xml:space="preserve"> °С</w:t>
            </w:r>
            <w:proofErr w:type="gramEnd"/>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 противоморозными добавками</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чем на 5</w:t>
            </w:r>
            <w:proofErr w:type="gramStart"/>
            <w:r w:rsidRPr="00997352">
              <w:rPr>
                <w:rFonts w:ascii="Times New Roman" w:eastAsia="Times New Roman" w:hAnsi="Times New Roman" w:cs="Times New Roman"/>
                <w:color w:val="2D2D2D"/>
                <w:sz w:val="11"/>
                <w:szCs w:val="11"/>
                <w:lang w:eastAsia="ru-RU"/>
              </w:rPr>
              <w:t xml:space="preserve"> °С</w:t>
            </w:r>
            <w:proofErr w:type="gramEnd"/>
            <w:r w:rsidRPr="00997352">
              <w:rPr>
                <w:rFonts w:ascii="Times New Roman" w:eastAsia="Times New Roman" w:hAnsi="Times New Roman" w:cs="Times New Roman"/>
                <w:color w:val="2D2D2D"/>
                <w:sz w:val="11"/>
                <w:szCs w:val="11"/>
                <w:lang w:eastAsia="ru-RU"/>
              </w:rPr>
              <w:t xml:space="preserve"> выше температуры замерзания раствора </w:t>
            </w:r>
            <w:proofErr w:type="spellStart"/>
            <w:r w:rsidRPr="00997352">
              <w:rPr>
                <w:rFonts w:ascii="Times New Roman" w:eastAsia="Times New Roman" w:hAnsi="Times New Roman" w:cs="Times New Roman"/>
                <w:color w:val="2D2D2D"/>
                <w:sz w:val="11"/>
                <w:szCs w:val="11"/>
                <w:lang w:eastAsia="ru-RU"/>
              </w:rPr>
              <w:t>затворения</w:t>
            </w:r>
            <w:proofErr w:type="spellEnd"/>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тепловой обработке</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ниже 0</w:t>
            </w:r>
            <w:proofErr w:type="gramStart"/>
            <w:r w:rsidRPr="00997352">
              <w:rPr>
                <w:rFonts w:ascii="Times New Roman" w:eastAsia="Times New Roman" w:hAnsi="Times New Roman" w:cs="Times New Roman"/>
                <w:color w:val="2D2D2D"/>
                <w:sz w:val="11"/>
                <w:szCs w:val="11"/>
                <w:lang w:eastAsia="ru-RU"/>
              </w:rPr>
              <w:t xml:space="preserve"> °С</w:t>
            </w:r>
            <w:proofErr w:type="gramEnd"/>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5. Температура в процессе выдерживания и тепловой обработки для бетона </w:t>
            </w:r>
            <w:proofErr w:type="gramStart"/>
            <w:r w:rsidRPr="00997352">
              <w:rPr>
                <w:rFonts w:ascii="Times New Roman" w:eastAsia="Times New Roman" w:hAnsi="Times New Roman" w:cs="Times New Roman"/>
                <w:color w:val="2D2D2D"/>
                <w:sz w:val="11"/>
                <w:szCs w:val="11"/>
                <w:lang w:eastAsia="ru-RU"/>
              </w:rPr>
              <w:t>на</w:t>
            </w:r>
            <w:proofErr w:type="gramEnd"/>
            <w:r w:rsidRPr="00997352">
              <w:rPr>
                <w:rFonts w:ascii="Times New Roman" w:eastAsia="Times New Roman" w:hAnsi="Times New Roman" w:cs="Times New Roman"/>
                <w:color w:val="2D2D2D"/>
                <w:sz w:val="11"/>
                <w:szCs w:val="11"/>
                <w:lang w:eastAsia="ru-RU"/>
              </w:rPr>
              <w:t>:</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расчетом, но не выше, °</w:t>
            </w:r>
            <w:proofErr w:type="gramStart"/>
            <w:r w:rsidRPr="00997352">
              <w:rPr>
                <w:rFonts w:ascii="Times New Roman" w:eastAsia="Times New Roman" w:hAnsi="Times New Roman" w:cs="Times New Roman"/>
                <w:color w:val="2D2D2D"/>
                <w:sz w:val="11"/>
                <w:szCs w:val="11"/>
                <w:lang w:eastAsia="ru-RU"/>
              </w:rPr>
              <w:t>С</w:t>
            </w:r>
            <w:proofErr w:type="gramEnd"/>
            <w:r w:rsidRPr="00997352">
              <w:rPr>
                <w:rFonts w:ascii="Times New Roman" w:eastAsia="Times New Roman" w:hAnsi="Times New Roman" w:cs="Times New Roman"/>
                <w:color w:val="2D2D2D"/>
                <w:sz w:val="11"/>
                <w:szCs w:val="11"/>
                <w:lang w:eastAsia="ru-RU"/>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При термообработке - через каждые 2 ч в период подъема температуры или </w:t>
            </w:r>
            <w:proofErr w:type="gramStart"/>
            <w:r w:rsidRPr="00997352">
              <w:rPr>
                <w:rFonts w:ascii="Times New Roman" w:eastAsia="Times New Roman" w:hAnsi="Times New Roman" w:cs="Times New Roman"/>
                <w:color w:val="2D2D2D"/>
                <w:sz w:val="11"/>
                <w:szCs w:val="11"/>
                <w:lang w:eastAsia="ru-RU"/>
              </w:rPr>
              <w:t>в первые</w:t>
            </w:r>
            <w:proofErr w:type="gramEnd"/>
            <w:r w:rsidRPr="00997352">
              <w:rPr>
                <w:rFonts w:ascii="Times New Roman" w:eastAsia="Times New Roman" w:hAnsi="Times New Roman" w:cs="Times New Roman"/>
                <w:color w:val="2D2D2D"/>
                <w:sz w:val="11"/>
                <w:szCs w:val="11"/>
                <w:lang w:eastAsia="ru-RU"/>
              </w:rPr>
              <w:t xml:space="preserve"> сутки. В последующие трое суток и без термообработки - не реже 2 раз в смену. В остальное время выдерживания - один раз в сутки</w:t>
            </w:r>
            <w:r w:rsidRPr="00997352">
              <w:rPr>
                <w:rFonts w:ascii="Times New Roman" w:eastAsia="Times New Roman" w:hAnsi="Times New Roman" w:cs="Times New Roman"/>
                <w:color w:val="2D2D2D"/>
                <w:sz w:val="11"/>
                <w:lang w:eastAsia="ru-RU"/>
              </w:rPr>
              <w:t> </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портландцементе</w:t>
            </w:r>
            <w:proofErr w:type="gramEnd"/>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шлакопортландцементе</w:t>
            </w:r>
            <w:proofErr w:type="spellEnd"/>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90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6. Скорость подъема температуры при тепловой обработке бетона:</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через каждые 2 ч, журнал работ</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конструкций с модулем поверхности:</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°С/</w:t>
            </w:r>
            <w:proofErr w:type="gramStart"/>
            <w:r w:rsidRPr="00997352">
              <w:rPr>
                <w:rFonts w:ascii="Times New Roman" w:eastAsia="Times New Roman" w:hAnsi="Times New Roman" w:cs="Times New Roman"/>
                <w:color w:val="2D2D2D"/>
                <w:sz w:val="11"/>
                <w:szCs w:val="11"/>
                <w:lang w:eastAsia="ru-RU"/>
              </w:rPr>
              <w:t>ч</w:t>
            </w:r>
            <w:proofErr w:type="gramEnd"/>
            <w:r w:rsidRPr="00997352">
              <w:rPr>
                <w:rFonts w:ascii="Times New Roman" w:eastAsia="Times New Roman" w:hAnsi="Times New Roman" w:cs="Times New Roman"/>
                <w:color w:val="2D2D2D"/>
                <w:sz w:val="11"/>
                <w:szCs w:val="11"/>
                <w:lang w:eastAsia="ru-RU"/>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 4</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 5 до 10</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 10</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стыков</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7. Скорость остывания бетона по окончании тепловой обработки для конструкций с модулем поверхности:</w:t>
            </w:r>
            <w:r w:rsidRPr="00997352">
              <w:rPr>
                <w:rFonts w:ascii="Times New Roman" w:eastAsia="Times New Roman" w:hAnsi="Times New Roman" w:cs="Times New Roman"/>
                <w:color w:val="2D2D2D"/>
                <w:sz w:val="11"/>
                <w:lang w:eastAsia="ru-RU"/>
              </w:rP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журнал работ</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 4</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расчетом</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 5 до 10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5</w:t>
            </w:r>
            <w:proofErr w:type="gramStart"/>
            <w:r w:rsidRPr="00997352">
              <w:rPr>
                <w:rFonts w:ascii="Times New Roman" w:eastAsia="Times New Roman" w:hAnsi="Times New Roman" w:cs="Times New Roman"/>
                <w:color w:val="2D2D2D"/>
                <w:sz w:val="11"/>
                <w:szCs w:val="11"/>
                <w:lang w:eastAsia="ru-RU"/>
              </w:rPr>
              <w:t xml:space="preserve"> °С</w:t>
            </w:r>
            <w:proofErr w:type="gramEnd"/>
            <w:r w:rsidRPr="00997352">
              <w:rPr>
                <w:rFonts w:ascii="Times New Roman" w:eastAsia="Times New Roman" w:hAnsi="Times New Roman" w:cs="Times New Roman"/>
                <w:color w:val="2D2D2D"/>
                <w:sz w:val="11"/>
                <w:szCs w:val="11"/>
                <w:lang w:eastAsia="ru-RU"/>
              </w:rPr>
              <w:t>/ч</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 10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10</w:t>
            </w:r>
            <w:proofErr w:type="gramStart"/>
            <w:r w:rsidRPr="00997352">
              <w:rPr>
                <w:rFonts w:ascii="Times New Roman" w:eastAsia="Times New Roman" w:hAnsi="Times New Roman" w:cs="Times New Roman"/>
                <w:color w:val="2D2D2D"/>
                <w:sz w:val="11"/>
                <w:szCs w:val="11"/>
                <w:lang w:eastAsia="ru-RU"/>
              </w:rPr>
              <w:t xml:space="preserve"> °С</w:t>
            </w:r>
            <w:proofErr w:type="gramEnd"/>
            <w:r w:rsidRPr="00997352">
              <w:rPr>
                <w:rFonts w:ascii="Times New Roman" w:eastAsia="Times New Roman" w:hAnsi="Times New Roman" w:cs="Times New Roman"/>
                <w:color w:val="2D2D2D"/>
                <w:sz w:val="11"/>
                <w:szCs w:val="11"/>
                <w:lang w:eastAsia="ru-RU"/>
              </w:rPr>
              <w:t>/ч</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r w:rsidRPr="00997352">
              <w:rPr>
                <w:rFonts w:ascii="Times New Roman" w:eastAsia="Times New Roman" w:hAnsi="Times New Roman" w:cs="Times New Roman"/>
                <w:color w:val="2D2D2D"/>
                <w:sz w:val="11"/>
                <w:szCs w:val="11"/>
                <w:lang w:eastAsia="ru-RU"/>
              </w:rPr>
              <w:br/>
              <w:t>     </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w:t>
            </w:r>
          </w:p>
        </w:tc>
      </w:tr>
      <w:tr w:rsidR="00997352" w:rsidRPr="00997352" w:rsidTr="00997352">
        <w:tc>
          <w:tcPr>
            <w:tcW w:w="554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 2 до 5</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20, 30, 40</w:t>
            </w:r>
            <w:proofErr w:type="gramStart"/>
            <w:r w:rsidRPr="00997352">
              <w:rPr>
                <w:rFonts w:ascii="Times New Roman" w:eastAsia="Times New Roman" w:hAnsi="Times New Roman" w:cs="Times New Roman"/>
                <w:color w:val="2D2D2D"/>
                <w:sz w:val="11"/>
                <w:szCs w:val="11"/>
                <w:lang w:eastAsia="ru-RU"/>
              </w:rPr>
              <w:t xml:space="preserve"> °С</w:t>
            </w:r>
            <w:proofErr w:type="gramEnd"/>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554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 5</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30, 40, 50</w:t>
            </w:r>
            <w:proofErr w:type="gramStart"/>
            <w:r w:rsidRPr="00997352">
              <w:rPr>
                <w:rFonts w:ascii="Times New Roman" w:eastAsia="Times New Roman" w:hAnsi="Times New Roman" w:cs="Times New Roman"/>
                <w:color w:val="2D2D2D"/>
                <w:sz w:val="11"/>
                <w:szCs w:val="11"/>
                <w:lang w:eastAsia="ru-RU"/>
              </w:rPr>
              <w:t xml:space="preserve"> °С</w:t>
            </w:r>
            <w:proofErr w:type="gramEnd"/>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ПРОИЗВОДСТВО БЕТОННЫХ РАБОТ ПРИ ТЕМПЕРАТУРЕ ВОЗДУХА ВЫШЕ 25</w:t>
      </w:r>
      <w:proofErr w:type="gramStart"/>
      <w:r w:rsidRPr="00997352">
        <w:rPr>
          <w:rFonts w:ascii="Arial" w:eastAsia="Times New Roman" w:hAnsi="Arial" w:cs="Arial"/>
          <w:color w:val="4C4C4C"/>
          <w:spacing w:val="1"/>
          <w:sz w:val="14"/>
          <w:szCs w:val="14"/>
          <w:lang w:eastAsia="ru-RU"/>
        </w:rPr>
        <w:t xml:space="preserve"> °С</w:t>
      </w:r>
      <w:proofErr w:type="gramEnd"/>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2.63. При производстве бетонных работ при температуре воздуха выше 25</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xml:space="preserve"> и относительной влажности менее 50% должны применяться быстротвердеющие портландцементы, марка которых должна превышать марочную прочность бетона не менее чем в 1,5 раза. Для бетонов класса В22,5 и выше допускается применять цементы, марка которых превышает марочную прочность бетона менее чем в 1,5 раза при условии применения пластифицированных портландцементов или введения пластифицирующих добавок.</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Не допускается применение пуццоланового портландцемента, </w:t>
      </w:r>
      <w:proofErr w:type="spellStart"/>
      <w:r w:rsidRPr="00997352">
        <w:rPr>
          <w:rFonts w:ascii="Arial" w:eastAsia="Times New Roman" w:hAnsi="Arial" w:cs="Arial"/>
          <w:color w:val="2D2D2D"/>
          <w:spacing w:val="1"/>
          <w:sz w:val="11"/>
          <w:szCs w:val="11"/>
          <w:lang w:eastAsia="ru-RU"/>
        </w:rPr>
        <w:t>шлакопортландцемента</w:t>
      </w:r>
      <w:proofErr w:type="spellEnd"/>
      <w:r w:rsidRPr="00997352">
        <w:rPr>
          <w:rFonts w:ascii="Arial" w:eastAsia="Times New Roman" w:hAnsi="Arial" w:cs="Arial"/>
          <w:color w:val="2D2D2D"/>
          <w:spacing w:val="1"/>
          <w:sz w:val="11"/>
          <w:szCs w:val="11"/>
          <w:lang w:eastAsia="ru-RU"/>
        </w:rPr>
        <w:t xml:space="preserve"> ниже М400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нормальная густота цементного теста не должна превышать 27%.</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2.64. Температура бетонной смеси при бетонировании конструкций с модулем поверхности более 3 не должна превышать 30-35</w:t>
      </w:r>
      <w:proofErr w:type="gramStart"/>
      <w:r w:rsidRPr="00997352">
        <w:rPr>
          <w:rFonts w:ascii="Arial" w:eastAsia="Times New Roman" w:hAnsi="Arial" w:cs="Arial"/>
          <w:color w:val="2D2D2D"/>
          <w:spacing w:val="1"/>
          <w:sz w:val="11"/>
          <w:szCs w:val="11"/>
          <w:lang w:eastAsia="ru-RU"/>
        </w:rPr>
        <w:t xml:space="preserve"> °С</w:t>
      </w:r>
      <w:proofErr w:type="gramEnd"/>
      <w:r w:rsidRPr="00997352">
        <w:rPr>
          <w:rFonts w:ascii="Arial" w:eastAsia="Times New Roman" w:hAnsi="Arial" w:cs="Arial"/>
          <w:color w:val="2D2D2D"/>
          <w:spacing w:val="1"/>
          <w:sz w:val="11"/>
          <w:szCs w:val="11"/>
          <w:lang w:eastAsia="ru-RU"/>
        </w:rPr>
        <w:t>, а для массивных конструкций с модулем поверхности менее 3 - 20 °С.</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2.65. При появлении на поверхности уложенного бетона трещин вследствие пластической усадки допускается его повторное поверхностное вибрирование не позднее чем через 0,5-1 ч после окончания его укладки.</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2.66. Уход за свежеуложенным бетоном следует начинать сразу после окончания укладки бетонной смеси и осуществлять до достижения, как правило, 70% проектной прочности, а при соответствующем обосновании - 50%.</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Свежеуложенная бетонная смесь в начальный период ухода должна быть защищена от обезвоживания.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достижении бетоном прочности 0,5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2.67. Для интенсификации твердения бетона следует использовать солнечную радиацию путем укрытия конструкций рулонным или листовым </w:t>
      </w:r>
      <w:proofErr w:type="spellStart"/>
      <w:r w:rsidRPr="00997352">
        <w:rPr>
          <w:rFonts w:ascii="Arial" w:eastAsia="Times New Roman" w:hAnsi="Arial" w:cs="Arial"/>
          <w:color w:val="2D2D2D"/>
          <w:spacing w:val="1"/>
          <w:sz w:val="11"/>
          <w:szCs w:val="11"/>
          <w:lang w:eastAsia="ru-RU"/>
        </w:rPr>
        <w:t>светопрозрачным</w:t>
      </w:r>
      <w:proofErr w:type="spellEnd"/>
      <w:r w:rsidRPr="00997352">
        <w:rPr>
          <w:rFonts w:ascii="Arial" w:eastAsia="Times New Roman" w:hAnsi="Arial" w:cs="Arial"/>
          <w:color w:val="2D2D2D"/>
          <w:spacing w:val="1"/>
          <w:sz w:val="11"/>
          <w:szCs w:val="11"/>
          <w:lang w:eastAsia="ru-RU"/>
        </w:rPr>
        <w:t xml:space="preserve"> влагонепроницаемым материалом, покрытия их пленкообразующими составами или укладывать бетонную смесь с температурой 50-60 °С.</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2.68. Во избежание возможного возникновения </w:t>
      </w:r>
      <w:proofErr w:type="spellStart"/>
      <w:r w:rsidRPr="00997352">
        <w:rPr>
          <w:rFonts w:ascii="Arial" w:eastAsia="Times New Roman" w:hAnsi="Arial" w:cs="Arial"/>
          <w:color w:val="2D2D2D"/>
          <w:spacing w:val="1"/>
          <w:sz w:val="11"/>
          <w:szCs w:val="11"/>
          <w:lang w:eastAsia="ru-RU"/>
        </w:rPr>
        <w:t>термонапряженного</w:t>
      </w:r>
      <w:proofErr w:type="spellEnd"/>
      <w:r w:rsidRPr="00997352">
        <w:rPr>
          <w:rFonts w:ascii="Arial" w:eastAsia="Times New Roman" w:hAnsi="Arial" w:cs="Arial"/>
          <w:color w:val="2D2D2D"/>
          <w:spacing w:val="1"/>
          <w:sz w:val="11"/>
          <w:szCs w:val="11"/>
          <w:lang w:eastAsia="ru-RU"/>
        </w:rPr>
        <w:t xml:space="preserve"> состояния в монолитных конструкциях при прямом воздействии солнечных лучей свежеуложенный бетон следует защищать </w:t>
      </w:r>
      <w:proofErr w:type="spellStart"/>
      <w:r w:rsidRPr="00997352">
        <w:rPr>
          <w:rFonts w:ascii="Arial" w:eastAsia="Times New Roman" w:hAnsi="Arial" w:cs="Arial"/>
          <w:color w:val="2D2D2D"/>
          <w:spacing w:val="1"/>
          <w:sz w:val="11"/>
          <w:szCs w:val="11"/>
          <w:lang w:eastAsia="ru-RU"/>
        </w:rPr>
        <w:t>саморазрушающимися</w:t>
      </w:r>
      <w:proofErr w:type="spellEnd"/>
      <w:r w:rsidRPr="00997352">
        <w:rPr>
          <w:rFonts w:ascii="Arial" w:eastAsia="Times New Roman" w:hAnsi="Arial" w:cs="Arial"/>
          <w:color w:val="2D2D2D"/>
          <w:spacing w:val="1"/>
          <w:sz w:val="11"/>
          <w:szCs w:val="11"/>
          <w:lang w:eastAsia="ru-RU"/>
        </w:rPr>
        <w:t xml:space="preserve"> полимерными пенами, инвентарными </w:t>
      </w:r>
      <w:proofErr w:type="spellStart"/>
      <w:r w:rsidRPr="00997352">
        <w:rPr>
          <w:rFonts w:ascii="Arial" w:eastAsia="Times New Roman" w:hAnsi="Arial" w:cs="Arial"/>
          <w:color w:val="2D2D2D"/>
          <w:spacing w:val="1"/>
          <w:sz w:val="11"/>
          <w:szCs w:val="11"/>
          <w:lang w:eastAsia="ru-RU"/>
        </w:rPr>
        <w:t>тепловлагоизоляционными</w:t>
      </w:r>
      <w:proofErr w:type="spellEnd"/>
      <w:r w:rsidRPr="00997352">
        <w:rPr>
          <w:rFonts w:ascii="Arial" w:eastAsia="Times New Roman" w:hAnsi="Arial" w:cs="Arial"/>
          <w:color w:val="2D2D2D"/>
          <w:spacing w:val="1"/>
          <w:sz w:val="11"/>
          <w:szCs w:val="11"/>
          <w:lang w:eastAsia="ru-RU"/>
        </w:rPr>
        <w:t xml:space="preserve"> покрытиями, полимерной пленкой с коэффициентом отражения более 50% или любым другим теплоизоляционным материалом.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СПЕЦИАЛЬНЫЕ МЕТОДЫ БЕТОНИРОВАНИЯ</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2.69. </w:t>
      </w:r>
      <w:proofErr w:type="gramStart"/>
      <w:r w:rsidRPr="00997352">
        <w:rPr>
          <w:rFonts w:ascii="Arial" w:eastAsia="Times New Roman" w:hAnsi="Arial" w:cs="Arial"/>
          <w:color w:val="2D2D2D"/>
          <w:spacing w:val="1"/>
          <w:sz w:val="11"/>
          <w:szCs w:val="11"/>
          <w:lang w:eastAsia="ru-RU"/>
        </w:rPr>
        <w:t>Исходя из конкретных инженерно-геологических и производственных условий в соответствии с проектом допускается</w:t>
      </w:r>
      <w:proofErr w:type="gramEnd"/>
      <w:r w:rsidRPr="00997352">
        <w:rPr>
          <w:rFonts w:ascii="Arial" w:eastAsia="Times New Roman" w:hAnsi="Arial" w:cs="Arial"/>
          <w:color w:val="2D2D2D"/>
          <w:spacing w:val="1"/>
          <w:sz w:val="11"/>
          <w:szCs w:val="11"/>
          <w:lang w:eastAsia="ru-RU"/>
        </w:rPr>
        <w:t xml:space="preserve"> применение следующих специальных методов бетонирования: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вертикально перемещаемой трубы (ВПТ);</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восходящего раствора (ВР);</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инъекционного;</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w:t>
      </w:r>
      <w:proofErr w:type="spellStart"/>
      <w:r w:rsidRPr="00997352">
        <w:rPr>
          <w:rFonts w:ascii="Arial" w:eastAsia="Times New Roman" w:hAnsi="Arial" w:cs="Arial"/>
          <w:color w:val="2D2D2D"/>
          <w:spacing w:val="1"/>
          <w:sz w:val="11"/>
          <w:szCs w:val="11"/>
          <w:lang w:eastAsia="ru-RU"/>
        </w:rPr>
        <w:t>вибронагнетательного</w:t>
      </w:r>
      <w:proofErr w:type="spellEnd"/>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укладки бетонной смеси бункерами;</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w:t>
      </w:r>
      <w:proofErr w:type="spellStart"/>
      <w:r w:rsidRPr="00997352">
        <w:rPr>
          <w:rFonts w:ascii="Arial" w:eastAsia="Times New Roman" w:hAnsi="Arial" w:cs="Arial"/>
          <w:color w:val="2D2D2D"/>
          <w:spacing w:val="1"/>
          <w:sz w:val="11"/>
          <w:szCs w:val="11"/>
          <w:lang w:eastAsia="ru-RU"/>
        </w:rPr>
        <w:t>втрамбовывания</w:t>
      </w:r>
      <w:proofErr w:type="spellEnd"/>
      <w:r w:rsidRPr="00997352">
        <w:rPr>
          <w:rFonts w:ascii="Arial" w:eastAsia="Times New Roman" w:hAnsi="Arial" w:cs="Arial"/>
          <w:color w:val="2D2D2D"/>
          <w:spacing w:val="1"/>
          <w:sz w:val="11"/>
          <w:szCs w:val="11"/>
          <w:lang w:eastAsia="ru-RU"/>
        </w:rPr>
        <w:t xml:space="preserve"> бетонной смеси;</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lastRenderedPageBreak/>
        <w:br/>
        <w:t>     напорного бетонирования;</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укатки бетонных смесей;</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xml:space="preserve">     цементирования </w:t>
      </w:r>
      <w:proofErr w:type="spellStart"/>
      <w:r w:rsidRPr="00997352">
        <w:rPr>
          <w:rFonts w:ascii="Arial" w:eastAsia="Times New Roman" w:hAnsi="Arial" w:cs="Arial"/>
          <w:color w:val="2D2D2D"/>
          <w:spacing w:val="1"/>
          <w:sz w:val="11"/>
          <w:szCs w:val="11"/>
          <w:lang w:eastAsia="ru-RU"/>
        </w:rPr>
        <w:t>буросмесительным</w:t>
      </w:r>
      <w:proofErr w:type="spellEnd"/>
      <w:r w:rsidRPr="00997352">
        <w:rPr>
          <w:rFonts w:ascii="Arial" w:eastAsia="Times New Roman" w:hAnsi="Arial" w:cs="Arial"/>
          <w:color w:val="2D2D2D"/>
          <w:spacing w:val="1"/>
          <w:sz w:val="11"/>
          <w:szCs w:val="11"/>
          <w:lang w:eastAsia="ru-RU"/>
        </w:rPr>
        <w:t xml:space="preserve"> способом.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2.70. Метод ВПТ следует применять при возведении заглубленных конструкций при их глубине от 1,5 м и более; при этом используют бетон проектного класса до В25.</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2.71. Бетонирование методом ВР с заливкой наброски из крупного камня цементно-песчаным раствором следует применять при укладке под водой бетона на глубине до 20 м для получения прочности бетона, соответствующей прочности бутовой кладки.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2.72. Инъекционный и </w:t>
      </w:r>
      <w:proofErr w:type="spellStart"/>
      <w:r w:rsidRPr="00997352">
        <w:rPr>
          <w:rFonts w:ascii="Arial" w:eastAsia="Times New Roman" w:hAnsi="Arial" w:cs="Arial"/>
          <w:color w:val="2D2D2D"/>
          <w:spacing w:val="1"/>
          <w:sz w:val="11"/>
          <w:szCs w:val="11"/>
          <w:lang w:eastAsia="ru-RU"/>
        </w:rPr>
        <w:t>вибронагнетательный</w:t>
      </w:r>
      <w:proofErr w:type="spellEnd"/>
      <w:r w:rsidRPr="00997352">
        <w:rPr>
          <w:rFonts w:ascii="Arial" w:eastAsia="Times New Roman" w:hAnsi="Arial" w:cs="Arial"/>
          <w:color w:val="2D2D2D"/>
          <w:spacing w:val="1"/>
          <w:sz w:val="11"/>
          <w:szCs w:val="11"/>
          <w:lang w:eastAsia="ru-RU"/>
        </w:rPr>
        <w:t xml:space="preserve"> методы следует применять для бетонирования подземных конструкций преимущественно тонкостенных из бетона класса В25 на заполнителе максимальной фракции 10-20 мм.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2.73. Метод укладки бетонной смеси бункерами следует применять при бетонировании конструкций из бетона класса В20 на глубине более 20 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2.74. Бетонирование методом </w:t>
      </w:r>
      <w:proofErr w:type="spellStart"/>
      <w:r w:rsidRPr="00997352">
        <w:rPr>
          <w:rFonts w:ascii="Arial" w:eastAsia="Times New Roman" w:hAnsi="Arial" w:cs="Arial"/>
          <w:color w:val="2D2D2D"/>
          <w:spacing w:val="1"/>
          <w:sz w:val="11"/>
          <w:szCs w:val="11"/>
          <w:lang w:eastAsia="ru-RU"/>
        </w:rPr>
        <w:t>втрамбовывания</w:t>
      </w:r>
      <w:proofErr w:type="spellEnd"/>
      <w:r w:rsidRPr="00997352">
        <w:rPr>
          <w:rFonts w:ascii="Arial" w:eastAsia="Times New Roman" w:hAnsi="Arial" w:cs="Arial"/>
          <w:color w:val="2D2D2D"/>
          <w:spacing w:val="1"/>
          <w:sz w:val="11"/>
          <w:szCs w:val="11"/>
          <w:lang w:eastAsia="ru-RU"/>
        </w:rPr>
        <w:t xml:space="preserve">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2.75.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w:t>
      </w:r>
      <w:proofErr w:type="spellStart"/>
      <w:r w:rsidRPr="00997352">
        <w:rPr>
          <w:rFonts w:ascii="Arial" w:eastAsia="Times New Roman" w:hAnsi="Arial" w:cs="Arial"/>
          <w:color w:val="2D2D2D"/>
          <w:spacing w:val="1"/>
          <w:sz w:val="11"/>
          <w:szCs w:val="11"/>
          <w:lang w:eastAsia="ru-RU"/>
        </w:rPr>
        <w:t>сильноармированных</w:t>
      </w:r>
      <w:proofErr w:type="spellEnd"/>
      <w:r w:rsidRPr="00997352">
        <w:rPr>
          <w:rFonts w:ascii="Arial" w:eastAsia="Times New Roman" w:hAnsi="Arial" w:cs="Arial"/>
          <w:color w:val="2D2D2D"/>
          <w:spacing w:val="1"/>
          <w:sz w:val="11"/>
          <w:szCs w:val="11"/>
          <w:lang w:eastAsia="ru-RU"/>
        </w:rPr>
        <w:t xml:space="preserve"> конструкций, а также при повышенных требованиях к качеству бетона.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2.76. Бетонирование путем укатки </w:t>
      </w:r>
      <w:proofErr w:type="spellStart"/>
      <w:r w:rsidRPr="00997352">
        <w:rPr>
          <w:rFonts w:ascii="Arial" w:eastAsia="Times New Roman" w:hAnsi="Arial" w:cs="Arial"/>
          <w:color w:val="2D2D2D"/>
          <w:spacing w:val="1"/>
          <w:sz w:val="11"/>
          <w:szCs w:val="11"/>
          <w:lang w:eastAsia="ru-RU"/>
        </w:rPr>
        <w:t>малоцементной</w:t>
      </w:r>
      <w:proofErr w:type="spellEnd"/>
      <w:r w:rsidRPr="00997352">
        <w:rPr>
          <w:rFonts w:ascii="Arial" w:eastAsia="Times New Roman" w:hAnsi="Arial" w:cs="Arial"/>
          <w:color w:val="2D2D2D"/>
          <w:spacing w:val="1"/>
          <w:sz w:val="11"/>
          <w:szCs w:val="11"/>
          <w:lang w:eastAsia="ru-RU"/>
        </w:rPr>
        <w:t xml:space="preserve">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20-50 см.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2.77. Для устройства цементно-грунтовых конструкций нулевого цикла при глубине заложения до 0,5 м допускается использование </w:t>
      </w:r>
      <w:proofErr w:type="spellStart"/>
      <w:r w:rsidRPr="00997352">
        <w:rPr>
          <w:rFonts w:ascii="Arial" w:eastAsia="Times New Roman" w:hAnsi="Arial" w:cs="Arial"/>
          <w:color w:val="2D2D2D"/>
          <w:spacing w:val="1"/>
          <w:sz w:val="11"/>
          <w:szCs w:val="11"/>
          <w:lang w:eastAsia="ru-RU"/>
        </w:rPr>
        <w:t>буросмесительной</w:t>
      </w:r>
      <w:proofErr w:type="spellEnd"/>
      <w:r w:rsidRPr="00997352">
        <w:rPr>
          <w:rFonts w:ascii="Arial" w:eastAsia="Times New Roman" w:hAnsi="Arial" w:cs="Arial"/>
          <w:color w:val="2D2D2D"/>
          <w:spacing w:val="1"/>
          <w:sz w:val="11"/>
          <w:szCs w:val="11"/>
          <w:lang w:eastAsia="ru-RU"/>
        </w:rPr>
        <w:t xml:space="preserve"> технологии бетонирования путем смешивания расчетного количества цемента, грунта и воды в скважине с помощью бурового оборудования.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2.78. </w:t>
      </w:r>
      <w:proofErr w:type="gramStart"/>
      <w:r w:rsidRPr="00997352">
        <w:rPr>
          <w:rFonts w:ascii="Arial" w:eastAsia="Times New Roman" w:hAnsi="Arial" w:cs="Arial"/>
          <w:color w:val="2D2D2D"/>
          <w:spacing w:val="1"/>
          <w:sz w:val="11"/>
          <w:szCs w:val="11"/>
          <w:lang w:eastAsia="ru-RU"/>
        </w:rPr>
        <w:t>При подводном (в том числе под глинистым раствором) бетонировании необходимо обеспечивать:</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изоляцию бетонной смеси от воды в процессе ее транспортирования под воду и укладки в бетонируемую конструкцию;</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плотность опалубки (или другого ограждения);</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непрерывность бетонирования в пределах элемента (блока, захватки);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r w:rsidRPr="00997352">
        <w:rPr>
          <w:rFonts w:ascii="Arial" w:eastAsia="Times New Roman" w:hAnsi="Arial" w:cs="Arial"/>
          <w:color w:val="2D2D2D"/>
          <w:spacing w:val="1"/>
          <w:sz w:val="11"/>
          <w:szCs w:val="11"/>
          <w:lang w:eastAsia="ru-RU"/>
        </w:rPr>
        <w:br/>
        <w:t>     </w:t>
      </w:r>
      <w:proofErr w:type="gramEnd"/>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2.79. Сроки </w:t>
      </w:r>
      <w:proofErr w:type="spellStart"/>
      <w:r w:rsidRPr="00997352">
        <w:rPr>
          <w:rFonts w:ascii="Arial" w:eastAsia="Times New Roman" w:hAnsi="Arial" w:cs="Arial"/>
          <w:color w:val="2D2D2D"/>
          <w:spacing w:val="1"/>
          <w:sz w:val="11"/>
          <w:szCs w:val="11"/>
          <w:lang w:eastAsia="ru-RU"/>
        </w:rPr>
        <w:t>распалубливания</w:t>
      </w:r>
      <w:proofErr w:type="spellEnd"/>
      <w:r w:rsidRPr="00997352">
        <w:rPr>
          <w:rFonts w:ascii="Arial" w:eastAsia="Times New Roman" w:hAnsi="Arial" w:cs="Arial"/>
          <w:color w:val="2D2D2D"/>
          <w:spacing w:val="1"/>
          <w:sz w:val="11"/>
          <w:szCs w:val="11"/>
          <w:lang w:eastAsia="ru-RU"/>
        </w:rPr>
        <w:t xml:space="preserve"> и </w:t>
      </w:r>
      <w:proofErr w:type="spellStart"/>
      <w:r w:rsidRPr="00997352">
        <w:rPr>
          <w:rFonts w:ascii="Arial" w:eastAsia="Times New Roman" w:hAnsi="Arial" w:cs="Arial"/>
          <w:color w:val="2D2D2D"/>
          <w:spacing w:val="1"/>
          <w:sz w:val="11"/>
          <w:szCs w:val="11"/>
          <w:lang w:eastAsia="ru-RU"/>
        </w:rPr>
        <w:t>загружения</w:t>
      </w:r>
      <w:proofErr w:type="spellEnd"/>
      <w:r w:rsidRPr="00997352">
        <w:rPr>
          <w:rFonts w:ascii="Arial" w:eastAsia="Times New Roman" w:hAnsi="Arial" w:cs="Arial"/>
          <w:color w:val="2D2D2D"/>
          <w:spacing w:val="1"/>
          <w:sz w:val="11"/>
          <w:szCs w:val="11"/>
          <w:lang w:eastAsia="ru-RU"/>
        </w:rPr>
        <w:t xml:space="preserve">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2.80. Бетонирование способом ВПТ после аварийного перерыва допускается возобновлять только при условии: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достижения бетоном в оболочке прочности 2,0-2,5 МПа;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удаления с поверхности подводного бетона шлама и слабого бетона;</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обеспечения надежной связи вновь укладываемого бетона с затвердевшим бетоном (</w:t>
      </w:r>
      <w:proofErr w:type="spellStart"/>
      <w:r w:rsidRPr="00997352">
        <w:rPr>
          <w:rFonts w:ascii="Arial" w:eastAsia="Times New Roman" w:hAnsi="Arial" w:cs="Arial"/>
          <w:color w:val="2D2D2D"/>
          <w:spacing w:val="1"/>
          <w:sz w:val="11"/>
          <w:szCs w:val="11"/>
          <w:lang w:eastAsia="ru-RU"/>
        </w:rPr>
        <w:t>штрабы</w:t>
      </w:r>
      <w:proofErr w:type="spellEnd"/>
      <w:r w:rsidRPr="00997352">
        <w:rPr>
          <w:rFonts w:ascii="Arial" w:eastAsia="Times New Roman" w:hAnsi="Arial" w:cs="Arial"/>
          <w:color w:val="2D2D2D"/>
          <w:spacing w:val="1"/>
          <w:sz w:val="11"/>
          <w:szCs w:val="11"/>
          <w:lang w:eastAsia="ru-RU"/>
        </w:rPr>
        <w:t>, анкеры и т.д.).</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При бетонировании под глинистым раствором перерывы продолжительностью более срока схватывания бетонной смеси не допускаются; при превышении указанного ограничения конструкцию следует считать бракованной и не подлежащей ремонту с применением метода ВПТ.</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2.81.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2.82. При бетонировании методом </w:t>
      </w:r>
      <w:proofErr w:type="spellStart"/>
      <w:r w:rsidRPr="00997352">
        <w:rPr>
          <w:rFonts w:ascii="Arial" w:eastAsia="Times New Roman" w:hAnsi="Arial" w:cs="Arial"/>
          <w:color w:val="2D2D2D"/>
          <w:spacing w:val="1"/>
          <w:sz w:val="11"/>
          <w:szCs w:val="11"/>
          <w:lang w:eastAsia="ru-RU"/>
        </w:rPr>
        <w:t>втрамбовывания</w:t>
      </w:r>
      <w:proofErr w:type="spellEnd"/>
      <w:r w:rsidRPr="00997352">
        <w:rPr>
          <w:rFonts w:ascii="Arial" w:eastAsia="Times New Roman" w:hAnsi="Arial" w:cs="Arial"/>
          <w:color w:val="2D2D2D"/>
          <w:spacing w:val="1"/>
          <w:sz w:val="11"/>
          <w:szCs w:val="11"/>
          <w:lang w:eastAsia="ru-RU"/>
        </w:rPr>
        <w:t xml:space="preserve"> бетонной смеси с островка необходимо </w:t>
      </w:r>
      <w:proofErr w:type="spellStart"/>
      <w:r w:rsidRPr="00997352">
        <w:rPr>
          <w:rFonts w:ascii="Arial" w:eastAsia="Times New Roman" w:hAnsi="Arial" w:cs="Arial"/>
          <w:color w:val="2D2D2D"/>
          <w:spacing w:val="1"/>
          <w:sz w:val="11"/>
          <w:szCs w:val="11"/>
          <w:lang w:eastAsia="ru-RU"/>
        </w:rPr>
        <w:t>втрамбовывание</w:t>
      </w:r>
      <w:proofErr w:type="spellEnd"/>
      <w:r w:rsidRPr="00997352">
        <w:rPr>
          <w:rFonts w:ascii="Arial" w:eastAsia="Times New Roman" w:hAnsi="Arial" w:cs="Arial"/>
          <w:color w:val="2D2D2D"/>
          <w:spacing w:val="1"/>
          <w:sz w:val="11"/>
          <w:szCs w:val="11"/>
          <w:lang w:eastAsia="ru-RU"/>
        </w:rPr>
        <w:t xml:space="preserve"> вновь поступающих порций бетонной смеси производить не ближе 200-300 мм от уреза воды, не допуская </w:t>
      </w:r>
      <w:proofErr w:type="spellStart"/>
      <w:r w:rsidRPr="00997352">
        <w:rPr>
          <w:rFonts w:ascii="Arial" w:eastAsia="Times New Roman" w:hAnsi="Arial" w:cs="Arial"/>
          <w:color w:val="2D2D2D"/>
          <w:spacing w:val="1"/>
          <w:sz w:val="11"/>
          <w:szCs w:val="11"/>
          <w:lang w:eastAsia="ru-RU"/>
        </w:rPr>
        <w:t>сплыва</w:t>
      </w:r>
      <w:proofErr w:type="spellEnd"/>
      <w:r w:rsidRPr="00997352">
        <w:rPr>
          <w:rFonts w:ascii="Arial" w:eastAsia="Times New Roman" w:hAnsi="Arial" w:cs="Arial"/>
          <w:color w:val="2D2D2D"/>
          <w:spacing w:val="1"/>
          <w:sz w:val="11"/>
          <w:szCs w:val="11"/>
          <w:lang w:eastAsia="ru-RU"/>
        </w:rPr>
        <w:t xml:space="preserve"> смеси поверх откоса в воду.</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Надводная поверхность уложенной бетонной смеси на время схватывания и твердения должна быть защищена от размыва и механических повреждений.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2.83. При устройстве конструкций типа "стена в грунте" бетонирование траншей следует выполнять секциями длиной не более 6 м с применением инвентарных </w:t>
      </w:r>
      <w:proofErr w:type="spellStart"/>
      <w:r w:rsidRPr="00997352">
        <w:rPr>
          <w:rFonts w:ascii="Arial" w:eastAsia="Times New Roman" w:hAnsi="Arial" w:cs="Arial"/>
          <w:color w:val="2D2D2D"/>
          <w:spacing w:val="1"/>
          <w:sz w:val="11"/>
          <w:szCs w:val="11"/>
          <w:lang w:eastAsia="ru-RU"/>
        </w:rPr>
        <w:t>межсекционных</w:t>
      </w:r>
      <w:proofErr w:type="spellEnd"/>
      <w:r w:rsidRPr="00997352">
        <w:rPr>
          <w:rFonts w:ascii="Arial" w:eastAsia="Times New Roman" w:hAnsi="Arial" w:cs="Arial"/>
          <w:color w:val="2D2D2D"/>
          <w:spacing w:val="1"/>
          <w:sz w:val="11"/>
          <w:szCs w:val="11"/>
          <w:lang w:eastAsia="ru-RU"/>
        </w:rPr>
        <w:t xml:space="preserve"> разделителей.</w:t>
      </w:r>
      <w:r w:rsidRPr="00997352">
        <w:rPr>
          <w:rFonts w:ascii="Arial" w:eastAsia="Times New Roman" w:hAnsi="Arial" w:cs="Arial"/>
          <w:color w:val="2D2D2D"/>
          <w:spacing w:val="1"/>
          <w:sz w:val="11"/>
          <w:szCs w:val="11"/>
          <w:lang w:eastAsia="ru-RU"/>
        </w:rPr>
        <w:br/>
      </w:r>
      <w:r w:rsidRPr="00997352">
        <w:rPr>
          <w:rFonts w:ascii="Arial" w:eastAsia="Times New Roman" w:hAnsi="Arial" w:cs="Arial"/>
          <w:color w:val="2D2D2D"/>
          <w:spacing w:val="1"/>
          <w:sz w:val="11"/>
          <w:szCs w:val="11"/>
          <w:lang w:eastAsia="ru-RU"/>
        </w:rPr>
        <w:br/>
        <w:t>     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Арматурный каркас перед погружением в глинистый раствор следует смачивать водой. Продолжительность погружения от момента опускания арматурного каркаса в глинистый раствор до момента начала бетонирования секции не должна превышать 4 ч.</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Расстояние от </w:t>
      </w:r>
      <w:proofErr w:type="spellStart"/>
      <w:r w:rsidRPr="00997352">
        <w:rPr>
          <w:rFonts w:ascii="Arial" w:eastAsia="Times New Roman" w:hAnsi="Arial" w:cs="Arial"/>
          <w:color w:val="2D2D2D"/>
          <w:spacing w:val="1"/>
          <w:sz w:val="11"/>
          <w:szCs w:val="11"/>
          <w:lang w:eastAsia="ru-RU"/>
        </w:rPr>
        <w:t>бетонолитной</w:t>
      </w:r>
      <w:proofErr w:type="spellEnd"/>
      <w:r w:rsidRPr="00997352">
        <w:rPr>
          <w:rFonts w:ascii="Arial" w:eastAsia="Times New Roman" w:hAnsi="Arial" w:cs="Arial"/>
          <w:color w:val="2D2D2D"/>
          <w:spacing w:val="1"/>
          <w:sz w:val="11"/>
          <w:szCs w:val="11"/>
          <w:lang w:eastAsia="ru-RU"/>
        </w:rPr>
        <w:t xml:space="preserve"> трубы до </w:t>
      </w:r>
      <w:proofErr w:type="spellStart"/>
      <w:r w:rsidRPr="00997352">
        <w:rPr>
          <w:rFonts w:ascii="Arial" w:eastAsia="Times New Roman" w:hAnsi="Arial" w:cs="Arial"/>
          <w:color w:val="2D2D2D"/>
          <w:spacing w:val="1"/>
          <w:sz w:val="11"/>
          <w:szCs w:val="11"/>
          <w:lang w:eastAsia="ru-RU"/>
        </w:rPr>
        <w:t>межсекционного</w:t>
      </w:r>
      <w:proofErr w:type="spellEnd"/>
      <w:r w:rsidRPr="00997352">
        <w:rPr>
          <w:rFonts w:ascii="Arial" w:eastAsia="Times New Roman" w:hAnsi="Arial" w:cs="Arial"/>
          <w:color w:val="2D2D2D"/>
          <w:spacing w:val="1"/>
          <w:sz w:val="11"/>
          <w:szCs w:val="11"/>
          <w:lang w:eastAsia="ru-RU"/>
        </w:rPr>
        <w:t xml:space="preserve"> разделителя следует принимать не более 1,5 м при толщине стены до 40 см и не более 3 м при толщине стены более 40 см.</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2.84. Требования к бетонным смесям при их укладке специальными методами приведены в табл.7.</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Таблица 7</w:t>
      </w:r>
    </w:p>
    <w:tbl>
      <w:tblPr>
        <w:tblW w:w="0" w:type="auto"/>
        <w:tblCellMar>
          <w:left w:w="0" w:type="dxa"/>
          <w:right w:w="0" w:type="dxa"/>
        </w:tblCellMar>
        <w:tblLook w:val="04A0"/>
      </w:tblPr>
      <w:tblGrid>
        <w:gridCol w:w="3556"/>
        <w:gridCol w:w="3261"/>
        <w:gridCol w:w="2538"/>
      </w:tblGrid>
      <w:tr w:rsidR="00997352" w:rsidRPr="00997352" w:rsidTr="00997352">
        <w:trPr>
          <w:trHeight w:val="15"/>
        </w:trPr>
        <w:tc>
          <w:tcPr>
            <w:tcW w:w="4250"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881"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957"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388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Подвижность бетонных смесей при методе бетонирования:</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Измерительный </w:t>
            </w:r>
            <w:proofErr w:type="spellStart"/>
            <w:r w:rsidRPr="00997352">
              <w:rPr>
                <w:rFonts w:ascii="Times New Roman" w:eastAsia="Times New Roman" w:hAnsi="Times New Roman" w:cs="Times New Roman"/>
                <w:color w:val="2D2D2D"/>
                <w:sz w:val="11"/>
                <w:szCs w:val="11"/>
                <w:lang w:eastAsia="ru-RU"/>
              </w:rPr>
              <w:t>по</w:t>
            </w:r>
            <w:hyperlink r:id="rId46"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10181.1-81</w:t>
              </w:r>
            </w:hyperlink>
            <w:r w:rsidRPr="00997352">
              <w:rPr>
                <w:rFonts w:ascii="Times New Roman" w:eastAsia="Times New Roman" w:hAnsi="Times New Roman" w:cs="Times New Roman"/>
                <w:color w:val="2D2D2D"/>
                <w:sz w:val="11"/>
                <w:szCs w:val="11"/>
                <w:lang w:eastAsia="ru-RU"/>
              </w:rPr>
              <w:t>(</w:t>
            </w:r>
            <w:proofErr w:type="spellStart"/>
            <w:r w:rsidRPr="00997352">
              <w:rPr>
                <w:rFonts w:ascii="Times New Roman" w:eastAsia="Times New Roman" w:hAnsi="Times New Roman" w:cs="Times New Roman"/>
                <w:color w:val="2D2D2D"/>
                <w:sz w:val="11"/>
                <w:szCs w:val="11"/>
                <w:lang w:eastAsia="ru-RU"/>
              </w:rPr>
              <w:t>попартионно</w:t>
            </w:r>
            <w:proofErr w:type="spellEnd"/>
            <w:r w:rsidRPr="00997352">
              <w:rPr>
                <w:rFonts w:ascii="Times New Roman" w:eastAsia="Times New Roman" w:hAnsi="Times New Roman" w:cs="Times New Roman"/>
                <w:color w:val="2D2D2D"/>
                <w:sz w:val="11"/>
                <w:szCs w:val="11"/>
                <w:lang w:eastAsia="ru-RU"/>
              </w:rPr>
              <w:t>),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ВПТ без вибрации</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16-20 см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ВПТ с вибрацией</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напорном</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укладки бункерами</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втрамбовывании</w:t>
            </w:r>
            <w:proofErr w:type="spellEnd"/>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Растворы при бетонировании методом ВР:</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 по</w:t>
            </w:r>
            <w:r w:rsidRPr="00997352">
              <w:rPr>
                <w:rFonts w:ascii="Times New Roman" w:eastAsia="Times New Roman" w:hAnsi="Times New Roman" w:cs="Times New Roman"/>
                <w:color w:val="2D2D2D"/>
                <w:sz w:val="11"/>
                <w:lang w:eastAsia="ru-RU"/>
              </w:rPr>
              <w:t> </w:t>
            </w:r>
            <w:hyperlink r:id="rId47" w:history="1">
              <w:r w:rsidRPr="00997352">
                <w:rPr>
                  <w:rFonts w:ascii="Times New Roman" w:eastAsia="Times New Roman" w:hAnsi="Times New Roman" w:cs="Times New Roman"/>
                  <w:color w:val="00466E"/>
                  <w:sz w:val="11"/>
                  <w:u w:val="single"/>
                  <w:lang w:eastAsia="ru-RU"/>
                </w:rPr>
                <w:t>ГОСТ 5802-86</w:t>
              </w:r>
            </w:hyperlink>
            <w:r w:rsidRPr="00997352">
              <w:rPr>
                <w:rFonts w:ascii="Times New Roman" w:eastAsia="Times New Roman" w:hAnsi="Times New Roman" w:cs="Times New Roman"/>
                <w:color w:val="2D2D2D"/>
                <w:sz w:val="11"/>
                <w:szCs w:val="11"/>
                <w:lang w:eastAsia="ru-RU"/>
              </w:rPr>
              <w:br/>
              <w:t>(</w:t>
            </w:r>
            <w:proofErr w:type="spellStart"/>
            <w:r w:rsidRPr="00997352">
              <w:rPr>
                <w:rFonts w:ascii="Times New Roman" w:eastAsia="Times New Roman" w:hAnsi="Times New Roman" w:cs="Times New Roman"/>
                <w:color w:val="2D2D2D"/>
                <w:sz w:val="11"/>
                <w:szCs w:val="11"/>
                <w:lang w:eastAsia="ru-RU"/>
              </w:rPr>
              <w:t>попартионно</w:t>
            </w:r>
            <w:proofErr w:type="spellEnd"/>
            <w:r w:rsidRPr="00997352">
              <w:rPr>
                <w:rFonts w:ascii="Times New Roman" w:eastAsia="Times New Roman" w:hAnsi="Times New Roman" w:cs="Times New Roman"/>
                <w:color w:val="2D2D2D"/>
                <w:sz w:val="11"/>
                <w:szCs w:val="11"/>
                <w:lang w:eastAsia="ru-RU"/>
              </w:rPr>
              <w:t>), журнал работ   </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подвижность</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12-15 см по эталонному конусу</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lastRenderedPageBreak/>
              <w:t>водоотделение</w:t>
            </w:r>
            <w:proofErr w:type="spellEnd"/>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2,5%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Заглубление трубопровода в бетонную смесь при методе бетонирования:</w:t>
            </w:r>
            <w:r w:rsidRPr="00997352">
              <w:rPr>
                <w:rFonts w:ascii="Times New Roman" w:eastAsia="Times New Roman" w:hAnsi="Times New Roman" w:cs="Times New Roman"/>
                <w:color w:val="2D2D2D"/>
                <w:sz w:val="11"/>
                <w:szCs w:val="11"/>
                <w:lang w:eastAsia="ru-RU"/>
              </w:rPr>
              <w:br/>
              <w:t>     </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постоянный</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всех подводных, кроме </w:t>
            </w:r>
            <w:proofErr w:type="gramStart"/>
            <w:r w:rsidRPr="00997352">
              <w:rPr>
                <w:rFonts w:ascii="Times New Roman" w:eastAsia="Times New Roman" w:hAnsi="Times New Roman" w:cs="Times New Roman"/>
                <w:color w:val="2D2D2D"/>
                <w:sz w:val="11"/>
                <w:szCs w:val="11"/>
                <w:lang w:eastAsia="ru-RU"/>
              </w:rPr>
              <w:t>напорного</w:t>
            </w:r>
            <w:proofErr w:type="gramEnd"/>
            <w:r w:rsidRPr="00997352">
              <w:rPr>
                <w:rFonts w:ascii="Times New Roman" w:eastAsia="Times New Roman" w:hAnsi="Times New Roman" w:cs="Times New Roman"/>
                <w:color w:val="2D2D2D"/>
                <w:sz w:val="11"/>
                <w:szCs w:val="11"/>
                <w:lang w:eastAsia="ru-RU"/>
              </w:rPr>
              <w:br/>
              <w:t>     </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0,8 м и не более 2 м</w:t>
            </w:r>
            <w:r w:rsidRPr="00997352">
              <w:rPr>
                <w:rFonts w:ascii="Times New Roman" w:eastAsia="Times New Roman" w:hAnsi="Times New Roman" w:cs="Times New Roman"/>
                <w:color w:val="2D2D2D"/>
                <w:sz w:val="11"/>
                <w:szCs w:val="11"/>
                <w:lang w:eastAsia="ru-RU"/>
              </w:rPr>
              <w:br/>
              <w:t>     </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напорном</w:t>
            </w:r>
          </w:p>
        </w:tc>
        <w:tc>
          <w:tcPr>
            <w:tcW w:w="388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0,8 м. Максимальное заглубление принимается в зависимости от величины давления нагнетательного оборудования</w:t>
            </w:r>
            <w:r w:rsidRPr="00997352">
              <w:rPr>
                <w:rFonts w:ascii="Times New Roman" w:eastAsia="Times New Roman" w:hAnsi="Times New Roman" w:cs="Times New Roman"/>
                <w:color w:val="2D2D2D"/>
                <w:sz w:val="11"/>
                <w:szCs w:val="11"/>
                <w:lang w:eastAsia="ru-RU"/>
              </w:rPr>
              <w:br/>
              <w:t>     </w:t>
            </w: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ПРОРЕЗКА ДЕФОРМАЦИОННЫХ ШВОВ, ТЕХНОЛОГИЧЕСКИХ БОРОЗД, ПРОЕМОВ, ОТВЕРСТИЙ И ОБРАБОТКА ПОВЕРХНОСТИ МОНОЛИТНЫХ КОНСТРУКЦИЙ</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2.85.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w:t>
      </w:r>
      <w:proofErr w:type="spellStart"/>
      <w:r w:rsidRPr="00997352">
        <w:rPr>
          <w:rFonts w:ascii="Arial" w:eastAsia="Times New Roman" w:hAnsi="Arial" w:cs="Arial"/>
          <w:color w:val="2D2D2D"/>
          <w:spacing w:val="1"/>
          <w:sz w:val="11"/>
          <w:szCs w:val="11"/>
          <w:lang w:eastAsia="ru-RU"/>
        </w:rPr>
        <w:t>ГОСТом</w:t>
      </w:r>
      <w:proofErr w:type="spellEnd"/>
      <w:r w:rsidRPr="00997352">
        <w:rPr>
          <w:rFonts w:ascii="Arial" w:eastAsia="Times New Roman" w:hAnsi="Arial" w:cs="Arial"/>
          <w:color w:val="2D2D2D"/>
          <w:spacing w:val="1"/>
          <w:sz w:val="11"/>
          <w:szCs w:val="11"/>
          <w:lang w:eastAsia="ru-RU"/>
        </w:rPr>
        <w:t xml:space="preserve"> на алмазный инструмент, и рекомендуемого приложения 10.</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2.86. Охлаждение инструмента следует предусматривать водой под давлением 0,15-0,2 МПа, для снижения энергоемкости обработки - растворами поверхностно-активных веществ концентрации 0,01-1%.</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2.87. Требования к режимам механической обработки бетона и железобетона приведены в табл.8.</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Таблица 8</w:t>
      </w:r>
    </w:p>
    <w:tbl>
      <w:tblPr>
        <w:tblW w:w="0" w:type="auto"/>
        <w:tblCellMar>
          <w:left w:w="0" w:type="dxa"/>
          <w:right w:w="0" w:type="dxa"/>
        </w:tblCellMar>
        <w:tblLook w:val="04A0"/>
      </w:tblPr>
      <w:tblGrid>
        <w:gridCol w:w="4240"/>
        <w:gridCol w:w="2229"/>
        <w:gridCol w:w="2886"/>
      </w:tblGrid>
      <w:tr w:rsidR="00997352" w:rsidRPr="00997352" w:rsidTr="00997352">
        <w:trPr>
          <w:trHeight w:val="15"/>
        </w:trPr>
        <w:tc>
          <w:tcPr>
            <w:tcW w:w="4990"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587"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32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499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58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Прочность бетона и железобетона при обработке</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менее 50 % проектной</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 xml:space="preserve">Измерительный </w:t>
            </w:r>
            <w:proofErr w:type="spellStart"/>
            <w:r w:rsidRPr="00997352">
              <w:rPr>
                <w:rFonts w:ascii="Times New Roman" w:eastAsia="Times New Roman" w:hAnsi="Times New Roman" w:cs="Times New Roman"/>
                <w:color w:val="2D2D2D"/>
                <w:sz w:val="11"/>
                <w:szCs w:val="11"/>
                <w:lang w:eastAsia="ru-RU"/>
              </w:rPr>
              <w:t>по</w:t>
            </w:r>
            <w:hyperlink r:id="rId48"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18105-86</w:t>
              </w:r>
            </w:hyperlink>
            <w:proofErr w:type="gramEnd"/>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Окружная скорость режущего инструмента при обработке бетона и железобетона, м/</w:t>
            </w:r>
            <w:proofErr w:type="gramStart"/>
            <w:r w:rsidRPr="00997352">
              <w:rPr>
                <w:rFonts w:ascii="Times New Roman" w:eastAsia="Times New Roman" w:hAnsi="Times New Roman" w:cs="Times New Roman"/>
                <w:color w:val="2D2D2D"/>
                <w:sz w:val="11"/>
                <w:szCs w:val="11"/>
                <w:lang w:eastAsia="ru-RU"/>
              </w:rPr>
              <w:t>с</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Измерительный</w:t>
            </w:r>
            <w:proofErr w:type="gramEnd"/>
            <w:r w:rsidRPr="00997352">
              <w:rPr>
                <w:rFonts w:ascii="Times New Roman" w:eastAsia="Times New Roman" w:hAnsi="Times New Roman" w:cs="Times New Roman"/>
                <w:color w:val="2D2D2D"/>
                <w:sz w:val="11"/>
                <w:szCs w:val="11"/>
                <w:lang w:eastAsia="ru-RU"/>
              </w:rPr>
              <w:t>, 2 раза в смену</w:t>
            </w: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резанием</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40-80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сверлением</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1-7</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фрезерованием</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35-80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шлифованием</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25-45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Расход охлаждающей жидкости на 1 см</w:t>
            </w:r>
            <w:r w:rsidRPr="00997352">
              <w:rPr>
                <w:rFonts w:ascii="Times New Roman" w:eastAsia="Times New Roman" w:hAnsi="Times New Roman" w:cs="Times New Roman"/>
                <w:color w:val="2D2D2D"/>
                <w:sz w:val="11"/>
                <w:szCs w:val="11"/>
                <w:lang w:eastAsia="ru-RU"/>
              </w:rPr>
              <w:pict>
                <v:shape id="_x0000_i1028" type="#_x0000_t75" alt="СНиП 3.03.01-87 Несущие и ограждающие конструкции" style="width:8.25pt;height:17.25pt"/>
              </w:pict>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color w:val="2D2D2D"/>
                <w:sz w:val="11"/>
                <w:szCs w:val="11"/>
                <w:lang w:eastAsia="ru-RU"/>
              </w:rPr>
              <w:t>площади режущей поверхности инструмента, м</w:t>
            </w:r>
            <w:r w:rsidRPr="00997352">
              <w:rPr>
                <w:rFonts w:ascii="Times New Roman" w:eastAsia="Times New Roman" w:hAnsi="Times New Roman" w:cs="Times New Roman"/>
                <w:color w:val="2D2D2D"/>
                <w:sz w:val="11"/>
                <w:szCs w:val="11"/>
                <w:lang w:eastAsia="ru-RU"/>
              </w:rPr>
              <w:pict>
                <v:shape id="_x0000_i1029" type="#_x0000_t75" alt="СНиП 3.03.01-87 Несущие и ограждающие конструкции" style="width:8.25pt;height:17.25pt"/>
              </w:pict>
            </w:r>
            <w:r w:rsidRPr="00997352">
              <w:rPr>
                <w:rFonts w:ascii="Times New Roman" w:eastAsia="Times New Roman" w:hAnsi="Times New Roman" w:cs="Times New Roman"/>
                <w:color w:val="2D2D2D"/>
                <w:sz w:val="11"/>
                <w:szCs w:val="11"/>
                <w:lang w:eastAsia="ru-RU"/>
              </w:rPr>
              <w:t>/</w:t>
            </w:r>
            <w:proofErr w:type="gramStart"/>
            <w:r w:rsidRPr="00997352">
              <w:rPr>
                <w:rFonts w:ascii="Times New Roman" w:eastAsia="Times New Roman" w:hAnsi="Times New Roman" w:cs="Times New Roman"/>
                <w:color w:val="2D2D2D"/>
                <w:sz w:val="11"/>
                <w:szCs w:val="11"/>
                <w:lang w:eastAsia="ru-RU"/>
              </w:rPr>
              <w:t>с</w:t>
            </w:r>
            <w:proofErr w:type="gramEnd"/>
            <w:r w:rsidRPr="00997352">
              <w:rPr>
                <w:rFonts w:ascii="Times New Roman" w:eastAsia="Times New Roman" w:hAnsi="Times New Roman" w:cs="Times New Roman"/>
                <w:color w:val="2D2D2D"/>
                <w:sz w:val="11"/>
                <w:szCs w:val="11"/>
                <w:lang w:eastAsia="ru-RU"/>
              </w:rPr>
              <w:t>, при:</w:t>
            </w:r>
            <w:r w:rsidRPr="00997352">
              <w:rPr>
                <w:rFonts w:ascii="Times New Roman" w:eastAsia="Times New Roman" w:hAnsi="Times New Roman" w:cs="Times New Roman"/>
                <w:color w:val="2D2D2D"/>
                <w:sz w:val="11"/>
                <w:szCs w:val="11"/>
                <w:lang w:eastAsia="ru-RU"/>
              </w:rPr>
              <w:br/>
              <w:t>     </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Измерительный</w:t>
            </w:r>
            <w:proofErr w:type="gramEnd"/>
            <w:r w:rsidRPr="00997352">
              <w:rPr>
                <w:rFonts w:ascii="Times New Roman" w:eastAsia="Times New Roman" w:hAnsi="Times New Roman" w:cs="Times New Roman"/>
                <w:color w:val="2D2D2D"/>
                <w:sz w:val="11"/>
                <w:szCs w:val="11"/>
                <w:lang w:eastAsia="ru-RU"/>
              </w:rPr>
              <w:t>, 2 раза в смену</w:t>
            </w: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резании</w:t>
            </w:r>
            <w:proofErr w:type="gramEnd"/>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0,5-1,2</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сверлении</w:t>
            </w:r>
            <w:proofErr w:type="gramEnd"/>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0,3-0,8</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фрезеровании</w:t>
            </w:r>
            <w:proofErr w:type="gramEnd"/>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99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шлифовании</w:t>
            </w:r>
            <w:proofErr w:type="gramEnd"/>
          </w:p>
        </w:tc>
        <w:tc>
          <w:tcPr>
            <w:tcW w:w="258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1-2,0</w:t>
            </w: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ЦЕМЕНТАЦИЯ ШВОВ. РАБОТЫ ПО ТОРКРЕТИРОВАНИЮ И УСТРОЙСТВУ НАБРЫЗГ-БЕТОНА</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2.88. Для цементации усадочных, температурных, деформационных и конструкционных швов следует применять портландцемент не ниже М400. При цементации швов с раскрытием менее 0,5 мм используют пластифицированные цементные растворы. До начала работ по цементации производится промывка и гидравлическое опробование шва для определения его пропускной способности и герметичности карты (шва).</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2.89.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2.90.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2.91. Заполнители для торкретирования и устройства </w:t>
      </w:r>
      <w:proofErr w:type="spellStart"/>
      <w:r w:rsidRPr="00997352">
        <w:rPr>
          <w:rFonts w:ascii="Arial" w:eastAsia="Times New Roman" w:hAnsi="Arial" w:cs="Arial"/>
          <w:color w:val="2D2D2D"/>
          <w:spacing w:val="1"/>
          <w:sz w:val="11"/>
          <w:szCs w:val="11"/>
          <w:lang w:eastAsia="ru-RU"/>
        </w:rPr>
        <w:t>набрызг-бетона</w:t>
      </w:r>
      <w:proofErr w:type="spellEnd"/>
      <w:r w:rsidRPr="00997352">
        <w:rPr>
          <w:rFonts w:ascii="Arial" w:eastAsia="Times New Roman" w:hAnsi="Arial" w:cs="Arial"/>
          <w:color w:val="2D2D2D"/>
          <w:spacing w:val="1"/>
          <w:sz w:val="11"/>
          <w:szCs w:val="11"/>
          <w:lang w:eastAsia="ru-RU"/>
        </w:rPr>
        <w:t xml:space="preserve"> должны отвечать требованиям</w:t>
      </w:r>
      <w:r w:rsidRPr="00997352">
        <w:rPr>
          <w:rFonts w:ascii="Arial" w:eastAsia="Times New Roman" w:hAnsi="Arial" w:cs="Arial"/>
          <w:color w:val="2D2D2D"/>
          <w:spacing w:val="1"/>
          <w:sz w:val="11"/>
          <w:lang w:eastAsia="ru-RU"/>
        </w:rPr>
        <w:t> </w:t>
      </w:r>
      <w:hyperlink r:id="rId49" w:history="1">
        <w:r w:rsidRPr="00997352">
          <w:rPr>
            <w:rFonts w:ascii="Arial" w:eastAsia="Times New Roman" w:hAnsi="Arial" w:cs="Arial"/>
            <w:color w:val="00466E"/>
            <w:spacing w:val="1"/>
            <w:sz w:val="11"/>
            <w:u w:val="single"/>
            <w:lang w:eastAsia="ru-RU"/>
          </w:rPr>
          <w:t>ГОСТ 10268-80</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Крупность заполнителей не должна превышать половины толщины каждого </w:t>
      </w:r>
      <w:proofErr w:type="spellStart"/>
      <w:r w:rsidRPr="00997352">
        <w:rPr>
          <w:rFonts w:ascii="Arial" w:eastAsia="Times New Roman" w:hAnsi="Arial" w:cs="Arial"/>
          <w:color w:val="2D2D2D"/>
          <w:spacing w:val="1"/>
          <w:sz w:val="11"/>
          <w:szCs w:val="11"/>
          <w:lang w:eastAsia="ru-RU"/>
        </w:rPr>
        <w:t>торкретируемого</w:t>
      </w:r>
      <w:proofErr w:type="spellEnd"/>
      <w:r w:rsidRPr="00997352">
        <w:rPr>
          <w:rFonts w:ascii="Arial" w:eastAsia="Times New Roman" w:hAnsi="Arial" w:cs="Arial"/>
          <w:color w:val="2D2D2D"/>
          <w:spacing w:val="1"/>
          <w:sz w:val="11"/>
          <w:szCs w:val="11"/>
          <w:lang w:eastAsia="ru-RU"/>
        </w:rPr>
        <w:t xml:space="preserve"> слоя и половины размера ячейки арматурных сеток.</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2.92.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w:t>
      </w:r>
      <w:proofErr w:type="spellStart"/>
      <w:r w:rsidRPr="00997352">
        <w:rPr>
          <w:rFonts w:ascii="Arial" w:eastAsia="Times New Roman" w:hAnsi="Arial" w:cs="Arial"/>
          <w:color w:val="2D2D2D"/>
          <w:spacing w:val="1"/>
          <w:sz w:val="11"/>
          <w:szCs w:val="11"/>
          <w:lang w:eastAsia="ru-RU"/>
        </w:rPr>
        <w:t>торкретируемого</w:t>
      </w:r>
      <w:proofErr w:type="spellEnd"/>
      <w:r w:rsidRPr="00997352">
        <w:rPr>
          <w:rFonts w:ascii="Arial" w:eastAsia="Times New Roman" w:hAnsi="Arial" w:cs="Arial"/>
          <w:color w:val="2D2D2D"/>
          <w:spacing w:val="1"/>
          <w:sz w:val="11"/>
          <w:szCs w:val="11"/>
          <w:lang w:eastAsia="ru-RU"/>
        </w:rPr>
        <w:t xml:space="preserve"> слоя. Устанавливаемая арматура должна быть зачищена и закреплена от смещения и колебаний.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2.93. Торкретирование производится в один или несколько слоев толщиной 3-5 мм по неармированной или армированной поверхности согласно проекту.</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2.94. При возведении ответственных конструкций контрольные образцы следует вырезать из специально </w:t>
      </w:r>
      <w:proofErr w:type="spellStart"/>
      <w:r w:rsidRPr="00997352">
        <w:rPr>
          <w:rFonts w:ascii="Arial" w:eastAsia="Times New Roman" w:hAnsi="Arial" w:cs="Arial"/>
          <w:color w:val="2D2D2D"/>
          <w:spacing w:val="1"/>
          <w:sz w:val="11"/>
          <w:szCs w:val="11"/>
          <w:lang w:eastAsia="ru-RU"/>
        </w:rPr>
        <w:t>заторкретированных</w:t>
      </w:r>
      <w:proofErr w:type="spellEnd"/>
      <w:r w:rsidRPr="00997352">
        <w:rPr>
          <w:rFonts w:ascii="Arial" w:eastAsia="Times New Roman" w:hAnsi="Arial" w:cs="Arial"/>
          <w:color w:val="2D2D2D"/>
          <w:spacing w:val="1"/>
          <w:sz w:val="11"/>
          <w:szCs w:val="11"/>
          <w:lang w:eastAsia="ru-RU"/>
        </w:rPr>
        <w:t xml:space="preserve"> плит размером не менее 50х50 см или из конструкций. Для прочих конструкций контроль и оценка качества производятся неразрушающими методами.</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АРМАТУРНЫЕ РАБОТЫ</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2.95. 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Расчленение пространственных крупногабаритных арматурных изделий, а также замена предусмотренной проектом арматурной стали должны быть согласованы с заказчиком и проектной организацией.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2.96. Транспортирование и хранение арматурной стали следует выполнять по ГОСТ 7566-81*.</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50" w:history="1">
        <w:r w:rsidRPr="00997352">
          <w:rPr>
            <w:rFonts w:ascii="Arial" w:eastAsia="Times New Roman" w:hAnsi="Arial" w:cs="Arial"/>
            <w:color w:val="00466E"/>
            <w:spacing w:val="1"/>
            <w:sz w:val="11"/>
            <w:u w:val="single"/>
            <w:lang w:eastAsia="ru-RU"/>
          </w:rPr>
          <w:t>ГОСТ 7566-94</w:t>
        </w:r>
      </w:hyperlink>
      <w:r w:rsidRPr="00997352">
        <w:rPr>
          <w:rFonts w:ascii="Arial" w:eastAsia="Times New Roman" w:hAnsi="Arial" w:cs="Arial"/>
          <w:color w:val="2D2D2D"/>
          <w:spacing w:val="1"/>
          <w:sz w:val="11"/>
          <w:szCs w:val="11"/>
          <w:lang w:eastAsia="ru-RU"/>
        </w:rPr>
        <w:t>. - Примечание изготовителя базы данных.</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2.97.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w:t>
      </w:r>
      <w:r w:rsidRPr="00997352">
        <w:rPr>
          <w:rFonts w:ascii="Arial" w:eastAsia="Times New Roman" w:hAnsi="Arial" w:cs="Arial"/>
          <w:color w:val="2D2D2D"/>
          <w:spacing w:val="1"/>
          <w:sz w:val="11"/>
          <w:lang w:eastAsia="ru-RU"/>
        </w:rPr>
        <w:t> </w:t>
      </w:r>
      <w:hyperlink r:id="rId51" w:history="1">
        <w:r w:rsidRPr="00997352">
          <w:rPr>
            <w:rFonts w:ascii="Arial" w:eastAsia="Times New Roman" w:hAnsi="Arial" w:cs="Arial"/>
            <w:color w:val="00466E"/>
            <w:spacing w:val="1"/>
            <w:sz w:val="11"/>
            <w:u w:val="single"/>
            <w:lang w:eastAsia="ru-RU"/>
          </w:rPr>
          <w:t>СНиП 3.09.01-85</w:t>
        </w:r>
      </w:hyperlink>
      <w:r w:rsidRPr="00997352">
        <w:rPr>
          <w:rFonts w:ascii="Arial" w:eastAsia="Times New Roman" w:hAnsi="Arial" w:cs="Arial"/>
          <w:color w:val="2D2D2D"/>
          <w:spacing w:val="1"/>
          <w:sz w:val="11"/>
          <w:szCs w:val="11"/>
          <w:lang w:eastAsia="ru-RU"/>
        </w:rPr>
        <w:t>, а изготовление несущих арматурных каркасов из стержней диаметром более 32 мм прокатных профилей - согласно разд. 8.</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2.98. Изготовление пространственных крупногабаритных арматурных изделий следует производить в сборочных кондукторах.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2.99. Заготовку (резку, сварку, образование анкерных устройств), установку и натяжение напрягаемой арматуры следует выполнять по проекту в соответствии со</w:t>
      </w:r>
      <w:r w:rsidRPr="00997352">
        <w:rPr>
          <w:rFonts w:ascii="Arial" w:eastAsia="Times New Roman" w:hAnsi="Arial" w:cs="Arial"/>
          <w:color w:val="2D2D2D"/>
          <w:spacing w:val="1"/>
          <w:sz w:val="11"/>
          <w:lang w:eastAsia="ru-RU"/>
        </w:rPr>
        <w:t> </w:t>
      </w:r>
      <w:hyperlink r:id="rId52" w:history="1">
        <w:r w:rsidRPr="00997352">
          <w:rPr>
            <w:rFonts w:ascii="Arial" w:eastAsia="Times New Roman" w:hAnsi="Arial" w:cs="Arial"/>
            <w:color w:val="00466E"/>
            <w:spacing w:val="1"/>
            <w:sz w:val="11"/>
            <w:u w:val="single"/>
            <w:lang w:eastAsia="ru-RU"/>
          </w:rPr>
          <w:t>СНиП 3.09.01-85</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lastRenderedPageBreak/>
        <w:t>2.100.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табл.9.</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Таблица 9</w:t>
      </w:r>
      <w:r w:rsidRPr="00997352">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949"/>
        <w:gridCol w:w="1107"/>
        <w:gridCol w:w="946"/>
        <w:gridCol w:w="1257"/>
        <w:gridCol w:w="1077"/>
        <w:gridCol w:w="1132"/>
        <w:gridCol w:w="792"/>
        <w:gridCol w:w="2095"/>
      </w:tblGrid>
      <w:tr w:rsidR="00997352" w:rsidRPr="00997352" w:rsidTr="00997352">
        <w:trPr>
          <w:trHeight w:val="15"/>
        </w:trPr>
        <w:tc>
          <w:tcPr>
            <w:tcW w:w="1109"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29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109"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478"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29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129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924"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2402"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6283"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Параметр</w:t>
            </w:r>
          </w:p>
        </w:tc>
        <w:tc>
          <w:tcPr>
            <w:tcW w:w="2218"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Величина параметра, </w:t>
            </w:r>
            <w:proofErr w:type="gramStart"/>
            <w:r w:rsidRPr="00997352">
              <w:rPr>
                <w:rFonts w:ascii="Times New Roman" w:eastAsia="Times New Roman" w:hAnsi="Times New Roman" w:cs="Times New Roman"/>
                <w:color w:val="2D2D2D"/>
                <w:sz w:val="11"/>
                <w:szCs w:val="11"/>
                <w:lang w:eastAsia="ru-RU"/>
              </w:rPr>
              <w:t>мм</w:t>
            </w:r>
            <w:proofErr w:type="gramEnd"/>
          </w:p>
        </w:tc>
        <w:tc>
          <w:tcPr>
            <w:tcW w:w="240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1. Отклонение в расстоянии между отдельно установленными рабочими стержнями </w:t>
            </w:r>
            <w:proofErr w:type="gramStart"/>
            <w:r w:rsidRPr="00997352">
              <w:rPr>
                <w:rFonts w:ascii="Times New Roman" w:eastAsia="Times New Roman" w:hAnsi="Times New Roman" w:cs="Times New Roman"/>
                <w:color w:val="2D2D2D"/>
                <w:sz w:val="11"/>
                <w:szCs w:val="11"/>
                <w:lang w:eastAsia="ru-RU"/>
              </w:rPr>
              <w:t>для</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Технический осмотр всех элементов, журнал работ</w:t>
            </w: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колонн и балок</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плит и стен фундаментов</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массивных конструкций</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2. Отклонение в расстоянии между рядами арматуры </w:t>
            </w:r>
            <w:proofErr w:type="gramStart"/>
            <w:r w:rsidRPr="00997352">
              <w:rPr>
                <w:rFonts w:ascii="Times New Roman" w:eastAsia="Times New Roman" w:hAnsi="Times New Roman" w:cs="Times New Roman"/>
                <w:color w:val="2D2D2D"/>
                <w:sz w:val="11"/>
                <w:szCs w:val="11"/>
                <w:lang w:eastAsia="ru-RU"/>
              </w:rPr>
              <w:t>для</w:t>
            </w:r>
            <w:proofErr w:type="gramEnd"/>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w:t>
            </w: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плит и балок толщиной до 1 м</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конструкций толщиной более 1 м</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Отклонение от проектной толщины защитного слоя бетона не должно превышать:</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szCs w:val="11"/>
                <w:lang w:eastAsia="ru-RU"/>
              </w:rPr>
              <w:br/>
            </w: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толщине защитного слоя до 15 мм и линейных размерах поперечного сечения конструкции, мм:</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100</w:t>
            </w:r>
          </w:p>
        </w:tc>
        <w:tc>
          <w:tcPr>
            <w:tcW w:w="3881" w:type="dxa"/>
            <w:gridSpan w:val="3"/>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101</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1478"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200</w:t>
            </w:r>
          </w:p>
        </w:tc>
        <w:tc>
          <w:tcPr>
            <w:tcW w:w="129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 xml:space="preserve">при толщине защитного слоя от 16 до 20 мм </w:t>
            </w:r>
            <w:proofErr w:type="spellStart"/>
            <w:proofErr w:type="gramStart"/>
            <w:r w:rsidRPr="00997352">
              <w:rPr>
                <w:rFonts w:ascii="Times New Roman" w:eastAsia="Times New Roman" w:hAnsi="Times New Roman" w:cs="Times New Roman"/>
                <w:color w:val="2D2D2D"/>
                <w:sz w:val="11"/>
                <w:szCs w:val="11"/>
                <w:lang w:eastAsia="ru-RU"/>
              </w:rPr>
              <w:t>включ</w:t>
            </w:r>
            <w:proofErr w:type="spellEnd"/>
            <w:r w:rsidRPr="00997352">
              <w:rPr>
                <w:rFonts w:ascii="Times New Roman" w:eastAsia="Times New Roman" w:hAnsi="Times New Roman" w:cs="Times New Roman"/>
                <w:color w:val="2D2D2D"/>
                <w:sz w:val="11"/>
                <w:szCs w:val="11"/>
                <w:lang w:eastAsia="ru-RU"/>
              </w:rPr>
              <w:t>. и</w:t>
            </w:r>
            <w:proofErr w:type="gramEnd"/>
            <w:r w:rsidRPr="00997352">
              <w:rPr>
                <w:rFonts w:ascii="Times New Roman" w:eastAsia="Times New Roman" w:hAnsi="Times New Roman" w:cs="Times New Roman"/>
                <w:color w:val="2D2D2D"/>
                <w:sz w:val="11"/>
                <w:szCs w:val="11"/>
                <w:lang w:eastAsia="ru-RU"/>
              </w:rPr>
              <w:t xml:space="preserve"> линейных размерах поперечного сечения конструкций, мм:</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r w:rsidRPr="00997352">
              <w:rPr>
                <w:rFonts w:ascii="Times New Roman" w:eastAsia="Times New Roman" w:hAnsi="Times New Roman" w:cs="Times New Roman"/>
                <w:color w:val="2D2D2D"/>
                <w:sz w:val="11"/>
                <w:szCs w:val="11"/>
                <w:lang w:eastAsia="ru-RU"/>
              </w:rPr>
              <w:br/>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100</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101</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1478"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200</w:t>
            </w:r>
          </w:p>
        </w:tc>
        <w:tc>
          <w:tcPr>
            <w:tcW w:w="129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201</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1478"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300</w:t>
            </w:r>
          </w:p>
        </w:tc>
        <w:tc>
          <w:tcPr>
            <w:tcW w:w="129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300</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6283"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при толщине защитного слоя свыше 20 мм и линейных размерах поперечного сечения конструкций, мм:</w:t>
            </w:r>
            <w:r w:rsidRPr="00997352">
              <w:rPr>
                <w:rFonts w:ascii="Times New Roman" w:eastAsia="Times New Roman" w:hAnsi="Times New Roman" w:cs="Times New Roman"/>
                <w:color w:val="2D2D2D"/>
                <w:sz w:val="11"/>
                <w:szCs w:val="11"/>
                <w:lang w:eastAsia="ru-RU"/>
              </w:rPr>
              <w:br/>
              <w:t>     </w:t>
            </w:r>
          </w:p>
        </w:tc>
        <w:tc>
          <w:tcPr>
            <w:tcW w:w="2218"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100</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от</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101</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w:t>
            </w: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200</w:t>
            </w: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1294"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201</w:t>
            </w:r>
          </w:p>
        </w:tc>
        <w:tc>
          <w:tcPr>
            <w:tcW w:w="1109" w:type="dxa"/>
            <w:tcBorders>
              <w:top w:val="nil"/>
              <w:left w:val="nil"/>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300</w:t>
            </w: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+10;</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9"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w:t>
            </w:r>
          </w:p>
        </w:tc>
        <w:tc>
          <w:tcPr>
            <w:tcW w:w="1294" w:type="dxa"/>
            <w:tcBorders>
              <w:top w:val="nil"/>
              <w:left w:val="nil"/>
              <w:bottom w:val="single" w:sz="2" w:space="0" w:color="000000"/>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300</w:t>
            </w:r>
          </w:p>
        </w:tc>
        <w:tc>
          <w:tcPr>
            <w:tcW w:w="1109" w:type="dxa"/>
            <w:tcBorders>
              <w:top w:val="nil"/>
              <w:left w:val="nil"/>
              <w:bottom w:val="single" w:sz="2" w:space="0" w:color="000000"/>
              <w:right w:val="nil"/>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w:t>
            </w:r>
          </w:p>
        </w:tc>
        <w:tc>
          <w:tcPr>
            <w:tcW w:w="924"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bl>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2.101. Установку на арматурных конструкциях пешеходных, транспортных или монтажных устрой</w:t>
      </w:r>
      <w:proofErr w:type="gramStart"/>
      <w:r w:rsidRPr="00997352">
        <w:rPr>
          <w:rFonts w:ascii="Arial" w:eastAsia="Times New Roman" w:hAnsi="Arial" w:cs="Arial"/>
          <w:color w:val="2D2D2D"/>
          <w:spacing w:val="1"/>
          <w:sz w:val="11"/>
          <w:szCs w:val="11"/>
          <w:lang w:eastAsia="ru-RU"/>
        </w:rPr>
        <w:t>ств сл</w:t>
      </w:r>
      <w:proofErr w:type="gramEnd"/>
      <w:r w:rsidRPr="00997352">
        <w:rPr>
          <w:rFonts w:ascii="Arial" w:eastAsia="Times New Roman" w:hAnsi="Arial" w:cs="Arial"/>
          <w:color w:val="2D2D2D"/>
          <w:spacing w:val="1"/>
          <w:sz w:val="11"/>
          <w:szCs w:val="11"/>
          <w:lang w:eastAsia="ru-RU"/>
        </w:rPr>
        <w:t>едует осуществлять в соответствии с ППР, по согласованию с проектной организацией.</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2.102. </w:t>
      </w:r>
      <w:proofErr w:type="spellStart"/>
      <w:r w:rsidRPr="00997352">
        <w:rPr>
          <w:rFonts w:ascii="Arial" w:eastAsia="Times New Roman" w:hAnsi="Arial" w:cs="Arial"/>
          <w:color w:val="2D2D2D"/>
          <w:spacing w:val="1"/>
          <w:sz w:val="11"/>
          <w:szCs w:val="11"/>
          <w:lang w:eastAsia="ru-RU"/>
        </w:rPr>
        <w:t>Бессварочные</w:t>
      </w:r>
      <w:proofErr w:type="spellEnd"/>
      <w:r w:rsidRPr="00997352">
        <w:rPr>
          <w:rFonts w:ascii="Arial" w:eastAsia="Times New Roman" w:hAnsi="Arial" w:cs="Arial"/>
          <w:color w:val="2D2D2D"/>
          <w:spacing w:val="1"/>
          <w:sz w:val="11"/>
          <w:szCs w:val="11"/>
          <w:lang w:eastAsia="ru-RU"/>
        </w:rPr>
        <w:t xml:space="preserve"> соединения стержней следует производить:</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xml:space="preserve">      стыковые - внахлестку или обжимными гильзами и винтовыми муфтами с обеспечением </w:t>
      </w:r>
      <w:proofErr w:type="spellStart"/>
      <w:r w:rsidRPr="00997352">
        <w:rPr>
          <w:rFonts w:ascii="Arial" w:eastAsia="Times New Roman" w:hAnsi="Arial" w:cs="Arial"/>
          <w:color w:val="2D2D2D"/>
          <w:spacing w:val="1"/>
          <w:sz w:val="11"/>
          <w:szCs w:val="11"/>
          <w:lang w:eastAsia="ru-RU"/>
        </w:rPr>
        <w:t>равнопрочности</w:t>
      </w:r>
      <w:proofErr w:type="spellEnd"/>
      <w:r w:rsidRPr="00997352">
        <w:rPr>
          <w:rFonts w:ascii="Arial" w:eastAsia="Times New Roman" w:hAnsi="Arial" w:cs="Arial"/>
          <w:color w:val="2D2D2D"/>
          <w:spacing w:val="1"/>
          <w:sz w:val="11"/>
          <w:szCs w:val="11"/>
          <w:lang w:eastAsia="ru-RU"/>
        </w:rPr>
        <w:t xml:space="preserve"> стыка;</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крестообразные  - вязкой отожженной проволокой. Допускается применение специальных соединительных элементов (пластмассовых и проволочных фиксаторов).</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2.103. Стыковые и крестообразные сварные соединения следует выполнять по проекту в соответствии с</w:t>
      </w:r>
      <w:r w:rsidRPr="00997352">
        <w:rPr>
          <w:rFonts w:ascii="Arial" w:eastAsia="Times New Roman" w:hAnsi="Arial" w:cs="Arial"/>
          <w:color w:val="2D2D2D"/>
          <w:spacing w:val="1"/>
          <w:sz w:val="11"/>
          <w:lang w:eastAsia="ru-RU"/>
        </w:rPr>
        <w:t> </w:t>
      </w:r>
      <w:hyperlink r:id="rId53" w:history="1">
        <w:r w:rsidRPr="00997352">
          <w:rPr>
            <w:rFonts w:ascii="Arial" w:eastAsia="Times New Roman" w:hAnsi="Arial" w:cs="Arial"/>
            <w:color w:val="00466E"/>
            <w:spacing w:val="1"/>
            <w:sz w:val="11"/>
            <w:u w:val="single"/>
            <w:lang w:eastAsia="ru-RU"/>
          </w:rPr>
          <w:t>ГОСТ 14098-85</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Действует</w:t>
      </w:r>
      <w:r w:rsidRPr="00997352">
        <w:rPr>
          <w:rFonts w:ascii="Arial" w:eastAsia="Times New Roman" w:hAnsi="Arial" w:cs="Arial"/>
          <w:color w:val="2D2D2D"/>
          <w:spacing w:val="1"/>
          <w:sz w:val="11"/>
          <w:lang w:eastAsia="ru-RU"/>
        </w:rPr>
        <w:t> </w:t>
      </w:r>
      <w:hyperlink r:id="rId54" w:history="1">
        <w:r w:rsidRPr="00997352">
          <w:rPr>
            <w:rFonts w:ascii="Arial" w:eastAsia="Times New Roman" w:hAnsi="Arial" w:cs="Arial"/>
            <w:color w:val="00466E"/>
            <w:spacing w:val="1"/>
            <w:sz w:val="11"/>
            <w:u w:val="single"/>
            <w:lang w:eastAsia="ru-RU"/>
          </w:rPr>
          <w:t>ГОСТ 14098-91</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2.104. При устройстве арматурных конструкций следует соблюдать требования табл.9.</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before="188" w:after="113" w:line="240" w:lineRule="auto"/>
        <w:jc w:val="center"/>
        <w:textAlignment w:val="baseline"/>
        <w:outlineLvl w:val="2"/>
        <w:rPr>
          <w:rFonts w:ascii="Arial" w:eastAsia="Times New Roman" w:hAnsi="Arial" w:cs="Arial"/>
          <w:color w:val="4C4C4C"/>
          <w:spacing w:val="1"/>
          <w:sz w:val="14"/>
          <w:szCs w:val="14"/>
          <w:lang w:eastAsia="ru-RU"/>
        </w:rPr>
      </w:pPr>
      <w:r w:rsidRPr="00997352">
        <w:rPr>
          <w:rFonts w:ascii="Arial" w:eastAsia="Times New Roman" w:hAnsi="Arial" w:cs="Arial"/>
          <w:color w:val="4C4C4C"/>
          <w:spacing w:val="1"/>
          <w:sz w:val="14"/>
          <w:szCs w:val="14"/>
          <w:lang w:eastAsia="ru-RU"/>
        </w:rPr>
        <w:t>ОПАЛУБОЧНЫЕ РАБОТЫ</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2.105. Типы опалубок следует применять в соответствии с</w:t>
      </w:r>
      <w:r w:rsidRPr="00997352">
        <w:rPr>
          <w:rFonts w:ascii="Arial" w:eastAsia="Times New Roman" w:hAnsi="Arial" w:cs="Arial"/>
          <w:color w:val="2D2D2D"/>
          <w:spacing w:val="1"/>
          <w:sz w:val="11"/>
          <w:lang w:eastAsia="ru-RU"/>
        </w:rPr>
        <w:t> </w:t>
      </w:r>
      <w:hyperlink r:id="rId55" w:history="1">
        <w:r w:rsidRPr="00997352">
          <w:rPr>
            <w:rFonts w:ascii="Arial" w:eastAsia="Times New Roman" w:hAnsi="Arial" w:cs="Arial"/>
            <w:color w:val="00466E"/>
            <w:spacing w:val="1"/>
            <w:sz w:val="11"/>
            <w:u w:val="single"/>
            <w:lang w:eastAsia="ru-RU"/>
          </w:rPr>
          <w:t>ГОСТ 23478-79</w:t>
        </w:r>
      </w:hyperlink>
      <w:r w:rsidRPr="00997352">
        <w:rPr>
          <w:rFonts w:ascii="Arial" w:eastAsia="Times New Roman" w:hAnsi="Arial" w:cs="Arial"/>
          <w:color w:val="2D2D2D"/>
          <w:spacing w:val="1"/>
          <w:sz w:val="11"/>
          <w:szCs w:val="11"/>
          <w:lang w:eastAsia="ru-RU"/>
        </w:rPr>
        <w:t>*. Нагрузки на опалубку следует рассчитывать в соответствии с требованиями настоящих норм и правил (обязательное приложение 11).</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 На территории Российской Федерации документ не действует. Действуют</w:t>
      </w:r>
      <w:r w:rsidRPr="00997352">
        <w:rPr>
          <w:rFonts w:ascii="Arial" w:eastAsia="Times New Roman" w:hAnsi="Arial" w:cs="Arial"/>
          <w:color w:val="2D2D2D"/>
          <w:spacing w:val="1"/>
          <w:sz w:val="11"/>
          <w:lang w:eastAsia="ru-RU"/>
        </w:rPr>
        <w:t> </w:t>
      </w:r>
      <w:hyperlink r:id="rId56" w:history="1">
        <w:r w:rsidRPr="00997352">
          <w:rPr>
            <w:rFonts w:ascii="Arial" w:eastAsia="Times New Roman" w:hAnsi="Arial" w:cs="Arial"/>
            <w:color w:val="00466E"/>
            <w:spacing w:val="1"/>
            <w:sz w:val="11"/>
            <w:u w:val="single"/>
            <w:lang w:eastAsia="ru-RU"/>
          </w:rPr>
          <w:t xml:space="preserve">ГОСТ </w:t>
        </w:r>
        <w:proofErr w:type="gramStart"/>
        <w:r w:rsidRPr="00997352">
          <w:rPr>
            <w:rFonts w:ascii="Arial" w:eastAsia="Times New Roman" w:hAnsi="Arial" w:cs="Arial"/>
            <w:color w:val="00466E"/>
            <w:spacing w:val="1"/>
            <w:sz w:val="11"/>
            <w:u w:val="single"/>
            <w:lang w:eastAsia="ru-RU"/>
          </w:rPr>
          <w:t>Р</w:t>
        </w:r>
        <w:proofErr w:type="gramEnd"/>
        <w:r w:rsidRPr="00997352">
          <w:rPr>
            <w:rFonts w:ascii="Arial" w:eastAsia="Times New Roman" w:hAnsi="Arial" w:cs="Arial"/>
            <w:color w:val="00466E"/>
            <w:spacing w:val="1"/>
            <w:sz w:val="11"/>
            <w:u w:val="single"/>
            <w:lang w:eastAsia="ru-RU"/>
          </w:rPr>
          <w:t xml:space="preserve"> 52085-2003</w:t>
        </w:r>
      </w:hyperlink>
      <w:r w:rsidRPr="00997352">
        <w:rPr>
          <w:rFonts w:ascii="Arial" w:eastAsia="Times New Roman" w:hAnsi="Arial" w:cs="Arial"/>
          <w:color w:val="2D2D2D"/>
          <w:spacing w:val="1"/>
          <w:sz w:val="11"/>
          <w:szCs w:val="11"/>
          <w:lang w:eastAsia="ru-RU"/>
        </w:rPr>
        <w:t>,</w:t>
      </w:r>
      <w:r w:rsidRPr="00997352">
        <w:rPr>
          <w:rFonts w:ascii="Arial" w:eastAsia="Times New Roman" w:hAnsi="Arial" w:cs="Arial"/>
          <w:color w:val="2D2D2D"/>
          <w:spacing w:val="1"/>
          <w:sz w:val="11"/>
          <w:lang w:eastAsia="ru-RU"/>
        </w:rPr>
        <w:t> </w:t>
      </w:r>
      <w:hyperlink r:id="rId57" w:history="1">
        <w:r w:rsidRPr="00997352">
          <w:rPr>
            <w:rFonts w:ascii="Arial" w:eastAsia="Times New Roman" w:hAnsi="Arial" w:cs="Arial"/>
            <w:color w:val="00466E"/>
            <w:spacing w:val="1"/>
            <w:sz w:val="11"/>
            <w:u w:val="single"/>
            <w:lang w:eastAsia="ru-RU"/>
          </w:rPr>
          <w:t>ГОСТ Р 52086-2003</w:t>
        </w:r>
      </w:hyperlink>
      <w:r w:rsidRPr="00997352">
        <w:rPr>
          <w:rFonts w:ascii="Arial" w:eastAsia="Times New Roman" w:hAnsi="Arial" w:cs="Arial"/>
          <w:color w:val="2D2D2D"/>
          <w:spacing w:val="1"/>
          <w:sz w:val="11"/>
          <w:szCs w:val="11"/>
          <w:lang w:eastAsia="ru-RU"/>
        </w:rPr>
        <w:t>, здесь и далее по тексту.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2.106. Древесные, металлические, пластмассовые и другие материалы для опалубки должны отвечать требованиям</w:t>
      </w:r>
      <w:r w:rsidRPr="00997352">
        <w:rPr>
          <w:rFonts w:ascii="Arial" w:eastAsia="Times New Roman" w:hAnsi="Arial" w:cs="Arial"/>
          <w:color w:val="2D2D2D"/>
          <w:spacing w:val="1"/>
          <w:sz w:val="11"/>
          <w:lang w:eastAsia="ru-RU"/>
        </w:rPr>
        <w:t> </w:t>
      </w:r>
      <w:hyperlink r:id="rId58" w:history="1">
        <w:r w:rsidRPr="00997352">
          <w:rPr>
            <w:rFonts w:ascii="Arial" w:eastAsia="Times New Roman" w:hAnsi="Arial" w:cs="Arial"/>
            <w:color w:val="00466E"/>
            <w:spacing w:val="1"/>
            <w:sz w:val="11"/>
            <w:u w:val="single"/>
            <w:lang w:eastAsia="ru-RU"/>
          </w:rPr>
          <w:t>ГОСТ 23478-79</w:t>
        </w:r>
      </w:hyperlink>
      <w:r w:rsidRPr="00997352">
        <w:rPr>
          <w:rFonts w:ascii="Arial" w:eastAsia="Times New Roman" w:hAnsi="Arial" w:cs="Arial"/>
          <w:color w:val="2D2D2D"/>
          <w:spacing w:val="1"/>
          <w:sz w:val="11"/>
          <w:szCs w:val="11"/>
          <w:lang w:eastAsia="ru-RU"/>
        </w:rPr>
        <w:t>; деревянные клееные конструкции -</w:t>
      </w:r>
      <w:r w:rsidRPr="00997352">
        <w:rPr>
          <w:rFonts w:ascii="Arial" w:eastAsia="Times New Roman" w:hAnsi="Arial" w:cs="Arial"/>
          <w:color w:val="2D2D2D"/>
          <w:spacing w:val="1"/>
          <w:sz w:val="11"/>
          <w:lang w:eastAsia="ru-RU"/>
        </w:rPr>
        <w:t> </w:t>
      </w:r>
      <w:hyperlink r:id="rId59" w:history="1">
        <w:r w:rsidRPr="00997352">
          <w:rPr>
            <w:rFonts w:ascii="Arial" w:eastAsia="Times New Roman" w:hAnsi="Arial" w:cs="Arial"/>
            <w:color w:val="00466E"/>
            <w:spacing w:val="1"/>
            <w:sz w:val="11"/>
            <w:u w:val="single"/>
            <w:lang w:eastAsia="ru-RU"/>
          </w:rPr>
          <w:t>ГОСТ 20850-84</w:t>
        </w:r>
      </w:hyperlink>
      <w:r w:rsidRPr="00997352">
        <w:rPr>
          <w:rFonts w:ascii="Arial" w:eastAsia="Times New Roman" w:hAnsi="Arial" w:cs="Arial"/>
          <w:color w:val="2D2D2D"/>
          <w:spacing w:val="1"/>
          <w:sz w:val="11"/>
          <w:lang w:eastAsia="ru-RU"/>
        </w:rPr>
        <w:t> </w:t>
      </w:r>
      <w:r w:rsidRPr="00997352">
        <w:rPr>
          <w:rFonts w:ascii="Arial" w:eastAsia="Times New Roman" w:hAnsi="Arial" w:cs="Arial"/>
          <w:color w:val="2D2D2D"/>
          <w:spacing w:val="1"/>
          <w:sz w:val="11"/>
          <w:szCs w:val="11"/>
          <w:lang w:eastAsia="ru-RU"/>
        </w:rPr>
        <w:t>или ТУ; фанера ламинированная - ТУ 18-649-82*; ткани пневматических опалубок - утвержденным техническим условиям. Материалы несъемных опалубок должны удовлетворять требованиям проекта в зависимости от функционального назначения (облицовка, утеплитель, изоляция, защита от коррозии и т.д.). При использовании опалубки в качестве облицовки она должна удовлетворять требованиям соответствующих облицовочных поверхностей.</w:t>
      </w:r>
      <w:r w:rsidRPr="00997352">
        <w:rPr>
          <w:rFonts w:ascii="Arial" w:eastAsia="Times New Roman" w:hAnsi="Arial" w:cs="Arial"/>
          <w:color w:val="2D2D2D"/>
          <w:spacing w:val="1"/>
          <w:sz w:val="11"/>
          <w:szCs w:val="11"/>
          <w:lang w:eastAsia="ru-RU"/>
        </w:rPr>
        <w:br/>
        <w:t>________________</w:t>
      </w:r>
      <w:r w:rsidRPr="00997352">
        <w:rPr>
          <w:rFonts w:ascii="Arial" w:eastAsia="Times New Roman" w:hAnsi="Arial" w:cs="Arial"/>
          <w:color w:val="2D2D2D"/>
          <w:spacing w:val="1"/>
          <w:sz w:val="11"/>
          <w:szCs w:val="11"/>
          <w:lang w:eastAsia="ru-RU"/>
        </w:rPr>
        <w:br/>
        <w:t xml:space="preserve">     * ТУ, </w:t>
      </w:r>
      <w:proofErr w:type="gramStart"/>
      <w:r w:rsidRPr="00997352">
        <w:rPr>
          <w:rFonts w:ascii="Arial" w:eastAsia="Times New Roman" w:hAnsi="Arial" w:cs="Arial"/>
          <w:color w:val="2D2D2D"/>
          <w:spacing w:val="1"/>
          <w:sz w:val="11"/>
          <w:szCs w:val="11"/>
          <w:lang w:eastAsia="ru-RU"/>
        </w:rPr>
        <w:t>упомянутые</w:t>
      </w:r>
      <w:proofErr w:type="gramEnd"/>
      <w:r w:rsidRPr="00997352">
        <w:rPr>
          <w:rFonts w:ascii="Arial" w:eastAsia="Times New Roman" w:hAnsi="Arial" w:cs="Arial"/>
          <w:color w:val="2D2D2D"/>
          <w:spacing w:val="1"/>
          <w:sz w:val="11"/>
          <w:szCs w:val="11"/>
          <w:lang w:eastAsia="ru-RU"/>
        </w:rPr>
        <w:t xml:space="preserve"> здесь и далее по тексту, являются авторской разработкой. За дополнительной информацией обратитесь по</w:t>
      </w:r>
      <w:r w:rsidRPr="00997352">
        <w:rPr>
          <w:rFonts w:ascii="Arial" w:eastAsia="Times New Roman" w:hAnsi="Arial" w:cs="Arial"/>
          <w:color w:val="2D2D2D"/>
          <w:spacing w:val="1"/>
          <w:sz w:val="11"/>
          <w:lang w:eastAsia="ru-RU"/>
        </w:rPr>
        <w:t> </w:t>
      </w:r>
      <w:hyperlink r:id="rId60" w:history="1">
        <w:r w:rsidRPr="00997352">
          <w:rPr>
            <w:rFonts w:ascii="Arial" w:eastAsia="Times New Roman" w:hAnsi="Arial" w:cs="Arial"/>
            <w:color w:val="00466E"/>
            <w:spacing w:val="1"/>
            <w:sz w:val="11"/>
            <w:u w:val="single"/>
            <w:lang w:eastAsia="ru-RU"/>
          </w:rPr>
          <w:t>ссылке</w:t>
        </w:r>
      </w:hyperlink>
      <w:r w:rsidRPr="00997352">
        <w:rPr>
          <w:rFonts w:ascii="Arial" w:eastAsia="Times New Roman" w:hAnsi="Arial" w:cs="Arial"/>
          <w:color w:val="2D2D2D"/>
          <w:spacing w:val="1"/>
          <w:sz w:val="11"/>
          <w:szCs w:val="11"/>
          <w:lang w:eastAsia="ru-RU"/>
        </w:rPr>
        <w:t>. - Примечание изготовителя базы данных.</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2.107. Комплектность определяется заказом потребителя.</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2.108. Завод - изготовитель опалубки должен производить контрольную сборку фрагмента на заводе. Схема фрагмента определяется заказчиком по согласованию с заводом-изготовителем.</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Испытания элементов опалубки и собранных фрагментов на прочность и деформацию проводятся при изготовлении первых комплектов опалубки, а также замене материалов и профилей. Программу испытаний разрабатывают организация - разработчик опалубки, завод-изготовитель и заказчик.</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 xml:space="preserve">2.109. Установка и приемка опалубки, </w:t>
      </w:r>
      <w:proofErr w:type="spellStart"/>
      <w:r w:rsidRPr="00997352">
        <w:rPr>
          <w:rFonts w:ascii="Arial" w:eastAsia="Times New Roman" w:hAnsi="Arial" w:cs="Arial"/>
          <w:color w:val="2D2D2D"/>
          <w:spacing w:val="1"/>
          <w:sz w:val="11"/>
          <w:szCs w:val="11"/>
          <w:lang w:eastAsia="ru-RU"/>
        </w:rPr>
        <w:t>распалубливание</w:t>
      </w:r>
      <w:proofErr w:type="spellEnd"/>
      <w:r w:rsidRPr="00997352">
        <w:rPr>
          <w:rFonts w:ascii="Arial" w:eastAsia="Times New Roman" w:hAnsi="Arial" w:cs="Arial"/>
          <w:color w:val="2D2D2D"/>
          <w:spacing w:val="1"/>
          <w:sz w:val="11"/>
          <w:szCs w:val="11"/>
          <w:lang w:eastAsia="ru-RU"/>
        </w:rPr>
        <w:t xml:space="preserve"> монолитных конструкций, очистка и смазка производятся по ППР.</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2.110. Допустимая прочность бетона при распалубке приведена в табл.10.</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Pr="00997352" w:rsidRDefault="00997352" w:rsidP="00997352">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t>Таблица 10</w:t>
      </w:r>
      <w:r w:rsidRPr="00997352">
        <w:rPr>
          <w:rFonts w:ascii="Arial" w:eastAsia="Times New Roman" w:hAnsi="Arial" w:cs="Arial"/>
          <w:color w:val="2D2D2D"/>
          <w:spacing w:val="1"/>
          <w:sz w:val="11"/>
          <w:szCs w:val="11"/>
          <w:lang w:eastAsia="ru-RU"/>
        </w:rPr>
        <w:br/>
        <w:t>      </w:t>
      </w:r>
    </w:p>
    <w:tbl>
      <w:tblPr>
        <w:tblW w:w="0" w:type="auto"/>
        <w:tblCellMar>
          <w:left w:w="0" w:type="dxa"/>
          <w:right w:w="0" w:type="dxa"/>
        </w:tblCellMar>
        <w:tblLook w:val="04A0"/>
      </w:tblPr>
      <w:tblGrid>
        <w:gridCol w:w="3562"/>
        <w:gridCol w:w="2827"/>
        <w:gridCol w:w="2966"/>
      </w:tblGrid>
      <w:tr w:rsidR="00997352" w:rsidRPr="00997352" w:rsidTr="00997352">
        <w:trPr>
          <w:trHeight w:val="15"/>
        </w:trPr>
        <w:tc>
          <w:tcPr>
            <w:tcW w:w="4250"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326"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c>
          <w:tcPr>
            <w:tcW w:w="3511" w:type="dxa"/>
            <w:hideMark/>
          </w:tcPr>
          <w:p w:rsidR="00997352" w:rsidRPr="00997352" w:rsidRDefault="00997352" w:rsidP="00997352">
            <w:pPr>
              <w:spacing w:after="0" w:line="240" w:lineRule="auto"/>
              <w:rPr>
                <w:rFonts w:ascii="Times New Roman" w:eastAsia="Times New Roman" w:hAnsi="Times New Roman" w:cs="Times New Roman"/>
                <w:sz w:val="2"/>
                <w:szCs w:val="24"/>
                <w:lang w:eastAsia="ru-RU"/>
              </w:rPr>
            </w:pPr>
          </w:p>
        </w:tc>
      </w:tr>
      <w:tr w:rsidR="00997352" w:rsidRPr="00997352" w:rsidTr="00997352">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lastRenderedPageBreak/>
              <w:t>Параметр</w:t>
            </w:r>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Величина параметра</w:t>
            </w:r>
          </w:p>
        </w:tc>
        <w:tc>
          <w:tcPr>
            <w:tcW w:w="351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Контроль (метод, объем, вид регистрации)</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 Точность изготовления опалубки: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инвентарной</w:t>
            </w:r>
            <w:r w:rsidRPr="00997352">
              <w:rPr>
                <w:rFonts w:ascii="Times New Roman" w:eastAsia="Times New Roman" w:hAnsi="Times New Roman" w:cs="Times New Roman"/>
                <w:color w:val="2D2D2D"/>
                <w:sz w:val="11"/>
                <w:szCs w:val="11"/>
                <w:lang w:eastAsia="ru-RU"/>
              </w:rPr>
              <w:br/>
            </w:r>
            <w:r w:rsidRPr="00997352">
              <w:rPr>
                <w:rFonts w:ascii="Times New Roman" w:eastAsia="Times New Roman" w:hAnsi="Times New Roman" w:cs="Times New Roman"/>
                <w:color w:val="2D2D2D"/>
                <w:sz w:val="11"/>
                <w:szCs w:val="11"/>
                <w:lang w:eastAsia="ru-RU"/>
              </w:rPr>
              <w:br/>
              <w:t>     </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По рабочим чертежам и техническим условиям - не ниже H14; h14;</w:t>
            </w:r>
            <w:r w:rsidRPr="00997352">
              <w:rPr>
                <w:rFonts w:ascii="Times New Roman" w:eastAsia="Times New Roman" w:hAnsi="Times New Roman" w:cs="Times New Roman"/>
                <w:color w:val="2D2D2D"/>
                <w:sz w:val="11"/>
                <w:szCs w:val="11"/>
                <w:lang w:eastAsia="ru-RU"/>
              </w:rPr>
              <w:br/>
              <w:t>±</w:t>
            </w:r>
            <w:r w:rsidRPr="00997352">
              <w:rPr>
                <w:rFonts w:ascii="Times New Roman" w:eastAsia="Times New Roman" w:hAnsi="Times New Roman" w:cs="Times New Roman"/>
                <w:color w:val="2D2D2D"/>
                <w:sz w:val="11"/>
                <w:lang w:eastAsia="ru-RU"/>
              </w:rPr>
              <w:t> </w:t>
            </w:r>
            <w:r>
              <w:rPr>
                <w:rFonts w:ascii="Times New Roman" w:eastAsia="Times New Roman" w:hAnsi="Times New Roman" w:cs="Times New Roman"/>
                <w:noProof/>
                <w:color w:val="2D2D2D"/>
                <w:sz w:val="11"/>
                <w:szCs w:val="11"/>
                <w:lang w:eastAsia="ru-RU"/>
              </w:rPr>
              <w:drawing>
                <wp:inline distT="0" distB="0" distL="0" distR="0">
                  <wp:extent cx="371475" cy="390525"/>
                  <wp:effectExtent l="19050" t="0" r="9525" b="0"/>
                  <wp:docPr id="6" name="Рисунок 6"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иП 3.03.01-87 Несущие и ограждающие конструкции"/>
                          <pic:cNvPicPr>
                            <a:picLocks noChangeAspect="1" noChangeArrowheads="1"/>
                          </pic:cNvPicPr>
                        </pic:nvPicPr>
                        <pic:blipFill>
                          <a:blip r:embed="rId61"/>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color w:val="2D2D2D"/>
                <w:sz w:val="11"/>
                <w:szCs w:val="11"/>
                <w:lang w:eastAsia="ru-RU"/>
              </w:rPr>
              <w:t>по ГОСТ 25346-82*</w:t>
            </w:r>
            <w:r w:rsidRPr="00997352">
              <w:rPr>
                <w:rFonts w:ascii="Times New Roman" w:eastAsia="Times New Roman" w:hAnsi="Times New Roman" w:cs="Times New Roman"/>
                <w:color w:val="2D2D2D"/>
                <w:sz w:val="11"/>
                <w:szCs w:val="11"/>
                <w:lang w:eastAsia="ru-RU"/>
              </w:rPr>
              <w:br/>
              <w:t>и</w:t>
            </w:r>
            <w:r w:rsidRPr="00997352">
              <w:rPr>
                <w:rFonts w:ascii="Times New Roman" w:eastAsia="Times New Roman" w:hAnsi="Times New Roman" w:cs="Times New Roman"/>
                <w:color w:val="2D2D2D"/>
                <w:sz w:val="11"/>
                <w:lang w:eastAsia="ru-RU"/>
              </w:rPr>
              <w:t> </w:t>
            </w:r>
            <w:hyperlink r:id="rId62" w:history="1">
              <w:r w:rsidRPr="00997352">
                <w:rPr>
                  <w:rFonts w:ascii="Times New Roman" w:eastAsia="Times New Roman" w:hAnsi="Times New Roman" w:cs="Times New Roman"/>
                  <w:color w:val="00466E"/>
                  <w:sz w:val="11"/>
                  <w:u w:val="single"/>
                  <w:lang w:eastAsia="ru-RU"/>
                </w:rPr>
                <w:t>ГОСТ 25347-82</w:t>
              </w:r>
            </w:hyperlink>
            <w:r w:rsidRPr="00997352">
              <w:rPr>
                <w:rFonts w:ascii="Times New Roman" w:eastAsia="Times New Roman" w:hAnsi="Times New Roman" w:cs="Times New Roman"/>
                <w:color w:val="2D2D2D"/>
                <w:sz w:val="11"/>
                <w:szCs w:val="11"/>
                <w:lang w:eastAsia="ru-RU"/>
              </w:rPr>
              <w:t>; для формообразующих элементов -</w:t>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i/>
                <w:iCs/>
                <w:color w:val="2D2D2D"/>
                <w:sz w:val="11"/>
                <w:szCs w:val="11"/>
                <w:lang w:eastAsia="ru-RU"/>
              </w:rPr>
              <w:t>h</w:t>
            </w:r>
            <w:r w:rsidRPr="00997352">
              <w:rPr>
                <w:rFonts w:ascii="Times New Roman" w:eastAsia="Times New Roman" w:hAnsi="Times New Roman" w:cs="Times New Roman"/>
                <w:color w:val="2D2D2D"/>
                <w:sz w:val="11"/>
                <w:szCs w:val="11"/>
                <w:lang w:eastAsia="ru-RU"/>
              </w:rPr>
              <w:t>14</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Технический осмотр, регистрационный</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пневматической</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По техническим условиям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11088" w:type="dxa"/>
            <w:gridSpan w:val="3"/>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63"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25346-89</w:t>
              </w:r>
            </w:hyperlink>
            <w:r w:rsidRPr="00997352">
              <w:rPr>
                <w:rFonts w:ascii="Times New Roman" w:eastAsia="Times New Roman" w:hAnsi="Times New Roman" w:cs="Times New Roman"/>
                <w:color w:val="2D2D2D"/>
                <w:sz w:val="11"/>
                <w:szCs w:val="11"/>
                <w:lang w:eastAsia="ru-RU"/>
              </w:rPr>
              <w:t>, здесь и далее по тексту. - Примечание изготовителя базы данных.</w:t>
            </w:r>
            <w:r w:rsidRPr="00997352">
              <w:rPr>
                <w:rFonts w:ascii="Times New Roman" w:eastAsia="Times New Roman" w:hAnsi="Times New Roman" w:cs="Times New Roman"/>
                <w:color w:val="2D2D2D"/>
                <w:sz w:val="11"/>
                <w:szCs w:val="11"/>
                <w:lang w:eastAsia="ru-RU"/>
              </w:rPr>
              <w:br/>
              <w:t>     </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2. Уровень дефектности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Не более 1,5% при нормальном уровне контроля</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Измерительный по ГОСТ 18242-72*</w:t>
            </w:r>
            <w:proofErr w:type="gramEnd"/>
          </w:p>
        </w:tc>
      </w:tr>
      <w:tr w:rsidR="00997352" w:rsidRPr="00997352" w:rsidTr="00997352">
        <w:tc>
          <w:tcPr>
            <w:tcW w:w="11088" w:type="dxa"/>
            <w:gridSpan w:val="3"/>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________________</w:t>
            </w:r>
            <w:r w:rsidRPr="00997352">
              <w:rPr>
                <w:rFonts w:ascii="Times New Roman" w:eastAsia="Times New Roman" w:hAnsi="Times New Roman" w:cs="Times New Roman"/>
                <w:color w:val="2D2D2D"/>
                <w:sz w:val="11"/>
                <w:szCs w:val="11"/>
                <w:lang w:eastAsia="ru-RU"/>
              </w:rPr>
              <w:br/>
              <w:t xml:space="preserve">     * На территории Российской Федерации документ не действует. </w:t>
            </w:r>
            <w:proofErr w:type="spellStart"/>
            <w:r w:rsidRPr="00997352">
              <w:rPr>
                <w:rFonts w:ascii="Times New Roman" w:eastAsia="Times New Roman" w:hAnsi="Times New Roman" w:cs="Times New Roman"/>
                <w:color w:val="2D2D2D"/>
                <w:sz w:val="11"/>
                <w:szCs w:val="11"/>
                <w:lang w:eastAsia="ru-RU"/>
              </w:rPr>
              <w:t>Действует</w:t>
            </w:r>
            <w:hyperlink r:id="rId64" w:history="1">
              <w:r w:rsidRPr="00997352">
                <w:rPr>
                  <w:rFonts w:ascii="Times New Roman" w:eastAsia="Times New Roman" w:hAnsi="Times New Roman" w:cs="Times New Roman"/>
                  <w:color w:val="00466E"/>
                  <w:sz w:val="11"/>
                  <w:u w:val="single"/>
                  <w:lang w:eastAsia="ru-RU"/>
                </w:rPr>
                <w:t>ГОСТ</w:t>
              </w:r>
              <w:proofErr w:type="spellEnd"/>
              <w:r w:rsidRPr="00997352">
                <w:rPr>
                  <w:rFonts w:ascii="Times New Roman" w:eastAsia="Times New Roman" w:hAnsi="Times New Roman" w:cs="Times New Roman"/>
                  <w:color w:val="00466E"/>
                  <w:sz w:val="11"/>
                  <w:u w:val="single"/>
                  <w:lang w:eastAsia="ru-RU"/>
                </w:rPr>
                <w:t xml:space="preserve"> </w:t>
              </w:r>
              <w:proofErr w:type="gramStart"/>
              <w:r w:rsidRPr="00997352">
                <w:rPr>
                  <w:rFonts w:ascii="Times New Roman" w:eastAsia="Times New Roman" w:hAnsi="Times New Roman" w:cs="Times New Roman"/>
                  <w:color w:val="00466E"/>
                  <w:sz w:val="11"/>
                  <w:u w:val="single"/>
                  <w:lang w:eastAsia="ru-RU"/>
                </w:rPr>
                <w:t>Р</w:t>
              </w:r>
              <w:proofErr w:type="gramEnd"/>
              <w:r w:rsidRPr="00997352">
                <w:rPr>
                  <w:rFonts w:ascii="Times New Roman" w:eastAsia="Times New Roman" w:hAnsi="Times New Roman" w:cs="Times New Roman"/>
                  <w:color w:val="00466E"/>
                  <w:sz w:val="11"/>
                  <w:u w:val="single"/>
                  <w:lang w:eastAsia="ru-RU"/>
                </w:rPr>
                <w:t xml:space="preserve"> ИСО 2859-1-2007</w:t>
              </w:r>
            </w:hyperlink>
            <w:r w:rsidRPr="00997352">
              <w:rPr>
                <w:rFonts w:ascii="Times New Roman" w:eastAsia="Times New Roman" w:hAnsi="Times New Roman" w:cs="Times New Roman"/>
                <w:color w:val="2D2D2D"/>
                <w:sz w:val="11"/>
                <w:szCs w:val="11"/>
                <w:lang w:eastAsia="ru-RU"/>
              </w:rPr>
              <w:t>. - Примечание изготовителя базы данных.    </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3. Точность установки инвентарной опалубки: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lang w:eastAsia="ru-RU"/>
              </w:rPr>
              <w:t> </w:t>
            </w:r>
            <w:r>
              <w:rPr>
                <w:rFonts w:ascii="Times New Roman" w:eastAsia="Times New Roman" w:hAnsi="Times New Roman" w:cs="Times New Roman"/>
                <w:noProof/>
                <w:color w:val="2D2D2D"/>
                <w:sz w:val="11"/>
                <w:szCs w:val="11"/>
                <w:lang w:eastAsia="ru-RU"/>
              </w:rPr>
              <w:drawing>
                <wp:inline distT="0" distB="0" distL="0" distR="0">
                  <wp:extent cx="371475" cy="390525"/>
                  <wp:effectExtent l="19050" t="0" r="9525" b="0"/>
                  <wp:docPr id="7" name="Рисунок 7"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иП 3.03.01-87 Несущие и ограждающие конструкции"/>
                          <pic:cNvPicPr>
                            <a:picLocks noChangeAspect="1" noChangeArrowheads="1"/>
                          </pic:cNvPicPr>
                        </pic:nvPicPr>
                        <pic:blipFill>
                          <a:blip r:embed="rId65"/>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997352">
              <w:rPr>
                <w:rFonts w:ascii="Times New Roman" w:eastAsia="Times New Roman" w:hAnsi="Times New Roman" w:cs="Times New Roman"/>
                <w:color w:val="2D2D2D"/>
                <w:sz w:val="11"/>
                <w:lang w:eastAsia="ru-RU"/>
              </w:rPr>
              <w:t> </w:t>
            </w:r>
            <w:r w:rsidRPr="00997352">
              <w:rPr>
                <w:rFonts w:ascii="Times New Roman" w:eastAsia="Times New Roman" w:hAnsi="Times New Roman" w:cs="Times New Roman"/>
                <w:color w:val="2D2D2D"/>
                <w:sz w:val="11"/>
                <w:szCs w:val="11"/>
                <w:lang w:eastAsia="ru-RU"/>
              </w:rPr>
              <w:t>по ГОСТ 25346-82 и</w:t>
            </w:r>
            <w:r w:rsidRPr="00997352">
              <w:rPr>
                <w:rFonts w:ascii="Times New Roman" w:eastAsia="Times New Roman" w:hAnsi="Times New Roman" w:cs="Times New Roman"/>
                <w:color w:val="2D2D2D"/>
                <w:sz w:val="11"/>
                <w:lang w:eastAsia="ru-RU"/>
              </w:rPr>
              <w:t> </w:t>
            </w:r>
            <w:hyperlink r:id="rId66" w:history="1">
              <w:r w:rsidRPr="00997352">
                <w:rPr>
                  <w:rFonts w:ascii="Times New Roman" w:eastAsia="Times New Roman" w:hAnsi="Times New Roman" w:cs="Times New Roman"/>
                  <w:color w:val="00466E"/>
                  <w:sz w:val="11"/>
                  <w:u w:val="single"/>
                  <w:lang w:eastAsia="ru-RU"/>
                </w:rPr>
                <w:t>ГОСТ 25347-82</w:t>
              </w:r>
            </w:hyperlink>
            <w:r w:rsidRPr="00997352">
              <w:rPr>
                <w:rFonts w:ascii="Times New Roman" w:eastAsia="Times New Roman" w:hAnsi="Times New Roman" w:cs="Times New Roman"/>
                <w:color w:val="2D2D2D"/>
                <w:sz w:val="11"/>
                <w:lang w:eastAsia="ru-RU"/>
              </w:rPr>
              <w:t> </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всех элементов,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 том числе:</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уникальных и специальных сооружений</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проектом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spellStart"/>
            <w:r w:rsidRPr="00997352">
              <w:rPr>
                <w:rFonts w:ascii="Times New Roman" w:eastAsia="Times New Roman" w:hAnsi="Times New Roman" w:cs="Times New Roman"/>
                <w:color w:val="2D2D2D"/>
                <w:sz w:val="11"/>
                <w:szCs w:val="11"/>
                <w:lang w:eastAsia="ru-RU"/>
              </w:rPr>
              <w:t>малооборачиваемой</w:t>
            </w:r>
            <w:proofErr w:type="spellEnd"/>
            <w:r w:rsidRPr="00997352">
              <w:rPr>
                <w:rFonts w:ascii="Times New Roman" w:eastAsia="Times New Roman" w:hAnsi="Times New Roman" w:cs="Times New Roman"/>
                <w:color w:val="2D2D2D"/>
                <w:sz w:val="11"/>
                <w:szCs w:val="11"/>
                <w:lang w:eastAsia="ru-RU"/>
              </w:rPr>
              <w:t xml:space="preserve"> и (или) неинвентарной при возведении конструкций, к поверхности которых не предъявляются требования точности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По согласованию с заказчиком может быть ниже</w:t>
            </w:r>
            <w:r w:rsidRPr="00997352">
              <w:rPr>
                <w:rFonts w:ascii="Times New Roman" w:eastAsia="Times New Roman" w:hAnsi="Times New Roman" w:cs="Times New Roman"/>
                <w:color w:val="2D2D2D"/>
                <w:sz w:val="11"/>
                <w:lang w:eastAsia="ru-RU"/>
              </w:rPr>
              <w:t> </w:t>
            </w:r>
            <w:r>
              <w:rPr>
                <w:rFonts w:ascii="Times New Roman" w:eastAsia="Times New Roman" w:hAnsi="Times New Roman" w:cs="Times New Roman"/>
                <w:noProof/>
                <w:color w:val="2D2D2D"/>
                <w:sz w:val="11"/>
                <w:szCs w:val="11"/>
                <w:lang w:eastAsia="ru-RU"/>
              </w:rPr>
              <w:drawing>
                <wp:inline distT="0" distB="0" distL="0" distR="0">
                  <wp:extent cx="371475" cy="390525"/>
                  <wp:effectExtent l="19050" t="0" r="9525" b="0"/>
                  <wp:docPr id="8" name="Рисунок 8"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П 3.03.01-87 Несущие и ограждающие конструкции"/>
                          <pic:cNvPicPr>
                            <a:picLocks noChangeAspect="1" noChangeArrowheads="1"/>
                          </pic:cNvPicPr>
                        </pic:nvPicPr>
                        <pic:blipFill>
                          <a:blip r:embed="rId65"/>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997352">
              <w:rPr>
                <w:rFonts w:ascii="Times New Roman" w:eastAsia="Times New Roman" w:hAnsi="Times New Roman" w:cs="Times New Roman"/>
                <w:color w:val="2D2D2D"/>
                <w:sz w:val="11"/>
                <w:szCs w:val="11"/>
                <w:lang w:eastAsia="ru-RU"/>
              </w:rPr>
              <w:br/>
              <w:t>      </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конструкций, готовых под окраску без шпатлевки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Перепады поверхностей, в том числе стыковых, не более 2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br/>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для конструкций, готовых под оклейку обоями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 не более 1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4. Точность установки и качество поверхности несъемной опалубки-облицовки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качеством поверхности облицовки</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всех элементов, журнал работ</w:t>
            </w:r>
            <w:r w:rsidRPr="00997352">
              <w:rPr>
                <w:rFonts w:ascii="Times New Roman" w:eastAsia="Times New Roman" w:hAnsi="Times New Roman" w:cs="Times New Roman"/>
                <w:color w:val="2D2D2D"/>
                <w:sz w:val="11"/>
                <w:szCs w:val="11"/>
                <w:lang w:eastAsia="ru-RU"/>
              </w:rPr>
              <w:br/>
              <w:t>     </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5. Точность установки несъемной опалубки, выполняющей функции внешнего армирования</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проектом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6. Оборачиваемость опалубки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hyperlink r:id="rId67" w:history="1">
              <w:r w:rsidRPr="00997352">
                <w:rPr>
                  <w:rFonts w:ascii="Times New Roman" w:eastAsia="Times New Roman" w:hAnsi="Times New Roman" w:cs="Times New Roman"/>
                  <w:color w:val="00466E"/>
                  <w:sz w:val="11"/>
                  <w:u w:val="single"/>
                  <w:lang w:eastAsia="ru-RU"/>
                </w:rPr>
                <w:t>ГОСТ 23478-79</w:t>
              </w:r>
            </w:hyperlink>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Регистрационный,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7. Прогиб собранной опалубки:</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Контролируется при заводских испытаниях и на строительной площадке</w:t>
            </w:r>
            <w:r w:rsidRPr="00997352">
              <w:rPr>
                <w:rFonts w:ascii="Times New Roman" w:eastAsia="Times New Roman" w:hAnsi="Times New Roman" w:cs="Times New Roman"/>
                <w:color w:val="2D2D2D"/>
                <w:sz w:val="11"/>
                <w:lang w:eastAsia="ru-RU"/>
              </w:rPr>
              <w:t> </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вертикальных поверхностей</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1/400 пролета</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перекрытий</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1/500 пролета</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 Минимальная прочность бетона незагруженных монолитных конструкций при распалубке поверхностей:</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Измерительный по</w:t>
            </w:r>
            <w:r w:rsidRPr="00997352">
              <w:rPr>
                <w:rFonts w:ascii="Times New Roman" w:eastAsia="Times New Roman" w:hAnsi="Times New Roman" w:cs="Times New Roman"/>
                <w:color w:val="2D2D2D"/>
                <w:sz w:val="11"/>
                <w:lang w:eastAsia="ru-RU"/>
              </w:rPr>
              <w:t> </w:t>
            </w:r>
            <w:hyperlink r:id="rId68" w:history="1">
              <w:r w:rsidRPr="00997352">
                <w:rPr>
                  <w:rFonts w:ascii="Times New Roman" w:eastAsia="Times New Roman" w:hAnsi="Times New Roman" w:cs="Times New Roman"/>
                  <w:color w:val="00466E"/>
                  <w:sz w:val="11"/>
                  <w:u w:val="single"/>
                  <w:lang w:eastAsia="ru-RU"/>
                </w:rPr>
                <w:t>ГОСТ 10180-78</w:t>
              </w:r>
            </w:hyperlink>
            <w:r w:rsidRPr="00997352">
              <w:rPr>
                <w:rFonts w:ascii="Times New Roman" w:eastAsia="Times New Roman" w:hAnsi="Times New Roman" w:cs="Times New Roman"/>
                <w:color w:val="2D2D2D"/>
                <w:sz w:val="11"/>
                <w:szCs w:val="11"/>
                <w:lang w:eastAsia="ru-RU"/>
              </w:rPr>
              <w:t>,</w:t>
            </w:r>
            <w:r w:rsidRPr="00997352">
              <w:rPr>
                <w:rFonts w:ascii="Times New Roman" w:eastAsia="Times New Roman" w:hAnsi="Times New Roman" w:cs="Times New Roman"/>
                <w:color w:val="2D2D2D"/>
                <w:sz w:val="11"/>
                <w:lang w:eastAsia="ru-RU"/>
              </w:rPr>
              <w:t> </w:t>
            </w:r>
            <w:hyperlink r:id="rId69" w:history="1">
              <w:r w:rsidRPr="00997352">
                <w:rPr>
                  <w:rFonts w:ascii="Times New Roman" w:eastAsia="Times New Roman" w:hAnsi="Times New Roman" w:cs="Times New Roman"/>
                  <w:color w:val="00466E"/>
                  <w:sz w:val="11"/>
                  <w:u w:val="single"/>
                  <w:lang w:eastAsia="ru-RU"/>
                </w:rPr>
                <w:t>ГОСТ 18105-86</w:t>
              </w:r>
            </w:hyperlink>
            <w:r w:rsidRPr="00997352">
              <w:rPr>
                <w:rFonts w:ascii="Times New Roman" w:eastAsia="Times New Roman" w:hAnsi="Times New Roman" w:cs="Times New Roman"/>
                <w:color w:val="2D2D2D"/>
                <w:sz w:val="11"/>
                <w:szCs w:val="11"/>
                <w:lang w:eastAsia="ru-RU"/>
              </w:rPr>
              <w:t>, журнал работ</w:t>
            </w: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roofErr w:type="gramStart"/>
            <w:r w:rsidRPr="00997352">
              <w:rPr>
                <w:rFonts w:ascii="Times New Roman" w:eastAsia="Times New Roman" w:hAnsi="Times New Roman" w:cs="Times New Roman"/>
                <w:color w:val="2D2D2D"/>
                <w:sz w:val="11"/>
                <w:szCs w:val="11"/>
                <w:lang w:eastAsia="ru-RU"/>
              </w:rPr>
              <w:t>вертикальных</w:t>
            </w:r>
            <w:proofErr w:type="gramEnd"/>
            <w:r w:rsidRPr="00997352">
              <w:rPr>
                <w:rFonts w:ascii="Times New Roman" w:eastAsia="Times New Roman" w:hAnsi="Times New Roman" w:cs="Times New Roman"/>
                <w:color w:val="2D2D2D"/>
                <w:sz w:val="11"/>
                <w:szCs w:val="11"/>
                <w:lang w:eastAsia="ru-RU"/>
              </w:rPr>
              <w:t xml:space="preserve"> из условия сохранения формы</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0,2-0,3 МПа</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горизонтальных и наклонных при пролете:</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до 6 м</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70% проектной</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св. 6 м</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80% проектной</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Pr="00997352" w:rsidRDefault="00997352" w:rsidP="00997352">
            <w:pPr>
              <w:spacing w:after="0" w:line="240" w:lineRule="auto"/>
              <w:rPr>
                <w:rFonts w:ascii="Times New Roman" w:eastAsia="Times New Roman" w:hAnsi="Times New Roman" w:cs="Times New Roman"/>
                <w:sz w:val="24"/>
                <w:szCs w:val="24"/>
                <w:lang w:eastAsia="ru-RU"/>
              </w:rPr>
            </w:pPr>
          </w:p>
        </w:tc>
      </w:tr>
      <w:tr w:rsidR="00997352" w:rsidRPr="00997352" w:rsidTr="00997352">
        <w:tc>
          <w:tcPr>
            <w:tcW w:w="425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9. Минимальная прочность бетона при распалубке загруженных конструкций, в том числе от вышележащего бетона (бетонной смеси)</w:t>
            </w:r>
            <w:r w:rsidRPr="00997352">
              <w:rPr>
                <w:rFonts w:ascii="Times New Roman" w:eastAsia="Times New Roman" w:hAnsi="Times New Roman" w:cs="Times New Roman"/>
                <w:color w:val="2D2D2D"/>
                <w:sz w:val="11"/>
                <w:szCs w:val="11"/>
                <w:lang w:eastAsia="ru-RU"/>
              </w:rPr>
              <w:br/>
              <w:t>     </w:t>
            </w: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Определяется ППР и согласовывается с проектной организацией</w:t>
            </w:r>
            <w:r w:rsidRPr="00997352">
              <w:rPr>
                <w:rFonts w:ascii="Times New Roman" w:eastAsia="Times New Roman" w:hAnsi="Times New Roman" w:cs="Times New Roman"/>
                <w:color w:val="2D2D2D"/>
                <w:sz w:val="11"/>
                <w:szCs w:val="11"/>
                <w:lang w:eastAsia="ru-RU"/>
              </w:rPr>
              <w:br/>
              <w:t>  </w:t>
            </w:r>
          </w:p>
        </w:tc>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Pr="00997352" w:rsidRDefault="00997352" w:rsidP="00997352">
            <w:pPr>
              <w:spacing w:after="0" w:line="158" w:lineRule="atLeast"/>
              <w:jc w:val="center"/>
              <w:textAlignment w:val="baseline"/>
              <w:rPr>
                <w:rFonts w:ascii="Times New Roman" w:eastAsia="Times New Roman" w:hAnsi="Times New Roman" w:cs="Times New Roman"/>
                <w:color w:val="2D2D2D"/>
                <w:sz w:val="11"/>
                <w:szCs w:val="11"/>
                <w:lang w:eastAsia="ru-RU"/>
              </w:rPr>
            </w:pPr>
            <w:r w:rsidRPr="00997352">
              <w:rPr>
                <w:rFonts w:ascii="Times New Roman" w:eastAsia="Times New Roman" w:hAnsi="Times New Roman" w:cs="Times New Roman"/>
                <w:color w:val="2D2D2D"/>
                <w:sz w:val="11"/>
                <w:szCs w:val="11"/>
                <w:lang w:eastAsia="ru-RU"/>
              </w:rPr>
              <w:t>То же</w:t>
            </w:r>
          </w:p>
        </w:tc>
      </w:tr>
    </w:tbl>
    <w:p w:rsidR="00997352" w:rsidRPr="00997352" w:rsidRDefault="00997352" w:rsidP="00997352">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997352">
        <w:rPr>
          <w:rFonts w:ascii="Arial" w:eastAsia="Times New Roman" w:hAnsi="Arial" w:cs="Arial"/>
          <w:color w:val="2D2D2D"/>
          <w:spacing w:val="1"/>
          <w:sz w:val="11"/>
          <w:szCs w:val="11"/>
          <w:lang w:eastAsia="ru-RU"/>
        </w:rPr>
        <w:br/>
        <w:t>     При установке промежуточных опор в пролете перекрытия при частичном или последовательном удалении опалубки прочность бетона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     </w:t>
      </w:r>
      <w:r w:rsidRPr="00997352">
        <w:rPr>
          <w:rFonts w:ascii="Arial" w:eastAsia="Times New Roman" w:hAnsi="Arial" w:cs="Arial"/>
          <w:color w:val="2D2D2D"/>
          <w:spacing w:val="1"/>
          <w:sz w:val="11"/>
          <w:szCs w:val="11"/>
          <w:lang w:eastAsia="ru-RU"/>
        </w:rPr>
        <w:br/>
        <w:t>          </w:t>
      </w:r>
      <w:r w:rsidRPr="00997352">
        <w:rPr>
          <w:rFonts w:ascii="Arial" w:eastAsia="Times New Roman" w:hAnsi="Arial" w:cs="Arial"/>
          <w:color w:val="2D2D2D"/>
          <w:spacing w:val="1"/>
          <w:sz w:val="11"/>
          <w:szCs w:val="11"/>
          <w:lang w:eastAsia="ru-RU"/>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ПРИЕМКА БЕТОННЫХ И ЖЕЛЕЗОБЕТОННЫХ КОНСТРУКЦИЙ ИЛИ ЧАСТЕЙ СООРУЖЕНИЙ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2.111. При приемке законченных бетонных и железобетонных конструкций или частей сооружений следует проверять:</w:t>
      </w:r>
      <w:r>
        <w:rPr>
          <w:rFonts w:ascii="Arial" w:hAnsi="Arial" w:cs="Arial"/>
          <w:color w:val="2D2D2D"/>
          <w:spacing w:val="1"/>
          <w:sz w:val="11"/>
          <w:szCs w:val="11"/>
        </w:rPr>
        <w:br/>
        <w:t>     </w:t>
      </w:r>
      <w:r>
        <w:rPr>
          <w:rFonts w:ascii="Arial" w:hAnsi="Arial" w:cs="Arial"/>
          <w:color w:val="2D2D2D"/>
          <w:spacing w:val="1"/>
          <w:sz w:val="11"/>
          <w:szCs w:val="11"/>
        </w:rPr>
        <w:br/>
        <w:t>      соответствие конструкций рабочим чертежам;</w:t>
      </w:r>
      <w:r>
        <w:rPr>
          <w:rFonts w:ascii="Arial" w:hAnsi="Arial" w:cs="Arial"/>
          <w:color w:val="2D2D2D"/>
          <w:spacing w:val="1"/>
          <w:sz w:val="11"/>
          <w:szCs w:val="11"/>
        </w:rPr>
        <w:br/>
        <w:t>     </w:t>
      </w:r>
      <w:r>
        <w:rPr>
          <w:rFonts w:ascii="Arial" w:hAnsi="Arial" w:cs="Arial"/>
          <w:color w:val="2D2D2D"/>
          <w:spacing w:val="1"/>
          <w:sz w:val="11"/>
          <w:szCs w:val="11"/>
        </w:rPr>
        <w:br/>
        <w:t>      качество бетона по прочности, а в необходимых случаях по морозостойкости, водонепроницаемости и другим показателям, указанным в проекте;</w:t>
      </w:r>
      <w:r>
        <w:rPr>
          <w:rFonts w:ascii="Arial" w:hAnsi="Arial" w:cs="Arial"/>
          <w:color w:val="2D2D2D"/>
          <w:spacing w:val="1"/>
          <w:sz w:val="11"/>
          <w:szCs w:val="11"/>
        </w:rPr>
        <w:br/>
        <w:t>     </w:t>
      </w:r>
      <w:r>
        <w:rPr>
          <w:rFonts w:ascii="Arial" w:hAnsi="Arial" w:cs="Arial"/>
          <w:color w:val="2D2D2D"/>
          <w:spacing w:val="1"/>
          <w:sz w:val="11"/>
          <w:szCs w:val="11"/>
        </w:rPr>
        <w:br/>
        <w:t>      качество применяемых в конструкции материалов, полуфабрикатов и изделий.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2.112.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или актом на приемку ответственных конструкций.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2.113. Требования, предъявляемые к законченным бетонным и железобетонным конструкциям или частям сооружений, приведены в табл.11.</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11       </w:t>
      </w:r>
    </w:p>
    <w:tbl>
      <w:tblPr>
        <w:tblW w:w="0" w:type="auto"/>
        <w:tblCellMar>
          <w:left w:w="0" w:type="dxa"/>
          <w:right w:w="0" w:type="dxa"/>
        </w:tblCellMar>
        <w:tblLook w:val="04A0"/>
      </w:tblPr>
      <w:tblGrid>
        <w:gridCol w:w="139"/>
        <w:gridCol w:w="594"/>
        <w:gridCol w:w="486"/>
        <w:gridCol w:w="582"/>
        <w:gridCol w:w="455"/>
        <w:gridCol w:w="2229"/>
        <w:gridCol w:w="1958"/>
        <w:gridCol w:w="2417"/>
        <w:gridCol w:w="139"/>
        <w:gridCol w:w="356"/>
      </w:tblGrid>
      <w:tr w:rsidR="00997352" w:rsidTr="00997352">
        <w:trPr>
          <w:gridAfter w:val="1"/>
          <w:wAfter w:w="480" w:type="dxa"/>
          <w:trHeight w:val="15"/>
        </w:trPr>
        <w:tc>
          <w:tcPr>
            <w:tcW w:w="185"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2957" w:type="dxa"/>
            <w:hideMark/>
          </w:tcPr>
          <w:p w:rsidR="00997352" w:rsidRDefault="00997352">
            <w:pPr>
              <w:rPr>
                <w:sz w:val="2"/>
                <w:szCs w:val="24"/>
              </w:rPr>
            </w:pPr>
          </w:p>
        </w:tc>
        <w:tc>
          <w:tcPr>
            <w:tcW w:w="2402" w:type="dxa"/>
            <w:hideMark/>
          </w:tcPr>
          <w:p w:rsidR="00997352" w:rsidRDefault="00997352">
            <w:pPr>
              <w:rPr>
                <w:sz w:val="2"/>
                <w:szCs w:val="24"/>
              </w:rPr>
            </w:pPr>
          </w:p>
        </w:tc>
        <w:tc>
          <w:tcPr>
            <w:tcW w:w="2957" w:type="dxa"/>
            <w:hideMark/>
          </w:tcPr>
          <w:p w:rsidR="00997352" w:rsidRDefault="00997352">
            <w:pPr>
              <w:rPr>
                <w:sz w:val="2"/>
                <w:szCs w:val="24"/>
              </w:rPr>
            </w:pPr>
          </w:p>
        </w:tc>
        <w:tc>
          <w:tcPr>
            <w:tcW w:w="185" w:type="dxa"/>
            <w:hideMark/>
          </w:tcPr>
          <w:p w:rsidR="00997352" w:rsidRDefault="00997352">
            <w:pPr>
              <w:rPr>
                <w:sz w:val="2"/>
                <w:szCs w:val="24"/>
              </w:rPr>
            </w:pPr>
          </w:p>
        </w:tc>
      </w:tr>
      <w:tr w:rsidR="00997352" w:rsidTr="00997352">
        <w:trPr>
          <w:gridAfter w:val="1"/>
          <w:wAfter w:w="480" w:type="dxa"/>
        </w:trPr>
        <w:tc>
          <w:tcPr>
            <w:tcW w:w="185" w:type="dxa"/>
            <w:hideMark/>
          </w:tcPr>
          <w:p w:rsidR="00997352" w:rsidRDefault="00997352">
            <w:pPr>
              <w:rPr>
                <w:sz w:val="24"/>
                <w:szCs w:val="24"/>
              </w:rPr>
            </w:pPr>
          </w:p>
        </w:tc>
        <w:tc>
          <w:tcPr>
            <w:tcW w:w="5544"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240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Предельные отклонения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c>
          <w:tcPr>
            <w:tcW w:w="185" w:type="dxa"/>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Отклонение линий плоскостей пересечения от вертикали или проектного наклона на </w:t>
            </w:r>
            <w:r>
              <w:rPr>
                <w:color w:val="2D2D2D"/>
                <w:sz w:val="11"/>
                <w:szCs w:val="11"/>
              </w:rPr>
              <w:lastRenderedPageBreak/>
              <w:t xml:space="preserve">всю высоту конструкций </w:t>
            </w:r>
            <w:proofErr w:type="gramStart"/>
            <w:r>
              <w:rPr>
                <w:color w:val="2D2D2D"/>
                <w:sz w:val="11"/>
                <w:szCs w:val="11"/>
              </w:rPr>
              <w:t>для</w:t>
            </w:r>
            <w:proofErr w:type="gramEnd"/>
            <w:r>
              <w:rPr>
                <w:color w:val="2D2D2D"/>
                <w:sz w:val="11"/>
                <w:szCs w:val="11"/>
              </w:rPr>
              <w:t>:</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фундаментов</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конструктивный элемент, журнал работ</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стен и колонн, поддерживающих монолитные покрытия и перекрытия</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стен и колонн, поддерживающих сборные балочные конструкции</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стен зданий и сооружений, возводимых в скользящей опалубке, при отсутствии промежуточных перекрытий</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1/500 высоты сооружения, но не более 100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всех стен и линий их пересечения, журнал работ</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стен зданий и сооружений, возводимых в скользящей опалубке, при наличии промежуточных перекрытий</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1/1000 высоты сооружения, но не более 50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Отклонение горизонтальных плоскостей на всю длину выверяемого участка</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не менее 5 измерений на каждые 50-100 м, журнал работ</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Местные неровности поверхности бетона при проверке двухметровой рейкой, кроме опорных поверхностей</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Длина или пролет элементов</w:t>
            </w:r>
            <w:r>
              <w:rPr>
                <w:color w:val="2D2D2D"/>
                <w:sz w:val="11"/>
                <w:szCs w:val="11"/>
              </w:rPr>
              <w:br/>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мм</w:t>
            </w: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Размер поперечного сечения элементов</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 мм; -3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Отметки поверхностей и закладных изделий, служащих опорами для стальных или сборных железобетонных колонн и других сборных элементов</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 мм</w:t>
            </w:r>
            <w:r>
              <w:rPr>
                <w:color w:val="2D2D2D"/>
                <w:sz w:val="11"/>
                <w:szCs w:val="11"/>
              </w:rPr>
              <w:br/>
            </w: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опорный элемент, 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7. Уклон опорных поверхностей фундаментов при </w:t>
            </w:r>
            <w:proofErr w:type="spellStart"/>
            <w:r>
              <w:rPr>
                <w:color w:val="2D2D2D"/>
                <w:sz w:val="11"/>
                <w:szCs w:val="11"/>
              </w:rPr>
              <w:t>опирании</w:t>
            </w:r>
            <w:proofErr w:type="spellEnd"/>
            <w:r>
              <w:rPr>
                <w:color w:val="2D2D2D"/>
                <w:sz w:val="11"/>
                <w:szCs w:val="11"/>
              </w:rPr>
              <w:t xml:space="preserve"> стальных колонн без подливки</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0,0007</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каждый фундамент, 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Расположение анкерных болтов:</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плане внутри контура опоры</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каждый фундаментный болт, 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73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вне</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 высоте</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мм</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5544" w:type="dxa"/>
            <w:gridSpan w:val="5"/>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9. Разница отметок по высоте на стыке двух смежных поверхностей</w:t>
            </w:r>
            <w:r>
              <w:rPr>
                <w:color w:val="2D2D2D"/>
                <w:sz w:val="11"/>
                <w:szCs w:val="11"/>
              </w:rPr>
              <w:br/>
              <w:t>     </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каждый стык, исполнительная схема</w:t>
            </w:r>
          </w:p>
        </w:tc>
        <w:tc>
          <w:tcPr>
            <w:tcW w:w="185" w:type="dxa"/>
            <w:gridSpan w:val="2"/>
            <w:hideMark/>
          </w:tcPr>
          <w:p w:rsidR="00997352" w:rsidRDefault="00997352">
            <w:pPr>
              <w:rPr>
                <w:sz w:val="24"/>
                <w:szCs w:val="24"/>
              </w:rPr>
            </w:pPr>
          </w:p>
        </w:tc>
      </w:tr>
    </w:tbl>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3. МОНТАЖ СБОРНЫХ ЖЕЛЕЗОБЕТОННЫХ И БЕТОННЫХ КОНСТРУКЦИЙ</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ОБЩИЕ УКАЗАНИЯ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3.1. Предварительное складирование конструкций на </w:t>
      </w:r>
      <w:proofErr w:type="spellStart"/>
      <w:r>
        <w:rPr>
          <w:rFonts w:ascii="Arial" w:hAnsi="Arial" w:cs="Arial"/>
          <w:color w:val="2D2D2D"/>
          <w:spacing w:val="1"/>
          <w:sz w:val="11"/>
          <w:szCs w:val="11"/>
        </w:rPr>
        <w:t>приобъектных</w:t>
      </w:r>
      <w:proofErr w:type="spellEnd"/>
      <w:r>
        <w:rPr>
          <w:rFonts w:ascii="Arial" w:hAnsi="Arial" w:cs="Arial"/>
          <w:color w:val="2D2D2D"/>
          <w:spacing w:val="1"/>
          <w:sz w:val="11"/>
          <w:szCs w:val="11"/>
        </w:rPr>
        <w:t xml:space="preserve"> складах допускается только при соответствующем обосновании. </w:t>
      </w:r>
      <w:proofErr w:type="spellStart"/>
      <w:r>
        <w:rPr>
          <w:rFonts w:ascii="Arial" w:hAnsi="Arial" w:cs="Arial"/>
          <w:color w:val="2D2D2D"/>
          <w:spacing w:val="1"/>
          <w:sz w:val="11"/>
          <w:szCs w:val="11"/>
        </w:rPr>
        <w:t>Приобъектный</w:t>
      </w:r>
      <w:proofErr w:type="spellEnd"/>
      <w:r>
        <w:rPr>
          <w:rFonts w:ascii="Arial" w:hAnsi="Arial" w:cs="Arial"/>
          <w:color w:val="2D2D2D"/>
          <w:spacing w:val="1"/>
          <w:sz w:val="11"/>
          <w:szCs w:val="11"/>
        </w:rPr>
        <w:t xml:space="preserve"> склад должен быть расположен в зоне действия монтажного крана.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w:t>
      </w:r>
      <w:proofErr w:type="spellStart"/>
      <w:r>
        <w:rPr>
          <w:rFonts w:ascii="Arial" w:hAnsi="Arial" w:cs="Arial"/>
          <w:color w:val="2D2D2D"/>
          <w:spacing w:val="1"/>
          <w:sz w:val="11"/>
          <w:szCs w:val="11"/>
        </w:rPr>
        <w:t>замоноличенных</w:t>
      </w:r>
      <w:proofErr w:type="spellEnd"/>
      <w:r>
        <w:rPr>
          <w:rFonts w:ascii="Arial" w:hAnsi="Arial" w:cs="Arial"/>
          <w:color w:val="2D2D2D"/>
          <w:spacing w:val="1"/>
          <w:sz w:val="11"/>
          <w:szCs w:val="11"/>
        </w:rPr>
        <w:t xml:space="preserve"> стыков несущих конструкций прочности, указанной в ППР.</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стыков. При этом в проекте должны быть приведены необходимые указания о порядке монтажа конструкций, сварке соединений и </w:t>
      </w:r>
      <w:proofErr w:type="spellStart"/>
      <w:r>
        <w:rPr>
          <w:rFonts w:ascii="Arial" w:hAnsi="Arial" w:cs="Arial"/>
          <w:color w:val="2D2D2D"/>
          <w:spacing w:val="1"/>
          <w:sz w:val="11"/>
          <w:szCs w:val="11"/>
        </w:rPr>
        <w:t>замоноличивании</w:t>
      </w:r>
      <w:proofErr w:type="spellEnd"/>
      <w:r>
        <w:rPr>
          <w:rFonts w:ascii="Arial" w:hAnsi="Arial" w:cs="Arial"/>
          <w:color w:val="2D2D2D"/>
          <w:spacing w:val="1"/>
          <w:sz w:val="11"/>
          <w:szCs w:val="11"/>
        </w:rPr>
        <w:t xml:space="preserve"> стыков.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3.5. Марки растворов, применяемых при монтаже конструкций для устройства постели, должны быть указаны в проекте. Подвижность раствора должна составлять 5-7 см по глубине погружения стандартного конуса, за исключением случаев, специально оговоренных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 Применение раствора, проце</w:t>
      </w:r>
      <w:proofErr w:type="gramStart"/>
      <w:r>
        <w:rPr>
          <w:rFonts w:ascii="Arial" w:hAnsi="Arial" w:cs="Arial"/>
          <w:color w:val="2D2D2D"/>
          <w:spacing w:val="1"/>
          <w:sz w:val="11"/>
          <w:szCs w:val="11"/>
        </w:rPr>
        <w:t>сс схв</w:t>
      </w:r>
      <w:proofErr w:type="gramEnd"/>
      <w:r>
        <w:rPr>
          <w:rFonts w:ascii="Arial" w:hAnsi="Arial" w:cs="Arial"/>
          <w:color w:val="2D2D2D"/>
          <w:spacing w:val="1"/>
          <w:sz w:val="11"/>
          <w:szCs w:val="11"/>
        </w:rPr>
        <w:t>атывания которого уже начался, а также восстановление его пластичности путем добавления воды не допускаются.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табл.12.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12</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tbl>
      <w:tblPr>
        <w:tblW w:w="0" w:type="auto"/>
        <w:tblCellMar>
          <w:left w:w="0" w:type="dxa"/>
          <w:right w:w="0" w:type="dxa"/>
        </w:tblCellMar>
        <w:tblLook w:val="04A0"/>
      </w:tblPr>
      <w:tblGrid>
        <w:gridCol w:w="782"/>
        <w:gridCol w:w="931"/>
        <w:gridCol w:w="632"/>
        <w:gridCol w:w="1077"/>
        <w:gridCol w:w="2367"/>
        <w:gridCol w:w="1039"/>
        <w:gridCol w:w="2527"/>
      </w:tblGrid>
      <w:tr w:rsidR="00997352" w:rsidTr="00997352">
        <w:trPr>
          <w:trHeight w:val="15"/>
        </w:trPr>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739" w:type="dxa"/>
            <w:hideMark/>
          </w:tcPr>
          <w:p w:rsidR="00997352" w:rsidRDefault="00997352">
            <w:pPr>
              <w:rPr>
                <w:sz w:val="2"/>
                <w:szCs w:val="24"/>
              </w:rPr>
            </w:pPr>
          </w:p>
        </w:tc>
        <w:tc>
          <w:tcPr>
            <w:tcW w:w="1294" w:type="dxa"/>
            <w:hideMark/>
          </w:tcPr>
          <w:p w:rsidR="00997352" w:rsidRDefault="00997352">
            <w:pPr>
              <w:rPr>
                <w:sz w:val="2"/>
                <w:szCs w:val="24"/>
              </w:rPr>
            </w:pPr>
          </w:p>
        </w:tc>
        <w:tc>
          <w:tcPr>
            <w:tcW w:w="2957" w:type="dxa"/>
            <w:hideMark/>
          </w:tcPr>
          <w:p w:rsidR="00997352" w:rsidRDefault="00997352">
            <w:pPr>
              <w:rPr>
                <w:sz w:val="2"/>
                <w:szCs w:val="24"/>
              </w:rPr>
            </w:pPr>
          </w:p>
        </w:tc>
        <w:tc>
          <w:tcPr>
            <w:tcW w:w="1109" w:type="dxa"/>
            <w:hideMark/>
          </w:tcPr>
          <w:p w:rsidR="00997352" w:rsidRDefault="00997352">
            <w:pPr>
              <w:rPr>
                <w:sz w:val="2"/>
                <w:szCs w:val="24"/>
              </w:rPr>
            </w:pPr>
          </w:p>
        </w:tc>
        <w:tc>
          <w:tcPr>
            <w:tcW w:w="2957" w:type="dxa"/>
            <w:hideMark/>
          </w:tcPr>
          <w:p w:rsidR="00997352" w:rsidRDefault="00997352">
            <w:pPr>
              <w:rPr>
                <w:sz w:val="2"/>
                <w:szCs w:val="24"/>
              </w:rPr>
            </w:pPr>
          </w:p>
        </w:tc>
      </w:tr>
      <w:tr w:rsidR="00997352" w:rsidTr="00997352">
        <w:tc>
          <w:tcPr>
            <w:tcW w:w="7022"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Отклонение от совмещения установочных ориентиров фундаментных блоков и стаканов фундаментов с рисками разбивочных осей</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Отклонение </w:t>
            </w:r>
            <w:proofErr w:type="gramStart"/>
            <w:r>
              <w:rPr>
                <w:color w:val="2D2D2D"/>
                <w:sz w:val="11"/>
                <w:szCs w:val="11"/>
              </w:rPr>
              <w:t>отметок опорной поверхности дна стаканов фундаментов</w:t>
            </w:r>
            <w:proofErr w:type="gramEnd"/>
            <w:r>
              <w:rPr>
                <w:color w:val="2D2D2D"/>
                <w:sz w:val="11"/>
                <w:szCs w:val="11"/>
              </w:rPr>
              <w:t xml:space="preserve"> от проектных:</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до устройства выравнивающего слоя по дну стакана</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после устройства выравнивающего слоя по дну стакана</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колонн, панелей и крупных блоков несущих стен, объемных блоков</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панелей навесных стен</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ригелей, прогонов, балок, подкрановых балок, подстропильных ферм, стропильных балок и ферм</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4. Отклонение осей колонн одноэтажных зданий в верхнем сечении от вертикали при длине колонн, </w:t>
            </w:r>
            <w:proofErr w:type="gramStart"/>
            <w:r>
              <w:rPr>
                <w:color w:val="2D2D2D"/>
                <w:sz w:val="11"/>
                <w:szCs w:val="11"/>
              </w:rPr>
              <w:t>м</w:t>
            </w:r>
            <w:proofErr w:type="gramEnd"/>
            <w:r>
              <w:rPr>
                <w:color w:val="2D2D2D"/>
                <w:sz w:val="11"/>
                <w:szCs w:val="11"/>
              </w:rPr>
              <w:t>:</w:t>
            </w:r>
            <w:r>
              <w:rPr>
                <w:color w:val="2D2D2D"/>
                <w:sz w:val="11"/>
                <w:szCs w:val="11"/>
              </w:rPr>
              <w:br/>
            </w:r>
            <w:r>
              <w:rPr>
                <w:color w:val="2D2D2D"/>
                <w:sz w:val="11"/>
                <w:szCs w:val="11"/>
              </w:rPr>
              <w:lastRenderedPageBreak/>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Измерительный, каждый элемент, геодезическая </w:t>
            </w:r>
            <w:r>
              <w:rPr>
                <w:color w:val="2D2D2D"/>
                <w:sz w:val="11"/>
                <w:szCs w:val="11"/>
              </w:rPr>
              <w:lastRenderedPageBreak/>
              <w:t>исполнительная схема</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w:t>
            </w:r>
            <w:proofErr w:type="gramStart"/>
            <w:r>
              <w:rPr>
                <w:color w:val="2D2D2D"/>
                <w:sz w:val="11"/>
                <w:szCs w:val="11"/>
              </w:rPr>
              <w:t>м</w:t>
            </w:r>
            <w:proofErr w:type="gramEnd"/>
            <w:r>
              <w:rPr>
                <w:color w:val="2D2D2D"/>
                <w:sz w:val="11"/>
                <w:szCs w:val="11"/>
              </w:rPr>
              <w:t>:</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6. Разность отметок верха колонн или их опорных площадок (кронштейнов, консолей) одноэтажных зданий и сооружений при длине колонн, </w:t>
            </w:r>
            <w:proofErr w:type="gramStart"/>
            <w:r>
              <w:rPr>
                <w:color w:val="2D2D2D"/>
                <w:sz w:val="11"/>
                <w:szCs w:val="11"/>
              </w:rPr>
              <w:t>м</w:t>
            </w:r>
            <w:proofErr w:type="gramEnd"/>
            <w:r>
              <w:rPr>
                <w:color w:val="2D2D2D"/>
                <w:sz w:val="11"/>
                <w:szCs w:val="11"/>
              </w:rPr>
              <w:t>:</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24</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7. Разность </w:t>
            </w:r>
            <w:proofErr w:type="gramStart"/>
            <w:r>
              <w:rPr>
                <w:color w:val="2D2D2D"/>
                <w:sz w:val="11"/>
                <w:szCs w:val="11"/>
              </w:rPr>
              <w:t>отметок верха колонн каждого яруса многоэтажного здания</w:t>
            </w:r>
            <w:proofErr w:type="gramEnd"/>
            <w:r>
              <w:rPr>
                <w:color w:val="2D2D2D"/>
                <w:sz w:val="11"/>
                <w:szCs w:val="11"/>
              </w:rPr>
              <w:t xml:space="preserve"> и сооружения, а также верха стеновых панелей каркасных зданий в пределах выверяемого участка при:</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контактной установке</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12+2</w:t>
            </w:r>
            <w:r>
              <w:rPr>
                <w:color w:val="2D2D2D"/>
                <w:sz w:val="11"/>
                <w:szCs w:val="11"/>
              </w:rPr>
              <w:pict>
                <v:shape id="_x0000_i1030" type="#_x0000_t75" alt="СНиП 3.03.01-87 Несущие и ограждающие конструкции" style="width:9.75pt;height:11.25pt"/>
              </w:pic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установке по маякам</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w:t>
            </w:r>
            <w:proofErr w:type="gramStart"/>
            <w:r>
              <w:rPr>
                <w:color w:val="2D2D2D"/>
                <w:sz w:val="11"/>
                <w:szCs w:val="11"/>
              </w:rPr>
              <w:t>м</w:t>
            </w:r>
            <w:proofErr w:type="gramEnd"/>
            <w:r>
              <w:rPr>
                <w:color w:val="2D2D2D"/>
                <w:sz w:val="11"/>
                <w:szCs w:val="11"/>
              </w:rPr>
              <w:t>:</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r>
              <w:rPr>
                <w:color w:val="2D2D2D"/>
                <w:sz w:val="11"/>
                <w:szCs w:val="11"/>
              </w:rPr>
              <w:br/>
            </w:r>
            <w:r>
              <w:rPr>
                <w:color w:val="2D2D2D"/>
                <w:sz w:val="11"/>
                <w:szCs w:val="11"/>
              </w:rPr>
              <w:br/>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w:t>
            </w:r>
            <w:proofErr w:type="gramStart"/>
            <w:r>
              <w:rPr>
                <w:color w:val="2D2D2D"/>
                <w:sz w:val="11"/>
                <w:szCs w:val="11"/>
              </w:rPr>
              <w:t>м</w:t>
            </w:r>
            <w:proofErr w:type="gramEnd"/>
            <w:r>
              <w:rPr>
                <w:color w:val="2D2D2D"/>
                <w:sz w:val="11"/>
                <w:szCs w:val="11"/>
              </w:rPr>
              <w:t>:</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10. Расстояние между осями верхних поясов ферм и балок в середине пролета</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11. Отклонение от вертикали верха плоскостей:</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панелей несущих стен и объемных блоков</w:t>
            </w:r>
            <w:r>
              <w:rPr>
                <w:color w:val="2D2D2D"/>
                <w:sz w:val="11"/>
                <w:szCs w:val="11"/>
              </w:rPr>
              <w:br/>
              <w:t>  </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крупных блоков несущих стен</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перегородок, навесных стеновых панелей</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r>
              <w:rPr>
                <w:color w:val="2D2D2D"/>
                <w:sz w:val="11"/>
                <w:szCs w:val="11"/>
              </w:rPr>
              <w:br/>
              <w:t> </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12. Разность отметок лицевых поверхностей двух смежных </w:t>
            </w:r>
            <w:proofErr w:type="spellStart"/>
            <w:r>
              <w:rPr>
                <w:color w:val="2D2D2D"/>
                <w:sz w:val="11"/>
                <w:szCs w:val="11"/>
              </w:rPr>
              <w:t>непреднапряженных</w:t>
            </w:r>
            <w:proofErr w:type="spellEnd"/>
            <w:r>
              <w:rPr>
                <w:color w:val="2D2D2D"/>
                <w:sz w:val="11"/>
                <w:szCs w:val="11"/>
              </w:rPr>
              <w:t xml:space="preserve"> панелей (плит) перекрытий в шве при длине плит, </w:t>
            </w:r>
            <w:proofErr w:type="gramStart"/>
            <w:r>
              <w:rPr>
                <w:color w:val="2D2D2D"/>
                <w:sz w:val="11"/>
                <w:szCs w:val="11"/>
              </w:rPr>
              <w:t>м</w:t>
            </w:r>
            <w:proofErr w:type="gramEnd"/>
            <w:r>
              <w:rPr>
                <w:color w:val="2D2D2D"/>
                <w:sz w:val="11"/>
                <w:szCs w:val="11"/>
              </w:rPr>
              <w:t>:</w:t>
            </w:r>
            <w:r>
              <w:rPr>
                <w:rStyle w:val="apple-converted-space"/>
                <w:color w:val="2D2D2D"/>
                <w:sz w:val="11"/>
                <w:szCs w:val="11"/>
              </w:rP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4250"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13. Разность отметок верхних полок подкрановых балок и рельсов:</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на каждой опоре, геодезическая исполнительная схема</w:t>
            </w:r>
            <w:r>
              <w:rPr>
                <w:rStyle w:val="apple-converted-space"/>
                <w:color w:val="2D2D2D"/>
                <w:sz w:val="11"/>
                <w:szCs w:val="11"/>
              </w:rPr>
              <w:t> </w:t>
            </w: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двух соседних колоннах вдоль ряда при расстоянии между колоннами</w:t>
            </w:r>
            <w:r>
              <w:rPr>
                <w:rStyle w:val="apple-converted-space"/>
                <w:color w:val="2D2D2D"/>
                <w:sz w:val="11"/>
                <w:szCs w:val="11"/>
              </w:rPr>
              <w:t> </w:t>
            </w:r>
            <w:r>
              <w:rPr>
                <w:color w:val="2D2D2D"/>
                <w:sz w:val="11"/>
                <w:szCs w:val="11"/>
              </w:rPr>
              <w:pict>
                <v:shape id="_x0000_i1031" type="#_x0000_t75" alt="СНиП 3.03.01-87 Несущие и ограждающие конструкции" style="width:6.75pt;height:14.25pt"/>
              </w:pict>
            </w:r>
            <w:r>
              <w:rPr>
                <w:color w:val="2D2D2D"/>
                <w:sz w:val="11"/>
                <w:szCs w:val="11"/>
              </w:rPr>
              <w:t xml:space="preserve">, </w:t>
            </w:r>
            <w:proofErr w:type="gramStart"/>
            <w:r>
              <w:rPr>
                <w:color w:val="2D2D2D"/>
                <w:sz w:val="11"/>
                <w:szCs w:val="11"/>
              </w:rPr>
              <w:t>м</w:t>
            </w:r>
            <w:proofErr w:type="gramEnd"/>
            <w:r>
              <w:rPr>
                <w:color w:val="2D2D2D"/>
                <w:sz w:val="11"/>
                <w:szCs w:val="11"/>
              </w:rPr>
              <w:t>:</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a7"/>
              <w:spacing w:before="0" w:beforeAutospacing="0" w:after="0" w:afterAutospacing="0" w:line="158" w:lineRule="atLeast"/>
              <w:textAlignment w:val="baseline"/>
              <w:rPr>
                <w:color w:val="2D2D2D"/>
                <w:sz w:val="11"/>
                <w:szCs w:val="11"/>
              </w:rPr>
            </w:pPr>
            <w:r>
              <w:rPr>
                <w:noProof/>
                <w:color w:val="2D2D2D"/>
                <w:sz w:val="11"/>
                <w:szCs w:val="11"/>
              </w:rPr>
              <w:drawing>
                <wp:inline distT="0" distB="0" distL="0" distR="0">
                  <wp:extent cx="390525" cy="161925"/>
                  <wp:effectExtent l="19050" t="0" r="9525" b="0"/>
                  <wp:docPr id="19" name="Рисунок 19"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НиП 3.03.01-87 Несущие и ограждающие конструкции"/>
                          <pic:cNvPicPr>
                            <a:picLocks noChangeAspect="1" noChangeArrowheads="1"/>
                          </pic:cNvPicPr>
                        </pic:nvPicPr>
                        <pic:blipFill>
                          <a:blip r:embed="rId70"/>
                          <a:srcRect/>
                          <a:stretch>
                            <a:fillRect/>
                          </a:stretch>
                        </pic:blipFill>
                        <pic:spPr bwMode="auto">
                          <a:xfrm>
                            <a:off x="0" y="0"/>
                            <a:ext cx="390525" cy="161925"/>
                          </a:xfrm>
                          <a:prstGeom prst="rect">
                            <a:avLst/>
                          </a:prstGeom>
                          <a:noFill/>
                          <a:ln w="9525">
                            <a:noFill/>
                            <a:miter lim="800000"/>
                            <a:headEnd/>
                            <a:tailEnd/>
                          </a:ln>
                        </pic:spPr>
                      </pic:pic>
                    </a:graphicData>
                  </a:graphic>
                </wp:inline>
              </w:drawing>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noProof/>
                <w:color w:val="2D2D2D"/>
                <w:sz w:val="11"/>
                <w:szCs w:val="11"/>
              </w:rPr>
              <w:drawing>
                <wp:inline distT="0" distB="0" distL="0" distR="0">
                  <wp:extent cx="552450" cy="161925"/>
                  <wp:effectExtent l="19050" t="0" r="0" b="0"/>
                  <wp:docPr id="20" name="Рисунок 20"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НиП 3.03.01-87 Несущие и ограждающие конструкции"/>
                          <pic:cNvPicPr>
                            <a:picLocks noChangeAspect="1" noChangeArrowheads="1"/>
                          </pic:cNvPicPr>
                        </pic:nvPicPr>
                        <pic:blipFill>
                          <a:blip r:embed="rId71"/>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w:t>
            </w:r>
            <w:r>
              <w:rPr>
                <w:color w:val="2D2D2D"/>
                <w:sz w:val="11"/>
                <w:szCs w:val="11"/>
              </w:rPr>
              <w:pict>
                <v:shape id="_x0000_i1032" type="#_x0000_t75" alt="СНиП 3.03.01-87 Несущие и ограждающие конструкции" style="width:6.75pt;height:14.25pt"/>
              </w:pict>
            </w:r>
            <w:r>
              <w:rPr>
                <w:rStyle w:val="apple-converted-space"/>
                <w:color w:val="2D2D2D"/>
                <w:sz w:val="11"/>
                <w:szCs w:val="11"/>
              </w:rPr>
              <w:t> </w:t>
            </w:r>
            <w:r>
              <w:rPr>
                <w:color w:val="2D2D2D"/>
                <w:sz w:val="11"/>
                <w:szCs w:val="11"/>
              </w:rPr>
              <w:t>, но не более 15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одном поперечном разрезе пролета:</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колоннах</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пролете</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7022"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14. Отклонение по высоте </w:t>
            </w:r>
            <w:proofErr w:type="gramStart"/>
            <w:r>
              <w:rPr>
                <w:color w:val="2D2D2D"/>
                <w:sz w:val="11"/>
                <w:szCs w:val="11"/>
              </w:rPr>
              <w:t>порога дверного проема объемного элемента шахты лифта</w:t>
            </w:r>
            <w:proofErr w:type="gramEnd"/>
            <w:r>
              <w:rPr>
                <w:color w:val="2D2D2D"/>
                <w:sz w:val="11"/>
                <w:szCs w:val="11"/>
              </w:rPr>
              <w:t xml:space="preserve"> относительно посадочной площадки</w:t>
            </w:r>
            <w:r>
              <w:rPr>
                <w:color w:val="2D2D2D"/>
                <w:sz w:val="11"/>
                <w:szCs w:val="11"/>
              </w:rPr>
              <w:br/>
              <w:t>     </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10</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p>
        </w:tc>
      </w:tr>
      <w:tr w:rsidR="00997352" w:rsidTr="00997352">
        <w:tc>
          <w:tcPr>
            <w:tcW w:w="7022" w:type="dxa"/>
            <w:gridSpan w:val="5"/>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15. Отклонение от перпендикулярности внутренней </w:t>
            </w:r>
            <w:proofErr w:type="gramStart"/>
            <w:r>
              <w:rPr>
                <w:color w:val="2D2D2D"/>
                <w:sz w:val="11"/>
                <w:szCs w:val="11"/>
              </w:rPr>
              <w:t>поверхности стен ствола шахты лифта</w:t>
            </w:r>
            <w:proofErr w:type="gramEnd"/>
            <w:r>
              <w:rPr>
                <w:color w:val="2D2D2D"/>
                <w:sz w:val="11"/>
                <w:szCs w:val="11"/>
              </w:rPr>
              <w:t xml:space="preserve"> относительно горизонтальной плоскости (пола приямка)</w:t>
            </w:r>
            <w:r>
              <w:rPr>
                <w:color w:val="2D2D2D"/>
                <w:sz w:val="11"/>
                <w:szCs w:val="11"/>
              </w:rPr>
              <w:br/>
              <w:t>              </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 (</w:t>
            </w:r>
            <w:hyperlink r:id="rId72" w:history="1">
              <w:r>
                <w:rPr>
                  <w:rStyle w:val="a3"/>
                  <w:color w:val="00466E"/>
                  <w:sz w:val="11"/>
                  <w:szCs w:val="11"/>
                </w:rPr>
                <w:t>ГОСТ</w:t>
              </w:r>
              <w:r>
                <w:rPr>
                  <w:rStyle w:val="apple-converted-space"/>
                  <w:color w:val="00466E"/>
                  <w:sz w:val="11"/>
                  <w:szCs w:val="11"/>
                  <w:u w:val="single"/>
                </w:rPr>
                <w:t> </w:t>
              </w:r>
              <w:r>
                <w:rPr>
                  <w:rStyle w:val="a3"/>
                  <w:color w:val="00466E"/>
                  <w:sz w:val="11"/>
                  <w:szCs w:val="11"/>
                </w:rPr>
                <w:t>22845-85</w:t>
              </w:r>
            </w:hyperlink>
            <w:r>
              <w:rPr>
                <w:color w:val="2D2D2D"/>
                <w:sz w:val="11"/>
                <w:szCs w:val="11"/>
              </w:rPr>
              <w:t>)</w:t>
            </w:r>
            <w:r>
              <w:rPr>
                <w:rStyle w:val="apple-converted-space"/>
                <w:color w:val="2D2D2D"/>
                <w:sz w:val="11"/>
                <w:szCs w:val="11"/>
              </w:rPr>
              <w:t> </w:t>
            </w: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r>
              <w:rPr>
                <w:color w:val="2D2D2D"/>
                <w:sz w:val="11"/>
                <w:szCs w:val="11"/>
              </w:rPr>
              <w:br/>
              <w:t>           </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r>
        <w:rPr>
          <w:rStyle w:val="apple-converted-space"/>
          <w:rFonts w:ascii="Arial" w:hAnsi="Arial" w:cs="Arial"/>
          <w:color w:val="2D2D2D"/>
          <w:spacing w:val="1"/>
          <w:sz w:val="11"/>
          <w:szCs w:val="11"/>
        </w:rPr>
        <w:t> </w:t>
      </w:r>
      <w:r>
        <w:rPr>
          <w:rFonts w:ascii="Arial" w:hAnsi="Arial" w:cs="Arial"/>
          <w:i/>
          <w:iCs/>
          <w:color w:val="2D2D2D"/>
          <w:spacing w:val="1"/>
          <w:sz w:val="11"/>
          <w:szCs w:val="11"/>
        </w:rPr>
        <w:t>Обозначение, принятое в табл.12</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33" type="#_x0000_t75" alt="СНиП 3.03.01-87 Несущие и ограждающие конструкции" style="width:9.75pt;height:11.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порядковый номер яруса колонн или число установленных по высоте панелей.</w:t>
      </w:r>
      <w:r>
        <w:rPr>
          <w:rFonts w:ascii="Arial" w:hAnsi="Arial" w:cs="Arial"/>
          <w:color w:val="2D2D2D"/>
          <w:spacing w:val="1"/>
          <w:sz w:val="11"/>
          <w:szCs w:val="11"/>
        </w:rPr>
        <w:br/>
        <w:t>      </w:t>
      </w:r>
      <w:r>
        <w:rPr>
          <w:rFonts w:ascii="Arial" w:hAnsi="Arial" w:cs="Arial"/>
          <w:color w:val="2D2D2D"/>
          <w:spacing w:val="1"/>
          <w:sz w:val="11"/>
          <w:szCs w:val="11"/>
        </w:rPr>
        <w:br/>
        <w:t xml:space="preserve">     Примечание. Глубина опирания горизонтальных элементов на несущие конструкции должна быть не </w:t>
      </w:r>
      <w:proofErr w:type="gramStart"/>
      <w:r>
        <w:rPr>
          <w:rFonts w:ascii="Arial" w:hAnsi="Arial" w:cs="Arial"/>
          <w:color w:val="2D2D2D"/>
          <w:spacing w:val="1"/>
          <w:sz w:val="11"/>
          <w:szCs w:val="11"/>
        </w:rPr>
        <w:t>менее указанной</w:t>
      </w:r>
      <w:proofErr w:type="gramEnd"/>
      <w:r>
        <w:rPr>
          <w:rFonts w:ascii="Arial" w:hAnsi="Arial" w:cs="Arial"/>
          <w:color w:val="2D2D2D"/>
          <w:spacing w:val="1"/>
          <w:sz w:val="11"/>
          <w:szCs w:val="11"/>
        </w:rPr>
        <w:t xml:space="preserve"> в проекте.</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УСТАНОВКА БЛОКОВ ФУНДАМЕНТОВ И СТЕН ПОДЗЕМНОЙ ЧАСТИ ЗДАНИЙ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3.8.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3.9.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3.10. Фундаментные блоки следует устанавливать на выровненный до проектной отметки слой песка. </w:t>
      </w:r>
      <w:proofErr w:type="gramStart"/>
      <w:r>
        <w:rPr>
          <w:rFonts w:ascii="Arial" w:hAnsi="Arial" w:cs="Arial"/>
          <w:color w:val="2D2D2D"/>
          <w:spacing w:val="1"/>
          <w:sz w:val="11"/>
          <w:szCs w:val="11"/>
        </w:rPr>
        <w:t>Предельное отклонение отметки выравнивающего слоя песка от проектной не должно превышать минус 15 мм.</w:t>
      </w:r>
      <w:proofErr w:type="gramEnd"/>
      <w:r>
        <w:rPr>
          <w:rFonts w:ascii="Arial" w:hAnsi="Arial" w:cs="Arial"/>
          <w:color w:val="2D2D2D"/>
          <w:spacing w:val="1"/>
          <w:sz w:val="11"/>
          <w:szCs w:val="11"/>
        </w:rPr>
        <w:br/>
        <w:t>     </w:t>
      </w:r>
      <w:r>
        <w:rPr>
          <w:rFonts w:ascii="Arial" w:hAnsi="Arial" w:cs="Arial"/>
          <w:color w:val="2D2D2D"/>
          <w:spacing w:val="1"/>
          <w:sz w:val="11"/>
          <w:szCs w:val="11"/>
        </w:rPr>
        <w:br/>
        <w:t>      Установка блоков фундаментов на покрытые водой или снегом основания не допускается.</w:t>
      </w:r>
      <w:r>
        <w:rPr>
          <w:rFonts w:ascii="Arial" w:hAnsi="Arial" w:cs="Arial"/>
          <w:color w:val="2D2D2D"/>
          <w:spacing w:val="1"/>
          <w:sz w:val="11"/>
          <w:szCs w:val="11"/>
        </w:rPr>
        <w:br/>
      </w:r>
      <w:r>
        <w:rPr>
          <w:rFonts w:ascii="Arial" w:hAnsi="Arial" w:cs="Arial"/>
          <w:color w:val="2D2D2D"/>
          <w:spacing w:val="1"/>
          <w:sz w:val="11"/>
          <w:szCs w:val="11"/>
        </w:rPr>
        <w:br/>
        <w:t>     Стаканы фундаментов и опорные поверхности должны быть защищены от загрязнения.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3.11.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УСТАНОВКА КОЛОНН И РАМ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3.12. Проектное положение колонн и рам следует выверять по двум взаимно перпендикулярным направлениям.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3.13. Низ колонн следует выверять, совмещая риски, обозначающие их геометрические оси в нижнем сечении, с рисками разбивочных осей или геометрических осей </w:t>
      </w:r>
      <w:proofErr w:type="spellStart"/>
      <w:r>
        <w:rPr>
          <w:rFonts w:ascii="Arial" w:hAnsi="Arial" w:cs="Arial"/>
          <w:color w:val="2D2D2D"/>
          <w:spacing w:val="1"/>
          <w:sz w:val="11"/>
          <w:szCs w:val="11"/>
        </w:rPr>
        <w:t>нижеустановленных</w:t>
      </w:r>
      <w:proofErr w:type="spellEnd"/>
      <w:r>
        <w:rPr>
          <w:rFonts w:ascii="Arial" w:hAnsi="Arial" w:cs="Arial"/>
          <w:color w:val="2D2D2D"/>
          <w:spacing w:val="1"/>
          <w:sz w:val="11"/>
          <w:szCs w:val="11"/>
        </w:rPr>
        <w:t xml:space="preserve"> колонн.</w:t>
      </w:r>
      <w:r>
        <w:rPr>
          <w:rFonts w:ascii="Arial" w:hAnsi="Arial" w:cs="Arial"/>
          <w:color w:val="2D2D2D"/>
          <w:spacing w:val="1"/>
          <w:sz w:val="11"/>
          <w:szCs w:val="11"/>
        </w:rPr>
        <w:br/>
      </w:r>
      <w:r>
        <w:rPr>
          <w:rFonts w:ascii="Arial" w:hAnsi="Arial" w:cs="Arial"/>
          <w:color w:val="2D2D2D"/>
          <w:spacing w:val="1"/>
          <w:sz w:val="11"/>
          <w:szCs w:val="11"/>
        </w:rPr>
        <w:br/>
        <w:t xml:space="preserve">     Способ опирания колонн на дно стакана должен обеспечивать закрепление низа колонны от горизонтального перемещения на период до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узла.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3.14.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3.15. Выверку низа рам в продольном и поперечном </w:t>
      </w:r>
      <w:proofErr w:type="gramStart"/>
      <w:r>
        <w:rPr>
          <w:rFonts w:ascii="Arial" w:hAnsi="Arial" w:cs="Arial"/>
          <w:color w:val="2D2D2D"/>
          <w:spacing w:val="1"/>
          <w:sz w:val="11"/>
          <w:szCs w:val="11"/>
        </w:rPr>
        <w:t>направлениях</w:t>
      </w:r>
      <w:proofErr w:type="gramEnd"/>
      <w:r>
        <w:rPr>
          <w:rFonts w:ascii="Arial" w:hAnsi="Arial" w:cs="Arial"/>
          <w:color w:val="2D2D2D"/>
          <w:spacing w:val="1"/>
          <w:sz w:val="11"/>
          <w:szCs w:val="11"/>
        </w:rPr>
        <w:t xml:space="preserve"> следует производить путем совмещения рисок геометрических осей с рисками разбивочных осей или осей стоек в верхнем сечении нижестоящей рамы.</w:t>
      </w:r>
      <w:r>
        <w:rPr>
          <w:rFonts w:ascii="Arial" w:hAnsi="Arial" w:cs="Arial"/>
          <w:color w:val="2D2D2D"/>
          <w:spacing w:val="1"/>
          <w:sz w:val="11"/>
          <w:szCs w:val="11"/>
        </w:rPr>
        <w:br/>
      </w:r>
      <w:r>
        <w:rPr>
          <w:rFonts w:ascii="Arial" w:hAnsi="Arial" w:cs="Arial"/>
          <w:color w:val="2D2D2D"/>
          <w:spacing w:val="1"/>
          <w:sz w:val="11"/>
          <w:szCs w:val="11"/>
        </w:rPr>
        <w:br/>
        <w:t>     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3.16.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3.17. Ориентиры для выверки верха и низа колонн и рам должны быть указаны в ППР.</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УСТАНОВКА РИГЕЛЕЙ, БАЛОК, ФЕРМ, ПЛИТ ПЕРЕКРЫТИЙ И ПОКРЫТИЙ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3.18. Укладку элементов в направлении перекрываемого пролета надлежит выполнять с соблюдением установленных проектом размеров глубины опирания их на опорные конструкции или зазоров между сопрягаемыми элементами.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3.19. Установку элементов в поперечном направлении перекрываемого </w:t>
      </w:r>
      <w:proofErr w:type="gramStart"/>
      <w:r>
        <w:rPr>
          <w:rFonts w:ascii="Arial" w:hAnsi="Arial" w:cs="Arial"/>
          <w:color w:val="2D2D2D"/>
          <w:spacing w:val="1"/>
          <w:sz w:val="11"/>
          <w:szCs w:val="11"/>
        </w:rPr>
        <w:t>пропета</w:t>
      </w:r>
      <w:proofErr w:type="gramEnd"/>
      <w:r>
        <w:rPr>
          <w:rFonts w:ascii="Arial" w:hAnsi="Arial" w:cs="Arial"/>
          <w:color w:val="2D2D2D"/>
          <w:spacing w:val="1"/>
          <w:sz w:val="11"/>
          <w:szCs w:val="11"/>
        </w:rPr>
        <w:t xml:space="preserve"> следует выполнять:</w:t>
      </w:r>
      <w:r>
        <w:rPr>
          <w:rFonts w:ascii="Arial" w:hAnsi="Arial" w:cs="Arial"/>
          <w:color w:val="2D2D2D"/>
          <w:spacing w:val="1"/>
          <w:sz w:val="11"/>
          <w:szCs w:val="11"/>
        </w:rPr>
        <w:br/>
        <w:t>     </w:t>
      </w:r>
      <w:r>
        <w:rPr>
          <w:rFonts w:ascii="Arial" w:hAnsi="Arial" w:cs="Arial"/>
          <w:color w:val="2D2D2D"/>
          <w:spacing w:val="1"/>
          <w:sz w:val="11"/>
          <w:szCs w:val="11"/>
        </w:rPr>
        <w:br/>
        <w:t>      ригелей и межколонных (связевых) плит - совмещая риски продольных осей устанавливаемых элементов с рисками осей колонн на опорах;</w:t>
      </w:r>
      <w:r>
        <w:rPr>
          <w:rFonts w:ascii="Arial" w:hAnsi="Arial" w:cs="Arial"/>
          <w:color w:val="2D2D2D"/>
          <w:spacing w:val="1"/>
          <w:sz w:val="11"/>
          <w:szCs w:val="11"/>
        </w:rPr>
        <w:br/>
        <w:t>     </w:t>
      </w:r>
      <w:r>
        <w:rPr>
          <w:rFonts w:ascii="Arial" w:hAnsi="Arial" w:cs="Arial"/>
          <w:color w:val="2D2D2D"/>
          <w:spacing w:val="1"/>
          <w:sz w:val="11"/>
          <w:szCs w:val="11"/>
        </w:rPr>
        <w:br/>
        <w:t>      подкрановых балок - совмещая риски, фиксирующие геометрические оси верхних поясов балок, с разбивочной осью;</w:t>
      </w:r>
      <w:r>
        <w:rPr>
          <w:rFonts w:ascii="Arial" w:hAnsi="Arial" w:cs="Arial"/>
          <w:color w:val="2D2D2D"/>
          <w:spacing w:val="1"/>
          <w:sz w:val="11"/>
          <w:szCs w:val="11"/>
        </w:rPr>
        <w:br/>
        <w:t>     </w:t>
      </w:r>
      <w:r>
        <w:rPr>
          <w:rFonts w:ascii="Arial" w:hAnsi="Arial" w:cs="Arial"/>
          <w:color w:val="2D2D2D"/>
          <w:spacing w:val="1"/>
          <w:sz w:val="11"/>
          <w:szCs w:val="11"/>
        </w:rPr>
        <w:br/>
        <w:t xml:space="preserve">      подстропильных и стропильных ферм (балок) при </w:t>
      </w:r>
      <w:proofErr w:type="spellStart"/>
      <w:r>
        <w:rPr>
          <w:rFonts w:ascii="Arial" w:hAnsi="Arial" w:cs="Arial"/>
          <w:color w:val="2D2D2D"/>
          <w:spacing w:val="1"/>
          <w:sz w:val="11"/>
          <w:szCs w:val="11"/>
        </w:rPr>
        <w:t>опирании</w:t>
      </w:r>
      <w:proofErr w:type="spellEnd"/>
      <w:r>
        <w:rPr>
          <w:rFonts w:ascii="Arial" w:hAnsi="Arial" w:cs="Arial"/>
          <w:color w:val="2D2D2D"/>
          <w:spacing w:val="1"/>
          <w:sz w:val="11"/>
          <w:szCs w:val="11"/>
        </w:rPr>
        <w:t xml:space="preserve"> на колонны, а также стропильных ферм при </w:t>
      </w:r>
      <w:proofErr w:type="spellStart"/>
      <w:r>
        <w:rPr>
          <w:rFonts w:ascii="Arial" w:hAnsi="Arial" w:cs="Arial"/>
          <w:color w:val="2D2D2D"/>
          <w:spacing w:val="1"/>
          <w:sz w:val="11"/>
          <w:szCs w:val="11"/>
        </w:rPr>
        <w:t>опирании</w:t>
      </w:r>
      <w:proofErr w:type="spellEnd"/>
      <w:r>
        <w:rPr>
          <w:rFonts w:ascii="Arial" w:hAnsi="Arial" w:cs="Arial"/>
          <w:color w:val="2D2D2D"/>
          <w:spacing w:val="1"/>
          <w:sz w:val="11"/>
          <w:szCs w:val="11"/>
        </w:rPr>
        <w:t xml:space="preserve">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r>
        <w:rPr>
          <w:rFonts w:ascii="Arial" w:hAnsi="Arial" w:cs="Arial"/>
          <w:color w:val="2D2D2D"/>
          <w:spacing w:val="1"/>
          <w:sz w:val="11"/>
          <w:szCs w:val="11"/>
        </w:rPr>
        <w:br/>
        <w:t>     </w:t>
      </w:r>
      <w:r>
        <w:rPr>
          <w:rFonts w:ascii="Arial" w:hAnsi="Arial" w:cs="Arial"/>
          <w:color w:val="2D2D2D"/>
          <w:spacing w:val="1"/>
          <w:sz w:val="11"/>
          <w:szCs w:val="11"/>
        </w:rPr>
        <w:br/>
        <w:t>      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r>
        <w:rPr>
          <w:rFonts w:ascii="Arial" w:hAnsi="Arial" w:cs="Arial"/>
          <w:color w:val="2D2D2D"/>
          <w:spacing w:val="1"/>
          <w:sz w:val="11"/>
          <w:szCs w:val="11"/>
        </w:rPr>
        <w:br/>
      </w:r>
      <w:r>
        <w:rPr>
          <w:rFonts w:ascii="Arial" w:hAnsi="Arial" w:cs="Arial"/>
          <w:color w:val="2D2D2D"/>
          <w:spacing w:val="1"/>
          <w:sz w:val="11"/>
          <w:szCs w:val="11"/>
        </w:rPr>
        <w:br/>
        <w:t>     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r>
        <w:rPr>
          <w:rFonts w:ascii="Arial" w:hAnsi="Arial" w:cs="Arial"/>
          <w:color w:val="2D2D2D"/>
          <w:spacing w:val="1"/>
          <w:sz w:val="11"/>
          <w:szCs w:val="11"/>
        </w:rPr>
        <w:br/>
        <w:t>     </w:t>
      </w:r>
      <w:r>
        <w:rPr>
          <w:rFonts w:ascii="Arial" w:hAnsi="Arial" w:cs="Arial"/>
          <w:color w:val="2D2D2D"/>
          <w:spacing w:val="1"/>
          <w:sz w:val="11"/>
          <w:szCs w:val="11"/>
        </w:rPr>
        <w:br/>
        <w:t>      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r>
        <w:rPr>
          <w:rFonts w:ascii="Arial" w:hAnsi="Arial" w:cs="Arial"/>
          <w:color w:val="2D2D2D"/>
          <w:spacing w:val="1"/>
          <w:sz w:val="11"/>
          <w:szCs w:val="11"/>
        </w:rPr>
        <w:br/>
        <w:t>     </w:t>
      </w:r>
      <w:r>
        <w:rPr>
          <w:rFonts w:ascii="Arial" w:hAnsi="Arial" w:cs="Arial"/>
          <w:color w:val="2D2D2D"/>
          <w:spacing w:val="1"/>
          <w:sz w:val="11"/>
          <w:szCs w:val="11"/>
        </w:rPr>
        <w:br/>
        <w:t>      плит покрытий по фермам (стропильным балкам) - симметрично относительно центров узлов ферм (закладных изделий) вдоль их верхних поясов.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3.20. </w:t>
      </w:r>
      <w:proofErr w:type="gramStart"/>
      <w:r>
        <w:rPr>
          <w:rFonts w:ascii="Arial" w:hAnsi="Arial" w:cs="Arial"/>
          <w:color w:val="2D2D2D"/>
          <w:spacing w:val="1"/>
          <w:sz w:val="11"/>
          <w:szCs w:val="11"/>
        </w:rPr>
        <w:t>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3.21.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3.22.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3.23.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3.24.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УСТАНОВКА ПАНЕЛЕЙ СТЕН</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3.25.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r>
        <w:rPr>
          <w:rFonts w:ascii="Arial" w:hAnsi="Arial" w:cs="Arial"/>
          <w:color w:val="2D2D2D"/>
          <w:spacing w:val="1"/>
          <w:sz w:val="11"/>
          <w:szCs w:val="11"/>
        </w:rPr>
        <w:br/>
      </w:r>
      <w:r>
        <w:rPr>
          <w:rFonts w:ascii="Arial" w:hAnsi="Arial" w:cs="Arial"/>
          <w:color w:val="2D2D2D"/>
          <w:spacing w:val="1"/>
          <w:sz w:val="11"/>
          <w:szCs w:val="11"/>
        </w:rPr>
        <w:br/>
        <w:t>     Отклонения отметок маяков относительно монтажного горизонта не должны превышать ±5 мм. При отсутствии в проекте специальных указаний толщина маяков должна составлять 10-30 мм. Между торцом панели после ее выверки и растворной постелью не должно быть щелей.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3.26. Выверку панелей наружных стен однорядной разрезки следует производить:</w:t>
      </w:r>
      <w:r>
        <w:rPr>
          <w:rFonts w:ascii="Arial" w:hAnsi="Arial" w:cs="Arial"/>
          <w:color w:val="2D2D2D"/>
          <w:spacing w:val="1"/>
          <w:sz w:val="11"/>
          <w:szCs w:val="11"/>
        </w:rPr>
        <w:br/>
        <w:t>     </w:t>
      </w:r>
      <w:r>
        <w:rPr>
          <w:rFonts w:ascii="Arial" w:hAnsi="Arial" w:cs="Arial"/>
          <w:color w:val="2D2D2D"/>
          <w:spacing w:val="1"/>
          <w:sz w:val="11"/>
          <w:szCs w:val="11"/>
        </w:rPr>
        <w:br/>
      </w:r>
      <w:r>
        <w:rPr>
          <w:rFonts w:ascii="Arial" w:hAnsi="Arial" w:cs="Arial"/>
          <w:color w:val="2D2D2D"/>
          <w:spacing w:val="1"/>
          <w:sz w:val="11"/>
          <w:szCs w:val="11"/>
        </w:rPr>
        <w:lastRenderedPageBreak/>
        <w:t xml:space="preserve">      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w:t>
      </w:r>
      <w:proofErr w:type="gramStart"/>
      <w:r>
        <w:rPr>
          <w:rFonts w:ascii="Arial" w:hAnsi="Arial" w:cs="Arial"/>
          <w:color w:val="2D2D2D"/>
          <w:spacing w:val="1"/>
          <w:sz w:val="11"/>
          <w:szCs w:val="11"/>
        </w:rPr>
        <w:t>других</w:t>
      </w:r>
      <w:proofErr w:type="gramEnd"/>
      <w:r>
        <w:rPr>
          <w:rFonts w:ascii="Arial" w:hAnsi="Arial" w:cs="Arial"/>
          <w:color w:val="2D2D2D"/>
          <w:spacing w:val="1"/>
          <w:sz w:val="11"/>
          <w:szCs w:val="11"/>
        </w:rPr>
        <w:t xml:space="preserve"> выступающих или западающих частей здания) выверку можно производить по шаблонам, фиксирующим проектный размер шва между панелями;</w:t>
      </w:r>
      <w:r>
        <w:rPr>
          <w:rFonts w:ascii="Arial" w:hAnsi="Arial" w:cs="Arial"/>
          <w:color w:val="2D2D2D"/>
          <w:spacing w:val="1"/>
          <w:sz w:val="11"/>
          <w:szCs w:val="11"/>
        </w:rPr>
        <w:br/>
        <w:t>     </w:t>
      </w:r>
      <w:r>
        <w:rPr>
          <w:rFonts w:ascii="Arial" w:hAnsi="Arial" w:cs="Arial"/>
          <w:color w:val="2D2D2D"/>
          <w:spacing w:val="1"/>
          <w:sz w:val="11"/>
          <w:szCs w:val="11"/>
        </w:rPr>
        <w:br/>
        <w:t>      из плоскости стены - совмещая нижнюю грань панели с установочными рисками на перекрытии, вынесенными от разбивочных осей;</w:t>
      </w:r>
      <w:r>
        <w:rPr>
          <w:rFonts w:ascii="Arial" w:hAnsi="Arial" w:cs="Arial"/>
          <w:color w:val="2D2D2D"/>
          <w:spacing w:val="1"/>
          <w:sz w:val="11"/>
          <w:szCs w:val="11"/>
        </w:rPr>
        <w:br/>
        <w:t>     </w:t>
      </w:r>
      <w:r>
        <w:rPr>
          <w:rFonts w:ascii="Arial" w:hAnsi="Arial" w:cs="Arial"/>
          <w:color w:val="2D2D2D"/>
          <w:spacing w:val="1"/>
          <w:sz w:val="11"/>
          <w:szCs w:val="11"/>
        </w:rPr>
        <w:br/>
        <w:t>      в вертикальной плоскости - выверяя внутреннюю грань панели относительно вертикали.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3.27. Установку поясных панелей наружных стен каркасных зданий следует производить:</w:t>
      </w:r>
      <w:r>
        <w:rPr>
          <w:rFonts w:ascii="Arial" w:hAnsi="Arial" w:cs="Arial"/>
          <w:color w:val="2D2D2D"/>
          <w:spacing w:val="1"/>
          <w:sz w:val="11"/>
          <w:szCs w:val="11"/>
        </w:rPr>
        <w:br/>
        <w:t>     </w:t>
      </w:r>
      <w:r>
        <w:rPr>
          <w:rFonts w:ascii="Arial" w:hAnsi="Arial" w:cs="Arial"/>
          <w:color w:val="2D2D2D"/>
          <w:spacing w:val="1"/>
          <w:sz w:val="11"/>
          <w:szCs w:val="11"/>
        </w:rPr>
        <w:br/>
        <w:t>      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r>
        <w:rPr>
          <w:rFonts w:ascii="Arial" w:hAnsi="Arial" w:cs="Arial"/>
          <w:color w:val="2D2D2D"/>
          <w:spacing w:val="1"/>
          <w:sz w:val="11"/>
          <w:szCs w:val="11"/>
        </w:rPr>
        <w:br/>
        <w:t>     </w:t>
      </w:r>
      <w:r>
        <w:rPr>
          <w:rFonts w:ascii="Arial" w:hAnsi="Arial" w:cs="Arial"/>
          <w:color w:val="2D2D2D"/>
          <w:spacing w:val="1"/>
          <w:sz w:val="11"/>
          <w:szCs w:val="11"/>
        </w:rPr>
        <w:br/>
        <w:t>      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3.28. Выверку простеночных панелей наружных стен каркасных зданий следует производить:</w:t>
      </w:r>
      <w:r>
        <w:rPr>
          <w:rFonts w:ascii="Arial" w:hAnsi="Arial" w:cs="Arial"/>
          <w:color w:val="2D2D2D"/>
          <w:spacing w:val="1"/>
          <w:sz w:val="11"/>
          <w:szCs w:val="11"/>
        </w:rPr>
        <w:br/>
      </w:r>
      <w:r>
        <w:rPr>
          <w:rFonts w:ascii="Arial" w:hAnsi="Arial" w:cs="Arial"/>
          <w:color w:val="2D2D2D"/>
          <w:spacing w:val="1"/>
          <w:sz w:val="11"/>
          <w:szCs w:val="11"/>
        </w:rPr>
        <w:br/>
        <w:t>     в плоскости стены - совмещая риску оси низа устанавливаемой панели с ориентирной риской, нанесенной на поясной панели;</w:t>
      </w:r>
      <w:r>
        <w:rPr>
          <w:rFonts w:ascii="Arial" w:hAnsi="Arial" w:cs="Arial"/>
          <w:color w:val="2D2D2D"/>
          <w:spacing w:val="1"/>
          <w:sz w:val="11"/>
          <w:szCs w:val="11"/>
        </w:rPr>
        <w:br/>
      </w:r>
      <w:r>
        <w:rPr>
          <w:rFonts w:ascii="Arial" w:hAnsi="Arial" w:cs="Arial"/>
          <w:color w:val="2D2D2D"/>
          <w:spacing w:val="1"/>
          <w:sz w:val="11"/>
          <w:szCs w:val="11"/>
        </w:rPr>
        <w:br/>
        <w:t>     из плоскости стены - совмещая внутреннюю грань устанавливаемой панели с гранью нижестоящей панели;</w:t>
      </w:r>
      <w:r>
        <w:rPr>
          <w:rFonts w:ascii="Arial" w:hAnsi="Arial" w:cs="Arial"/>
          <w:color w:val="2D2D2D"/>
          <w:spacing w:val="1"/>
          <w:sz w:val="11"/>
          <w:szCs w:val="11"/>
        </w:rPr>
        <w:br/>
      </w:r>
      <w:r>
        <w:rPr>
          <w:rFonts w:ascii="Arial" w:hAnsi="Arial" w:cs="Arial"/>
          <w:color w:val="2D2D2D"/>
          <w:spacing w:val="1"/>
          <w:sz w:val="11"/>
          <w:szCs w:val="11"/>
        </w:rPr>
        <w:br/>
        <w:t>     в вертикальной плоскости - выверяя внутреннюю и торцевую грани панели относительно вертикали.</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УСТАНОВКА ВЕНТИЛЯЦИОННЫХ БЛОКОВ, ОБЪЕМНЫХ БЛОКОВ ШАХТ ЛИФТОВ И САНИТАРНО-ТЕХНИЧЕСКИХ КАБИН</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3.29.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3.30.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3.31. Санитарно-технические кабины надлежит устанавливать на прокладки. Выверку низа и вертикальности кабин следует производить по п.3.30.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установки кабин, монтажа стояков и проведения гидравлических испытаний должны быть тщательно заделаны раствором.</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ВОЗВЕДЕНИЕ ЗДАНИЙ МЕТОДОМ ПОДЪЕМА ПЕРЕКРЫТИЙ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3.32.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3.33. Подъем плит перекрытий следует производить после достижения бетоном прочности, указанной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3.34.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3.35. Временное закрепление плит к колоннам и ядрам жесткости следует проверять на каждом этапе подъема.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3.36.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СВАРКА И АНТИКОРРОЗИОННОЕ ПОКРЫТИЕ ЗАКЛАДНЫХ И СОЕДИНИТЕЛЬНЫХ ИЗДЕЛИЙ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3.37. Сварку закладных и соединительных изделий надлежит выполнять в соответствии с разд.8.</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3.38.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3.39.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3.40. В процессе нанесения антикоррозионных покрытий необходимо особо следить за тем, чтобы защитным слоем были покрыты углы и острые грани изделий.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3.41. Качество антикоррозионных покрытий надлежит проверять в соответствии с </w:t>
      </w:r>
      <w:proofErr w:type="spellStart"/>
      <w:r>
        <w:rPr>
          <w:rFonts w:ascii="Arial" w:hAnsi="Arial" w:cs="Arial"/>
          <w:color w:val="2D2D2D"/>
          <w:spacing w:val="1"/>
          <w:sz w:val="11"/>
          <w:szCs w:val="11"/>
        </w:rPr>
        <w:t>требованиями</w:t>
      </w:r>
      <w:hyperlink r:id="rId73" w:history="1">
        <w:r>
          <w:rPr>
            <w:rStyle w:val="a3"/>
            <w:rFonts w:ascii="Arial" w:hAnsi="Arial" w:cs="Arial"/>
            <w:color w:val="00466E"/>
            <w:spacing w:val="1"/>
            <w:sz w:val="11"/>
            <w:szCs w:val="11"/>
          </w:rPr>
          <w:t>СНиП</w:t>
        </w:r>
        <w:proofErr w:type="spellEnd"/>
        <w:r>
          <w:rPr>
            <w:rStyle w:val="a3"/>
            <w:rFonts w:ascii="Arial" w:hAnsi="Arial" w:cs="Arial"/>
            <w:color w:val="00466E"/>
            <w:spacing w:val="1"/>
            <w:sz w:val="11"/>
            <w:szCs w:val="11"/>
          </w:rPr>
          <w:t xml:space="preserve"> 3.04.03-85</w:t>
        </w:r>
      </w:hyperlink>
      <w:r>
        <w:rPr>
          <w:rFonts w:ascii="Arial" w:hAnsi="Arial" w:cs="Arial"/>
          <w:color w:val="2D2D2D"/>
          <w:spacing w:val="1"/>
          <w:sz w:val="11"/>
          <w:szCs w:val="11"/>
        </w:rPr>
        <w:t>.</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3.42. Данные о выполненной антикоррозионной защите соединений должны быть оформлены актами освидетельствования скрытых работ.</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lastRenderedPageBreak/>
        <w:t>ЗАМОНОЛИЧИВАНИЕ СТЫКОВ И ШВОВ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3.43. </w:t>
      </w:r>
      <w:proofErr w:type="spellStart"/>
      <w:r>
        <w:rPr>
          <w:rFonts w:ascii="Arial" w:hAnsi="Arial" w:cs="Arial"/>
          <w:color w:val="2D2D2D"/>
          <w:spacing w:val="1"/>
          <w:sz w:val="11"/>
          <w:szCs w:val="11"/>
        </w:rPr>
        <w:t>Замоноличивание</w:t>
      </w:r>
      <w:proofErr w:type="spellEnd"/>
      <w:r>
        <w:rPr>
          <w:rFonts w:ascii="Arial" w:hAnsi="Arial" w:cs="Arial"/>
          <w:color w:val="2D2D2D"/>
          <w:spacing w:val="1"/>
          <w:sz w:val="11"/>
          <w:szCs w:val="11"/>
        </w:rPr>
        <w:t xml:space="preserve">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3.44. Класс бетона и марка раствора для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стыков и швов должны быть указаны в проекте.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3.45. Бетонные смеси, применяемые для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стыков, должны отвечать требованиям ГОСТ 7473-85.</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3.46.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w:t>
      </w:r>
      <w:proofErr w:type="spellStart"/>
      <w:r>
        <w:rPr>
          <w:rFonts w:ascii="Arial" w:hAnsi="Arial" w:cs="Arial"/>
          <w:color w:val="2D2D2D"/>
          <w:spacing w:val="1"/>
          <w:sz w:val="11"/>
          <w:szCs w:val="11"/>
        </w:rPr>
        <w:t>удобоукладываемости</w:t>
      </w:r>
      <w:proofErr w:type="spellEnd"/>
      <w:r>
        <w:rPr>
          <w:rFonts w:ascii="Arial" w:hAnsi="Arial" w:cs="Arial"/>
          <w:color w:val="2D2D2D"/>
          <w:spacing w:val="1"/>
          <w:sz w:val="11"/>
          <w:szCs w:val="11"/>
        </w:rPr>
        <w:t xml:space="preserve"> в смеси следует вводить пластифицирующие добавки в соответствии с разд.2.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3.47. Опалубка для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стыков и швов, как правило, должна быть инвентарной и отвечать требованиям</w:t>
      </w:r>
      <w:r>
        <w:rPr>
          <w:rStyle w:val="apple-converted-space"/>
          <w:rFonts w:ascii="Arial" w:hAnsi="Arial" w:cs="Arial"/>
          <w:color w:val="2D2D2D"/>
          <w:spacing w:val="1"/>
          <w:sz w:val="11"/>
          <w:szCs w:val="11"/>
        </w:rPr>
        <w:t> </w:t>
      </w:r>
      <w:hyperlink r:id="rId74" w:history="1">
        <w:r>
          <w:rPr>
            <w:rStyle w:val="a3"/>
            <w:rFonts w:ascii="Arial" w:hAnsi="Arial" w:cs="Arial"/>
            <w:color w:val="00466E"/>
            <w:spacing w:val="1"/>
            <w:sz w:val="11"/>
            <w:szCs w:val="11"/>
          </w:rPr>
          <w:t>ГОСТ 23478-79</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3.48. Непосредственно перед </w:t>
      </w:r>
      <w:proofErr w:type="spellStart"/>
      <w:r>
        <w:rPr>
          <w:rFonts w:ascii="Arial" w:hAnsi="Arial" w:cs="Arial"/>
          <w:color w:val="2D2D2D"/>
          <w:spacing w:val="1"/>
          <w:sz w:val="11"/>
          <w:szCs w:val="11"/>
        </w:rPr>
        <w:t>замоноличиванием</w:t>
      </w:r>
      <w:proofErr w:type="spellEnd"/>
      <w:r>
        <w:rPr>
          <w:rFonts w:ascii="Arial" w:hAnsi="Arial" w:cs="Arial"/>
          <w:color w:val="2D2D2D"/>
          <w:spacing w:val="1"/>
          <w:sz w:val="11"/>
          <w:szCs w:val="11"/>
        </w:rPr>
        <w:t xml:space="preserve"> стыков и швов необходимо: проверить правильность и надежность установки опалубки, применяемой при </w:t>
      </w:r>
      <w:proofErr w:type="spellStart"/>
      <w:r>
        <w:rPr>
          <w:rFonts w:ascii="Arial" w:hAnsi="Arial" w:cs="Arial"/>
          <w:color w:val="2D2D2D"/>
          <w:spacing w:val="1"/>
          <w:sz w:val="11"/>
          <w:szCs w:val="11"/>
        </w:rPr>
        <w:t>замоноличивании</w:t>
      </w:r>
      <w:proofErr w:type="spellEnd"/>
      <w:r>
        <w:rPr>
          <w:rFonts w:ascii="Arial" w:hAnsi="Arial" w:cs="Arial"/>
          <w:color w:val="2D2D2D"/>
          <w:spacing w:val="1"/>
          <w:sz w:val="11"/>
          <w:szCs w:val="11"/>
        </w:rPr>
        <w:t>; очистить стыкуемые поверхности от мусора и грязи.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3.49. При </w:t>
      </w:r>
      <w:proofErr w:type="spellStart"/>
      <w:r>
        <w:rPr>
          <w:rFonts w:ascii="Arial" w:hAnsi="Arial" w:cs="Arial"/>
          <w:color w:val="2D2D2D"/>
          <w:spacing w:val="1"/>
          <w:sz w:val="11"/>
          <w:szCs w:val="11"/>
        </w:rPr>
        <w:t>замоноличивании</w:t>
      </w:r>
      <w:proofErr w:type="spellEnd"/>
      <w:r>
        <w:rPr>
          <w:rFonts w:ascii="Arial" w:hAnsi="Arial" w:cs="Arial"/>
          <w:color w:val="2D2D2D"/>
          <w:spacing w:val="1"/>
          <w:sz w:val="11"/>
          <w:szCs w:val="11"/>
        </w:rPr>
        <w:t xml:space="preserve"> стыков уплотнение бетона (раствора), уход за ним, контроль режима выдерживания, а также контроль качества следует выполнять в соответствии с требованиями разд.2.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3.50.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3.51. Фактическую прочность уложенного бетона (раствора) следует контролировать испытанием серии образцов, изготовленных на месте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Для проверки прочности следует изготовлять не менее трех образцов на группу стыков, бетонируемых в течение данной смены.</w:t>
      </w:r>
      <w:r>
        <w:rPr>
          <w:rFonts w:ascii="Arial" w:hAnsi="Arial" w:cs="Arial"/>
          <w:color w:val="2D2D2D"/>
          <w:spacing w:val="1"/>
          <w:sz w:val="11"/>
          <w:szCs w:val="11"/>
        </w:rPr>
        <w:br/>
        <w:t>     </w:t>
      </w:r>
      <w:r>
        <w:rPr>
          <w:rFonts w:ascii="Arial" w:hAnsi="Arial" w:cs="Arial"/>
          <w:color w:val="2D2D2D"/>
          <w:spacing w:val="1"/>
          <w:sz w:val="11"/>
          <w:szCs w:val="11"/>
        </w:rPr>
        <w:br/>
        <w:t>      Испытания образцов необходимо производить по</w:t>
      </w:r>
      <w:r>
        <w:rPr>
          <w:rStyle w:val="apple-converted-space"/>
          <w:rFonts w:ascii="Arial" w:hAnsi="Arial" w:cs="Arial"/>
          <w:color w:val="2D2D2D"/>
          <w:spacing w:val="1"/>
          <w:sz w:val="11"/>
          <w:szCs w:val="11"/>
        </w:rPr>
        <w:t> </w:t>
      </w:r>
      <w:hyperlink r:id="rId75" w:history="1">
        <w:r>
          <w:rPr>
            <w:rStyle w:val="a3"/>
            <w:rFonts w:ascii="Arial" w:hAnsi="Arial" w:cs="Arial"/>
            <w:color w:val="00466E"/>
            <w:spacing w:val="1"/>
            <w:sz w:val="11"/>
            <w:szCs w:val="11"/>
          </w:rPr>
          <w:t>ГОСТ 10180-78</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76" w:history="1">
        <w:r>
          <w:rPr>
            <w:rStyle w:val="a3"/>
            <w:rFonts w:ascii="Arial" w:hAnsi="Arial" w:cs="Arial"/>
            <w:color w:val="00466E"/>
            <w:spacing w:val="1"/>
            <w:sz w:val="11"/>
            <w:szCs w:val="11"/>
          </w:rPr>
          <w:t>ГОСТ 5802-86</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3.52. Методы предварительного обогрева стыкуемых поверхностей и прогрева </w:t>
      </w:r>
      <w:proofErr w:type="spellStart"/>
      <w:r>
        <w:rPr>
          <w:rFonts w:ascii="Arial" w:hAnsi="Arial" w:cs="Arial"/>
          <w:color w:val="2D2D2D"/>
          <w:spacing w:val="1"/>
          <w:sz w:val="11"/>
          <w:szCs w:val="11"/>
        </w:rPr>
        <w:t>замоноличенных</w:t>
      </w:r>
      <w:proofErr w:type="spellEnd"/>
      <w:r>
        <w:rPr>
          <w:rFonts w:ascii="Arial" w:hAnsi="Arial" w:cs="Arial"/>
          <w:color w:val="2D2D2D"/>
          <w:spacing w:val="1"/>
          <w:sz w:val="11"/>
          <w:szCs w:val="11"/>
        </w:rPr>
        <w:t xml:space="preserve"> стыков и швов, продолжительность и температурно-влажностный режим выдерживания бетона (раствора), способы утепления, сроки и порядок </w:t>
      </w:r>
      <w:proofErr w:type="spellStart"/>
      <w:r>
        <w:rPr>
          <w:rFonts w:ascii="Arial" w:hAnsi="Arial" w:cs="Arial"/>
          <w:color w:val="2D2D2D"/>
          <w:spacing w:val="1"/>
          <w:sz w:val="11"/>
          <w:szCs w:val="11"/>
        </w:rPr>
        <w:t>распалубливания</w:t>
      </w:r>
      <w:proofErr w:type="spellEnd"/>
      <w:r>
        <w:rPr>
          <w:rFonts w:ascii="Arial" w:hAnsi="Arial" w:cs="Arial"/>
          <w:color w:val="2D2D2D"/>
          <w:spacing w:val="1"/>
          <w:sz w:val="11"/>
          <w:szCs w:val="11"/>
        </w:rPr>
        <w:t xml:space="preserve"> и </w:t>
      </w:r>
      <w:proofErr w:type="spellStart"/>
      <w:r>
        <w:rPr>
          <w:rFonts w:ascii="Arial" w:hAnsi="Arial" w:cs="Arial"/>
          <w:color w:val="2D2D2D"/>
          <w:spacing w:val="1"/>
          <w:sz w:val="11"/>
          <w:szCs w:val="11"/>
        </w:rPr>
        <w:t>загружения</w:t>
      </w:r>
      <w:proofErr w:type="spellEnd"/>
      <w:r>
        <w:rPr>
          <w:rFonts w:ascii="Arial" w:hAnsi="Arial" w:cs="Arial"/>
          <w:color w:val="2D2D2D"/>
          <w:spacing w:val="1"/>
          <w:sz w:val="11"/>
          <w:szCs w:val="11"/>
        </w:rPr>
        <w:t xml:space="preserve"> конструкций с учетом особенностей выполнения работ в зимних условиях, а также в жаркую и сухую погоду должны быть указаны в ППР.</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ВОД</w:t>
      </w:r>
      <w:proofErr w:type="gramStart"/>
      <w:r>
        <w:rPr>
          <w:rFonts w:ascii="Arial" w:hAnsi="Arial" w:cs="Arial"/>
          <w:b w:val="0"/>
          <w:bCs w:val="0"/>
          <w:color w:val="4C4C4C"/>
          <w:spacing w:val="1"/>
          <w:sz w:val="38"/>
          <w:szCs w:val="38"/>
        </w:rPr>
        <w:t>О-</w:t>
      </w:r>
      <w:proofErr w:type="gramEnd"/>
      <w:r>
        <w:rPr>
          <w:rFonts w:ascii="Arial" w:hAnsi="Arial" w:cs="Arial"/>
          <w:b w:val="0"/>
          <w:bCs w:val="0"/>
          <w:color w:val="4C4C4C"/>
          <w:spacing w:val="1"/>
          <w:sz w:val="38"/>
          <w:szCs w:val="38"/>
        </w:rPr>
        <w:t>, ВОЗДУХО- И ТЕПЛОИЗОЛЯЦИЯ СТЫКОВ НАРУЖНЫХ СТЕН ПОЛНОСБОРНЫХ ЗДАНИЙ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3.53. Работы по изоляции стыков должны выполнять специально обученные рабочие, имеющие удостоверение на право производства таких работ.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3.54. Материалы для изоляции стыков следует применять только из числа указанных в проекте, замена материалов без согласования с проектной организацией не допускается.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3.55.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r>
        <w:rPr>
          <w:rFonts w:ascii="Arial" w:hAnsi="Arial" w:cs="Arial"/>
          <w:color w:val="2D2D2D"/>
          <w:spacing w:val="1"/>
          <w:sz w:val="11"/>
          <w:szCs w:val="11"/>
        </w:rPr>
        <w:br/>
      </w:r>
      <w:r>
        <w:rPr>
          <w:rFonts w:ascii="Arial" w:hAnsi="Arial" w:cs="Arial"/>
          <w:color w:val="2D2D2D"/>
          <w:spacing w:val="1"/>
          <w:sz w:val="11"/>
          <w:szCs w:val="11"/>
        </w:rPr>
        <w:br/>
        <w:t>     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3.56. Панели должны поставляться на объекты с </w:t>
      </w:r>
      <w:proofErr w:type="spellStart"/>
      <w:r>
        <w:rPr>
          <w:rFonts w:ascii="Arial" w:hAnsi="Arial" w:cs="Arial"/>
          <w:color w:val="2D2D2D"/>
          <w:spacing w:val="1"/>
          <w:sz w:val="11"/>
          <w:szCs w:val="11"/>
        </w:rPr>
        <w:t>огрунтованными</w:t>
      </w:r>
      <w:proofErr w:type="spellEnd"/>
      <w:r>
        <w:rPr>
          <w:rFonts w:ascii="Arial" w:hAnsi="Arial" w:cs="Arial"/>
          <w:color w:val="2D2D2D"/>
          <w:spacing w:val="1"/>
          <w:sz w:val="11"/>
          <w:szCs w:val="11"/>
        </w:rPr>
        <w:t xml:space="preserve"> поверхностями, образующими стыки. Грунтовка должна образовывать сплошную пленку.</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3.57. Поверхности панелей наружных стен, образующие стыки, перед выполнением работ по устройству </w:t>
      </w:r>
      <w:proofErr w:type="spellStart"/>
      <w:r>
        <w:rPr>
          <w:rFonts w:ascii="Arial" w:hAnsi="Arial" w:cs="Arial"/>
          <w:color w:val="2D2D2D"/>
          <w:spacing w:val="1"/>
          <w:sz w:val="11"/>
          <w:szCs w:val="11"/>
        </w:rPr>
        <w:t>вод</w:t>
      </w:r>
      <w:proofErr w:type="gramStart"/>
      <w:r>
        <w:rPr>
          <w:rFonts w:ascii="Arial" w:hAnsi="Arial" w:cs="Arial"/>
          <w:color w:val="2D2D2D"/>
          <w:spacing w:val="1"/>
          <w:sz w:val="11"/>
          <w:szCs w:val="11"/>
        </w:rPr>
        <w:t>о</w:t>
      </w:r>
      <w:proofErr w:type="spellEnd"/>
      <w:r>
        <w:rPr>
          <w:rFonts w:ascii="Arial" w:hAnsi="Arial" w:cs="Arial"/>
          <w:color w:val="2D2D2D"/>
          <w:spacing w:val="1"/>
          <w:sz w:val="11"/>
          <w:szCs w:val="11"/>
        </w:rPr>
        <w:t>-</w:t>
      </w:r>
      <w:proofErr w:type="gramEnd"/>
      <w:r>
        <w:rPr>
          <w:rFonts w:ascii="Arial" w:hAnsi="Arial" w:cs="Arial"/>
          <w:color w:val="2D2D2D"/>
          <w:spacing w:val="1"/>
          <w:sz w:val="11"/>
          <w:szCs w:val="11"/>
        </w:rPr>
        <w:t xml:space="preserve"> и </w:t>
      </w:r>
      <w:proofErr w:type="spellStart"/>
      <w:r>
        <w:rPr>
          <w:rFonts w:ascii="Arial" w:hAnsi="Arial" w:cs="Arial"/>
          <w:color w:val="2D2D2D"/>
          <w:spacing w:val="1"/>
          <w:sz w:val="11"/>
          <w:szCs w:val="11"/>
        </w:rPr>
        <w:t>воздухоизоляции</w:t>
      </w:r>
      <w:proofErr w:type="spellEnd"/>
      <w:r>
        <w:rPr>
          <w:rFonts w:ascii="Arial" w:hAnsi="Arial" w:cs="Arial"/>
          <w:color w:val="2D2D2D"/>
          <w:spacing w:val="1"/>
          <w:sz w:val="11"/>
          <w:szCs w:val="11"/>
        </w:rPr>
        <w:t xml:space="preserve"> должны быть очищены от пыли, грязи, наплывов бетона и просушены.</w:t>
      </w:r>
      <w:r>
        <w:rPr>
          <w:rFonts w:ascii="Arial" w:hAnsi="Arial" w:cs="Arial"/>
          <w:color w:val="2D2D2D"/>
          <w:spacing w:val="1"/>
          <w:sz w:val="11"/>
          <w:szCs w:val="11"/>
        </w:rPr>
        <w:br/>
        <w:t>     </w:t>
      </w:r>
      <w:r>
        <w:rPr>
          <w:rFonts w:ascii="Arial" w:hAnsi="Arial" w:cs="Arial"/>
          <w:color w:val="2D2D2D"/>
          <w:spacing w:val="1"/>
          <w:sz w:val="11"/>
          <w:szCs w:val="11"/>
        </w:rPr>
        <w:br/>
        <w:t>      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r>
        <w:rPr>
          <w:rFonts w:ascii="Arial" w:hAnsi="Arial" w:cs="Arial"/>
          <w:color w:val="2D2D2D"/>
          <w:spacing w:val="1"/>
          <w:sz w:val="11"/>
          <w:szCs w:val="11"/>
        </w:rPr>
        <w:br/>
        <w:t>     </w:t>
      </w:r>
      <w:r>
        <w:rPr>
          <w:rFonts w:ascii="Arial" w:hAnsi="Arial" w:cs="Arial"/>
          <w:color w:val="2D2D2D"/>
          <w:spacing w:val="1"/>
          <w:sz w:val="11"/>
          <w:szCs w:val="11"/>
        </w:rPr>
        <w:br/>
        <w:t>      Нанесение герметизирующих мастик на влажные, заиндевевшие или обледеневшие поверхности стыков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3.58. Для </w:t>
      </w:r>
      <w:proofErr w:type="spellStart"/>
      <w:r>
        <w:rPr>
          <w:rFonts w:ascii="Arial" w:hAnsi="Arial" w:cs="Arial"/>
          <w:color w:val="2D2D2D"/>
          <w:spacing w:val="1"/>
          <w:sz w:val="11"/>
          <w:szCs w:val="11"/>
        </w:rPr>
        <w:t>воздухоизоляции</w:t>
      </w:r>
      <w:proofErr w:type="spellEnd"/>
      <w:r>
        <w:rPr>
          <w:rFonts w:ascii="Arial" w:hAnsi="Arial" w:cs="Arial"/>
          <w:color w:val="2D2D2D"/>
          <w:spacing w:val="1"/>
          <w:sz w:val="11"/>
          <w:szCs w:val="11"/>
        </w:rPr>
        <w:t xml:space="preserve"> стыков применяются </w:t>
      </w:r>
      <w:proofErr w:type="spellStart"/>
      <w:r>
        <w:rPr>
          <w:rFonts w:ascii="Arial" w:hAnsi="Arial" w:cs="Arial"/>
          <w:color w:val="2D2D2D"/>
          <w:spacing w:val="1"/>
          <w:sz w:val="11"/>
          <w:szCs w:val="11"/>
        </w:rPr>
        <w:t>воздухозащитные</w:t>
      </w:r>
      <w:proofErr w:type="spellEnd"/>
      <w:r>
        <w:rPr>
          <w:rFonts w:ascii="Arial" w:hAnsi="Arial" w:cs="Arial"/>
          <w:color w:val="2D2D2D"/>
          <w:spacing w:val="1"/>
          <w:sz w:val="11"/>
          <w:szCs w:val="11"/>
        </w:rPr>
        <w:t xml:space="preserve"> ленты, закрепляемые на клеях или самоклеящиеся. Соединять </w:t>
      </w:r>
      <w:proofErr w:type="spellStart"/>
      <w:r>
        <w:rPr>
          <w:rFonts w:ascii="Arial" w:hAnsi="Arial" w:cs="Arial"/>
          <w:color w:val="2D2D2D"/>
          <w:spacing w:val="1"/>
          <w:sz w:val="11"/>
          <w:szCs w:val="11"/>
        </w:rPr>
        <w:t>воздухозащитные</w:t>
      </w:r>
      <w:proofErr w:type="spellEnd"/>
      <w:r>
        <w:rPr>
          <w:rFonts w:ascii="Arial" w:hAnsi="Arial" w:cs="Arial"/>
          <w:color w:val="2D2D2D"/>
          <w:spacing w:val="1"/>
          <w:sz w:val="11"/>
          <w:szCs w:val="11"/>
        </w:rPr>
        <w:t xml:space="preserve"> ленты по длине необходимо внахле</w:t>
      </w:r>
      <w:proofErr w:type="gramStart"/>
      <w:r>
        <w:rPr>
          <w:rFonts w:ascii="Arial" w:hAnsi="Arial" w:cs="Arial"/>
          <w:color w:val="2D2D2D"/>
          <w:spacing w:val="1"/>
          <w:sz w:val="11"/>
          <w:szCs w:val="11"/>
        </w:rPr>
        <w:t>ст с дл</w:t>
      </w:r>
      <w:proofErr w:type="gramEnd"/>
      <w:r>
        <w:rPr>
          <w:rFonts w:ascii="Arial" w:hAnsi="Arial" w:cs="Arial"/>
          <w:color w:val="2D2D2D"/>
          <w:spacing w:val="1"/>
          <w:sz w:val="11"/>
          <w:szCs w:val="11"/>
        </w:rPr>
        <w:t>иной участка нахлеста 100-120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r>
        <w:rPr>
          <w:rFonts w:ascii="Arial" w:hAnsi="Arial" w:cs="Arial"/>
          <w:color w:val="2D2D2D"/>
          <w:spacing w:val="1"/>
          <w:sz w:val="11"/>
          <w:szCs w:val="11"/>
        </w:rPr>
        <w:br/>
        <w:t>     </w:t>
      </w:r>
      <w:r>
        <w:rPr>
          <w:rFonts w:ascii="Arial" w:hAnsi="Arial" w:cs="Arial"/>
          <w:color w:val="2D2D2D"/>
          <w:spacing w:val="1"/>
          <w:sz w:val="11"/>
          <w:szCs w:val="11"/>
        </w:rPr>
        <w:br/>
        <w:t xml:space="preserve">      Соединять ленты по высоте до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колодцев стыков нижерасположенного этажа не допускается.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3.59. Наклеенная </w:t>
      </w:r>
      <w:proofErr w:type="spellStart"/>
      <w:r>
        <w:rPr>
          <w:rFonts w:ascii="Arial" w:hAnsi="Arial" w:cs="Arial"/>
          <w:color w:val="2D2D2D"/>
          <w:spacing w:val="1"/>
          <w:sz w:val="11"/>
          <w:szCs w:val="11"/>
        </w:rPr>
        <w:t>воздухозащитная</w:t>
      </w:r>
      <w:proofErr w:type="spellEnd"/>
      <w:r>
        <w:rPr>
          <w:rFonts w:ascii="Arial" w:hAnsi="Arial" w:cs="Arial"/>
          <w:color w:val="2D2D2D"/>
          <w:spacing w:val="1"/>
          <w:sz w:val="11"/>
          <w:szCs w:val="11"/>
        </w:rPr>
        <w:t xml:space="preserve"> лента должна плотно прилегать к изолируемой поверхности стыков без пузырей, вздутий и складок.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3.60. Теплоизоляционные вкладыши следует устанавливать в колодцы вертикальных стыков панелей наружных стен после устройства </w:t>
      </w:r>
      <w:proofErr w:type="spellStart"/>
      <w:r>
        <w:rPr>
          <w:rFonts w:ascii="Arial" w:hAnsi="Arial" w:cs="Arial"/>
          <w:color w:val="2D2D2D"/>
          <w:spacing w:val="1"/>
          <w:sz w:val="11"/>
          <w:szCs w:val="11"/>
        </w:rPr>
        <w:t>воздухоизоляции</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Материалы вкладышей должны иметь влажность, установленную стандартами или техническими условиями на эти материалы.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3.61. Установленные вкладыши должны плотно прилегать к поверхности колодца по всей высоте стыка и быть закреплены в соответствии с проектом.</w:t>
      </w:r>
      <w:r>
        <w:rPr>
          <w:rFonts w:ascii="Arial" w:hAnsi="Arial" w:cs="Arial"/>
          <w:color w:val="2D2D2D"/>
          <w:spacing w:val="1"/>
          <w:sz w:val="11"/>
          <w:szCs w:val="11"/>
        </w:rPr>
        <w:br/>
      </w:r>
      <w:r>
        <w:rPr>
          <w:rFonts w:ascii="Arial" w:hAnsi="Arial" w:cs="Arial"/>
          <w:color w:val="2D2D2D"/>
          <w:spacing w:val="1"/>
          <w:sz w:val="11"/>
          <w:szCs w:val="11"/>
        </w:rPr>
        <w:br/>
        <w:t>     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объемной массы.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3.62.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w:t>
      </w:r>
      <w:proofErr w:type="gramStart"/>
      <w:r>
        <w:rPr>
          <w:rFonts w:ascii="Arial" w:hAnsi="Arial" w:cs="Arial"/>
          <w:color w:val="2D2D2D"/>
          <w:spacing w:val="1"/>
          <w:sz w:val="11"/>
          <w:szCs w:val="11"/>
        </w:rPr>
        <w:t>типа</w:t>
      </w:r>
      <w:proofErr w:type="gramEnd"/>
      <w:r>
        <w:rPr>
          <w:rFonts w:ascii="Arial" w:hAnsi="Arial" w:cs="Arial"/>
          <w:color w:val="2D2D2D"/>
          <w:spacing w:val="1"/>
          <w:sz w:val="11"/>
          <w:szCs w:val="11"/>
        </w:rPr>
        <w:t xml:space="preserve"> уплотняющие прокладки в первую очередь следует устанавливать в горизонтальных стыках.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3.63.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w:t>
      </w:r>
      <w:proofErr w:type="spellStart"/>
      <w:r>
        <w:rPr>
          <w:rFonts w:ascii="Arial" w:hAnsi="Arial" w:cs="Arial"/>
          <w:color w:val="2D2D2D"/>
          <w:spacing w:val="1"/>
          <w:sz w:val="11"/>
          <w:szCs w:val="11"/>
        </w:rPr>
        <w:t>пазогребневой</w:t>
      </w:r>
      <w:proofErr w:type="spellEnd"/>
      <w:r>
        <w:rPr>
          <w:rFonts w:ascii="Arial" w:hAnsi="Arial" w:cs="Arial"/>
          <w:color w:val="2D2D2D"/>
          <w:spacing w:val="1"/>
          <w:sz w:val="11"/>
          <w:szCs w:val="11"/>
        </w:rPr>
        <w:t xml:space="preserve">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r>
        <w:rPr>
          <w:rFonts w:ascii="Arial" w:hAnsi="Arial" w:cs="Arial"/>
          <w:color w:val="2D2D2D"/>
          <w:spacing w:val="1"/>
          <w:sz w:val="11"/>
          <w:szCs w:val="11"/>
        </w:rPr>
        <w:br/>
        <w:t>     </w:t>
      </w:r>
      <w:r>
        <w:rPr>
          <w:rFonts w:ascii="Arial" w:hAnsi="Arial" w:cs="Arial"/>
          <w:color w:val="2D2D2D"/>
          <w:spacing w:val="1"/>
          <w:sz w:val="11"/>
          <w:szCs w:val="11"/>
        </w:rPr>
        <w:br/>
        <w:t>      Прибивать уплотняющие прокладки к поверхностям, образующим стыковые сопряжения панелей наружных стен, не допускается.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3.64. Уплотняющие прокладки следует устанавливать в стыки без разрывов.</w:t>
      </w:r>
      <w:r>
        <w:rPr>
          <w:rFonts w:ascii="Arial" w:hAnsi="Arial" w:cs="Arial"/>
          <w:color w:val="2D2D2D"/>
          <w:spacing w:val="1"/>
          <w:sz w:val="11"/>
          <w:szCs w:val="11"/>
        </w:rPr>
        <w:br/>
        <w:t>     </w:t>
      </w:r>
      <w:r>
        <w:rPr>
          <w:rFonts w:ascii="Arial" w:hAnsi="Arial" w:cs="Arial"/>
          <w:color w:val="2D2D2D"/>
          <w:spacing w:val="1"/>
          <w:sz w:val="11"/>
          <w:szCs w:val="11"/>
        </w:rPr>
        <w:br/>
        <w:t>      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r>
        <w:rPr>
          <w:rFonts w:ascii="Arial" w:hAnsi="Arial" w:cs="Arial"/>
          <w:color w:val="2D2D2D"/>
          <w:spacing w:val="1"/>
          <w:sz w:val="11"/>
          <w:szCs w:val="11"/>
        </w:rPr>
        <w:br/>
        <w:t>     </w:t>
      </w:r>
      <w:r>
        <w:rPr>
          <w:rFonts w:ascii="Arial" w:hAnsi="Arial" w:cs="Arial"/>
          <w:color w:val="2D2D2D"/>
          <w:spacing w:val="1"/>
          <w:sz w:val="11"/>
          <w:szCs w:val="11"/>
        </w:rPr>
        <w:br/>
        <w:t>      Уплотнять стыки двумя скрученными вместе прокладками не допускается.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3.65. Обжатие прокладок, установленных в стыках, должно составлять не менее 20% диаметра (ширины) их поперечного сечения.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3.66. Изоляцию стыков мастиками следует производить после установки уплотняющих прокладок путем нагнетания мастик в устье стыка </w:t>
      </w:r>
      <w:proofErr w:type="spellStart"/>
      <w:r>
        <w:rPr>
          <w:rFonts w:ascii="Arial" w:hAnsi="Arial" w:cs="Arial"/>
          <w:color w:val="2D2D2D"/>
          <w:spacing w:val="1"/>
          <w:sz w:val="11"/>
          <w:szCs w:val="11"/>
        </w:rPr>
        <w:t>электрогерметизаторами</w:t>
      </w:r>
      <w:proofErr w:type="spellEnd"/>
      <w:r>
        <w:rPr>
          <w:rFonts w:ascii="Arial" w:hAnsi="Arial" w:cs="Arial"/>
          <w:color w:val="2D2D2D"/>
          <w:spacing w:val="1"/>
          <w:sz w:val="11"/>
          <w:szCs w:val="11"/>
        </w:rPr>
        <w:t>, пневматическими, ручными шприцами и другими средствами.</w:t>
      </w:r>
      <w:r>
        <w:rPr>
          <w:rFonts w:ascii="Arial" w:hAnsi="Arial" w:cs="Arial"/>
          <w:color w:val="2D2D2D"/>
          <w:spacing w:val="1"/>
          <w:sz w:val="11"/>
          <w:szCs w:val="11"/>
        </w:rPr>
        <w:br/>
      </w:r>
      <w:r>
        <w:rPr>
          <w:rFonts w:ascii="Arial" w:hAnsi="Arial" w:cs="Arial"/>
          <w:color w:val="2D2D2D"/>
          <w:spacing w:val="1"/>
          <w:sz w:val="11"/>
          <w:szCs w:val="11"/>
        </w:rPr>
        <w:lastRenderedPageBreak/>
        <w:t>     </w:t>
      </w:r>
      <w:r>
        <w:rPr>
          <w:rFonts w:ascii="Arial" w:hAnsi="Arial" w:cs="Arial"/>
          <w:color w:val="2D2D2D"/>
          <w:spacing w:val="1"/>
          <w:sz w:val="11"/>
          <w:szCs w:val="11"/>
        </w:rPr>
        <w:br/>
        <w:t xml:space="preserve">      Допускается при выполнении ремонтных работ наносить </w:t>
      </w:r>
      <w:proofErr w:type="spellStart"/>
      <w:r>
        <w:rPr>
          <w:rFonts w:ascii="Arial" w:hAnsi="Arial" w:cs="Arial"/>
          <w:color w:val="2D2D2D"/>
          <w:spacing w:val="1"/>
          <w:sz w:val="11"/>
          <w:szCs w:val="11"/>
        </w:rPr>
        <w:t>отверждающиеся</w:t>
      </w:r>
      <w:proofErr w:type="spellEnd"/>
      <w:r>
        <w:rPr>
          <w:rFonts w:ascii="Arial" w:hAnsi="Arial" w:cs="Arial"/>
          <w:color w:val="2D2D2D"/>
          <w:spacing w:val="1"/>
          <w:sz w:val="11"/>
          <w:szCs w:val="11"/>
        </w:rPr>
        <w:t xml:space="preserve"> мастики шпателями. Разжижение мастик и нанесение их кистями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3.67. При приготовлении двухкомпонентных </w:t>
      </w:r>
      <w:proofErr w:type="spellStart"/>
      <w:r>
        <w:rPr>
          <w:rFonts w:ascii="Arial" w:hAnsi="Arial" w:cs="Arial"/>
          <w:color w:val="2D2D2D"/>
          <w:spacing w:val="1"/>
          <w:sz w:val="11"/>
          <w:szCs w:val="11"/>
        </w:rPr>
        <w:t>отверждающихся</w:t>
      </w:r>
      <w:proofErr w:type="spellEnd"/>
      <w:r>
        <w:rPr>
          <w:rFonts w:ascii="Arial" w:hAnsi="Arial" w:cs="Arial"/>
          <w:color w:val="2D2D2D"/>
          <w:spacing w:val="1"/>
          <w:sz w:val="11"/>
          <w:szCs w:val="11"/>
        </w:rPr>
        <w:t xml:space="preserve">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3.68. Температура мастик в момент нанесения при положительных температурах наружного воздуха должна быть 15-20 °С.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- 35-40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для </w:t>
      </w:r>
      <w:proofErr w:type="spellStart"/>
      <w:r>
        <w:rPr>
          <w:rFonts w:ascii="Arial" w:hAnsi="Arial" w:cs="Arial"/>
          <w:color w:val="2D2D2D"/>
          <w:spacing w:val="1"/>
          <w:sz w:val="11"/>
          <w:szCs w:val="11"/>
        </w:rPr>
        <w:t>отверждающихся</w:t>
      </w:r>
      <w:proofErr w:type="spellEnd"/>
      <w:r>
        <w:rPr>
          <w:rFonts w:ascii="Arial" w:hAnsi="Arial" w:cs="Arial"/>
          <w:color w:val="2D2D2D"/>
          <w:spacing w:val="1"/>
          <w:sz w:val="11"/>
          <w:szCs w:val="11"/>
        </w:rPr>
        <w:t xml:space="preserve"> - 15-20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3.69. Нанесенный слой мастики должен заполнять без пустот все устье стыка до упругой прокладки, не иметь разрывов, наплывов.</w:t>
      </w:r>
      <w:r>
        <w:rPr>
          <w:rFonts w:ascii="Arial" w:hAnsi="Arial" w:cs="Arial"/>
          <w:color w:val="2D2D2D"/>
          <w:spacing w:val="1"/>
          <w:sz w:val="11"/>
          <w:szCs w:val="11"/>
        </w:rPr>
        <w:br/>
        <w:t>     </w:t>
      </w:r>
      <w:r>
        <w:rPr>
          <w:rFonts w:ascii="Arial" w:hAnsi="Arial" w:cs="Arial"/>
          <w:color w:val="2D2D2D"/>
          <w:spacing w:val="1"/>
          <w:sz w:val="11"/>
          <w:szCs w:val="11"/>
        </w:rPr>
        <w:br/>
        <w:t xml:space="preserve">      Толщина нанесенного слоя мастики должна соответствовать установленной проектом. </w:t>
      </w:r>
      <w:proofErr w:type="gramStart"/>
      <w:r>
        <w:rPr>
          <w:rFonts w:ascii="Arial" w:hAnsi="Arial" w:cs="Arial"/>
          <w:color w:val="2D2D2D"/>
          <w:spacing w:val="1"/>
          <w:sz w:val="11"/>
          <w:szCs w:val="11"/>
        </w:rPr>
        <w:t>Предельное отклонение толщины слоя мастики от проектной не должно превышать плюс 2 мм.</w:t>
      </w:r>
      <w:proofErr w:type="gramEnd"/>
      <w:r>
        <w:rPr>
          <w:rFonts w:ascii="Arial" w:hAnsi="Arial" w:cs="Arial"/>
          <w:color w:val="2D2D2D"/>
          <w:spacing w:val="1"/>
          <w:sz w:val="11"/>
          <w:szCs w:val="11"/>
        </w:rPr>
        <w:br/>
      </w:r>
      <w:r>
        <w:rPr>
          <w:rFonts w:ascii="Arial" w:hAnsi="Arial" w:cs="Arial"/>
          <w:color w:val="2D2D2D"/>
          <w:spacing w:val="1"/>
          <w:sz w:val="11"/>
          <w:szCs w:val="11"/>
        </w:rPr>
        <w:br/>
        <w:t>     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3.70.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w:t>
      </w:r>
      <w:proofErr w:type="spellStart"/>
      <w:r>
        <w:rPr>
          <w:rFonts w:ascii="Arial" w:hAnsi="Arial" w:cs="Arial"/>
          <w:color w:val="2D2D2D"/>
          <w:spacing w:val="1"/>
          <w:sz w:val="11"/>
          <w:szCs w:val="11"/>
        </w:rPr>
        <w:t>бутадиенстирольные</w:t>
      </w:r>
      <w:proofErr w:type="spellEnd"/>
      <w:r>
        <w:rPr>
          <w:rFonts w:ascii="Arial" w:hAnsi="Arial" w:cs="Arial"/>
          <w:color w:val="2D2D2D"/>
          <w:spacing w:val="1"/>
          <w:sz w:val="11"/>
          <w:szCs w:val="11"/>
        </w:rPr>
        <w:t xml:space="preserve"> или кумаронокаучуковые краски.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3.71. В стыках открытого типа жесткие </w:t>
      </w:r>
      <w:proofErr w:type="spellStart"/>
      <w:r>
        <w:rPr>
          <w:rFonts w:ascii="Arial" w:hAnsi="Arial" w:cs="Arial"/>
          <w:color w:val="2D2D2D"/>
          <w:spacing w:val="1"/>
          <w:sz w:val="11"/>
          <w:szCs w:val="11"/>
        </w:rPr>
        <w:t>водоотбойные</w:t>
      </w:r>
      <w:proofErr w:type="spellEnd"/>
      <w:r>
        <w:rPr>
          <w:rFonts w:ascii="Arial" w:hAnsi="Arial" w:cs="Arial"/>
          <w:color w:val="2D2D2D"/>
          <w:spacing w:val="1"/>
          <w:sz w:val="11"/>
          <w:szCs w:val="11"/>
        </w:rPr>
        <w:t xml:space="preserve"> экраны следует вводить в вертикальные каналы открытых стыков сверху вниз до упора в водоотводящий фартук.</w:t>
      </w:r>
      <w:r>
        <w:rPr>
          <w:rFonts w:ascii="Arial" w:hAnsi="Arial" w:cs="Arial"/>
          <w:color w:val="2D2D2D"/>
          <w:spacing w:val="1"/>
          <w:sz w:val="11"/>
          <w:szCs w:val="11"/>
        </w:rPr>
        <w:br/>
        <w:t>     </w:t>
      </w:r>
      <w:r>
        <w:rPr>
          <w:rFonts w:ascii="Arial" w:hAnsi="Arial" w:cs="Arial"/>
          <w:color w:val="2D2D2D"/>
          <w:spacing w:val="1"/>
          <w:sz w:val="11"/>
          <w:szCs w:val="11"/>
        </w:rPr>
        <w:br/>
        <w:t xml:space="preserve">      При применении жестких </w:t>
      </w:r>
      <w:proofErr w:type="spellStart"/>
      <w:r>
        <w:rPr>
          <w:rFonts w:ascii="Arial" w:hAnsi="Arial" w:cs="Arial"/>
          <w:color w:val="2D2D2D"/>
          <w:spacing w:val="1"/>
          <w:sz w:val="11"/>
          <w:szCs w:val="11"/>
        </w:rPr>
        <w:t>водоотбойных</w:t>
      </w:r>
      <w:proofErr w:type="spellEnd"/>
      <w:r>
        <w:rPr>
          <w:rFonts w:ascii="Arial" w:hAnsi="Arial" w:cs="Arial"/>
          <w:color w:val="2D2D2D"/>
          <w:spacing w:val="1"/>
          <w:sz w:val="11"/>
          <w:szCs w:val="11"/>
        </w:rPr>
        <w:t xml:space="preserve">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r>
        <w:rPr>
          <w:rFonts w:ascii="Arial" w:hAnsi="Arial" w:cs="Arial"/>
          <w:color w:val="2D2D2D"/>
          <w:spacing w:val="1"/>
          <w:sz w:val="11"/>
          <w:szCs w:val="11"/>
        </w:rPr>
        <w:br/>
        <w:t>     </w:t>
      </w:r>
      <w:r>
        <w:rPr>
          <w:rFonts w:ascii="Arial" w:hAnsi="Arial" w:cs="Arial"/>
          <w:color w:val="2D2D2D"/>
          <w:spacing w:val="1"/>
          <w:sz w:val="11"/>
          <w:szCs w:val="11"/>
        </w:rPr>
        <w:br/>
        <w:t xml:space="preserve">      Гибкие </w:t>
      </w:r>
      <w:proofErr w:type="spellStart"/>
      <w:r>
        <w:rPr>
          <w:rFonts w:ascii="Arial" w:hAnsi="Arial" w:cs="Arial"/>
          <w:color w:val="2D2D2D"/>
          <w:spacing w:val="1"/>
          <w:sz w:val="11"/>
          <w:szCs w:val="11"/>
        </w:rPr>
        <w:t>водоотбойные</w:t>
      </w:r>
      <w:proofErr w:type="spellEnd"/>
      <w:r>
        <w:rPr>
          <w:rFonts w:ascii="Arial" w:hAnsi="Arial" w:cs="Arial"/>
          <w:color w:val="2D2D2D"/>
          <w:spacing w:val="1"/>
          <w:sz w:val="11"/>
          <w:szCs w:val="11"/>
        </w:rPr>
        <w:t xml:space="preserve"> экраны (ленты) устанавливают в вертикальные стыки как снаружи, так и изнутри здания.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3.72.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3.73. Изоляцию стыков между оконными (балконными дверными) блоками и четвертями в проемах ограждающих конструкций следует выполнять путем нанесения нетвердеющей мастики на поверхность четверти перед установкой блока либо путем нагнетания мастики в зазор между оконными блоками и ограждающими конструкциями после закрепления блока в проектном положении. Места примыкания металлических подоконных сливов к коробке также надлежит изолировать нетвердеющей мастикой.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изоляции стыков между оконными блоками и ограждающими конструкциями с проемами без четверти перед нанесением мастик следует устанавливать уплотняющую прокладку.</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3.74. Выполнение работ по изоляции стыков необходимо ежедневно фиксировать в журнале.</w:t>
      </w:r>
      <w:r>
        <w:rPr>
          <w:rFonts w:ascii="Arial" w:hAnsi="Arial" w:cs="Arial"/>
          <w:color w:val="2D2D2D"/>
          <w:spacing w:val="1"/>
          <w:sz w:val="11"/>
          <w:szCs w:val="11"/>
        </w:rPr>
        <w:br/>
        <w:t>     </w:t>
      </w:r>
      <w:r>
        <w:rPr>
          <w:rFonts w:ascii="Arial" w:hAnsi="Arial" w:cs="Arial"/>
          <w:color w:val="2D2D2D"/>
          <w:spacing w:val="1"/>
          <w:sz w:val="11"/>
          <w:szCs w:val="11"/>
        </w:rPr>
        <w:br/>
        <w:t>      На весь комплекс работ по устройству изоляции стыков следует составлять акты освидетельствования скрытых работ в соответствии со</w:t>
      </w:r>
      <w:r>
        <w:rPr>
          <w:rStyle w:val="apple-converted-space"/>
          <w:rFonts w:ascii="Arial" w:hAnsi="Arial" w:cs="Arial"/>
          <w:color w:val="2D2D2D"/>
          <w:spacing w:val="1"/>
          <w:sz w:val="11"/>
          <w:szCs w:val="11"/>
        </w:rPr>
        <w:t> </w:t>
      </w:r>
      <w:hyperlink r:id="rId77" w:history="1">
        <w:r>
          <w:rPr>
            <w:rStyle w:val="a3"/>
            <w:rFonts w:ascii="Arial" w:hAnsi="Arial" w:cs="Arial"/>
            <w:color w:val="00466E"/>
            <w:spacing w:val="1"/>
            <w:sz w:val="11"/>
            <w:szCs w:val="11"/>
          </w:rPr>
          <w:t>СНиП 3.01.01-85</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4. МОНТАЖ СТАЛЬНЫХ КОНСТРУКЦИЙ</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ОБЩИЕ ПОЛОЖЕНИЯ</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Подготовка конструкций к монтажу</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 Конструкции, поставляемые на монтаж, должны соответствовать требованиям п.1.6.</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 Исполнительными рабочими чертежами должны быть чертежи КМД.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r>
        <w:rPr>
          <w:rFonts w:ascii="Arial" w:hAnsi="Arial" w:cs="Arial"/>
          <w:color w:val="2D2D2D"/>
          <w:spacing w:val="1"/>
          <w:sz w:val="11"/>
          <w:szCs w:val="11"/>
        </w:rPr>
        <w:br/>
        <w:t>      </w:t>
      </w:r>
      <w:r>
        <w:rPr>
          <w:rFonts w:ascii="Arial" w:hAnsi="Arial" w:cs="Arial"/>
          <w:color w:val="2D2D2D"/>
          <w:spacing w:val="1"/>
          <w:sz w:val="11"/>
          <w:szCs w:val="11"/>
        </w:rPr>
        <w:br/>
        <w:t xml:space="preserve">     Решение об усилении поврежденных конструкций или замене их </w:t>
      </w:r>
      <w:proofErr w:type="gramStart"/>
      <w:r>
        <w:rPr>
          <w:rFonts w:ascii="Arial" w:hAnsi="Arial" w:cs="Arial"/>
          <w:color w:val="2D2D2D"/>
          <w:spacing w:val="1"/>
          <w:sz w:val="11"/>
          <w:szCs w:val="11"/>
        </w:rPr>
        <w:t>новыми</w:t>
      </w:r>
      <w:proofErr w:type="gramEnd"/>
      <w:r>
        <w:rPr>
          <w:rFonts w:ascii="Arial" w:hAnsi="Arial" w:cs="Arial"/>
          <w:color w:val="2D2D2D"/>
          <w:spacing w:val="1"/>
          <w:sz w:val="11"/>
          <w:szCs w:val="11"/>
        </w:rPr>
        <w:t xml:space="preserve"> должна выдать организация - разработчик проекта.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 Холодную правку конструкций следует производить способами, исключающими образование вмятин, выбоин и других повреждений на поверхности проката.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 При производстве монтажных работ запрещаются ударные воздействия на сварные конструкции из сталей:</w:t>
      </w:r>
      <w:r>
        <w:rPr>
          <w:rFonts w:ascii="Arial" w:hAnsi="Arial" w:cs="Arial"/>
          <w:color w:val="2D2D2D"/>
          <w:spacing w:val="1"/>
          <w:sz w:val="11"/>
          <w:szCs w:val="11"/>
        </w:rPr>
        <w:br/>
      </w:r>
      <w:r>
        <w:rPr>
          <w:rFonts w:ascii="Arial" w:hAnsi="Arial" w:cs="Arial"/>
          <w:color w:val="2D2D2D"/>
          <w:spacing w:val="1"/>
          <w:sz w:val="11"/>
          <w:szCs w:val="11"/>
        </w:rPr>
        <w:br/>
        <w:t>     с пределом текучести 390 МПа (40 кгс/мм</w:t>
      </w:r>
      <w:r>
        <w:rPr>
          <w:rFonts w:ascii="Arial" w:hAnsi="Arial" w:cs="Arial"/>
          <w:color w:val="2D2D2D"/>
          <w:spacing w:val="1"/>
          <w:sz w:val="11"/>
          <w:szCs w:val="11"/>
        </w:rPr>
        <w:pict>
          <v:shape id="_x0000_i1034" type="#_x0000_t75" alt="СНиП 3.03.01-87 Несущие и ограждающие конструкции" style="width:8.25pt;height:17.25pt"/>
        </w:pict>
      </w:r>
      <w:r>
        <w:rPr>
          <w:rFonts w:ascii="Arial" w:hAnsi="Arial" w:cs="Arial"/>
          <w:color w:val="2D2D2D"/>
          <w:spacing w:val="1"/>
          <w:sz w:val="11"/>
          <w:szCs w:val="11"/>
        </w:rPr>
        <w:t>) и менее - при температуре ниже минус 25</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с пределом текучести свыше 390 МПа (40 кгс/мм</w:t>
      </w:r>
      <w:r>
        <w:rPr>
          <w:rFonts w:ascii="Arial" w:hAnsi="Arial" w:cs="Arial"/>
          <w:color w:val="2D2D2D"/>
          <w:spacing w:val="1"/>
          <w:sz w:val="11"/>
          <w:szCs w:val="11"/>
        </w:rPr>
        <w:pict>
          <v:shape id="_x0000_i1035" type="#_x0000_t75" alt="СНиП 3.03.01-87 Несущие и ограждающие конструкции" style="width:8.25pt;height:17.25pt"/>
        </w:pict>
      </w:r>
      <w:r>
        <w:rPr>
          <w:rFonts w:ascii="Arial" w:hAnsi="Arial" w:cs="Arial"/>
          <w:color w:val="2D2D2D"/>
          <w:spacing w:val="1"/>
          <w:sz w:val="11"/>
          <w:szCs w:val="11"/>
        </w:rPr>
        <w:t>)  - при температуре ниже 0 °С.</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Укрупнительная сборка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 При отсутствии в рабочих чертежах специальных требований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табл.13 и дополнительных правилах.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13</w:t>
      </w:r>
    </w:p>
    <w:tbl>
      <w:tblPr>
        <w:tblW w:w="0" w:type="auto"/>
        <w:tblCellMar>
          <w:left w:w="0" w:type="dxa"/>
          <w:right w:w="0" w:type="dxa"/>
        </w:tblCellMar>
        <w:tblLook w:val="04A0"/>
      </w:tblPr>
      <w:tblGrid>
        <w:gridCol w:w="494"/>
        <w:gridCol w:w="519"/>
        <w:gridCol w:w="486"/>
        <w:gridCol w:w="667"/>
        <w:gridCol w:w="1881"/>
        <w:gridCol w:w="1895"/>
        <w:gridCol w:w="3413"/>
      </w:tblGrid>
      <w:tr w:rsidR="00997352" w:rsidTr="00997352">
        <w:trPr>
          <w:trHeight w:val="15"/>
        </w:trPr>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2218" w:type="dxa"/>
            <w:hideMark/>
          </w:tcPr>
          <w:p w:rsidR="00997352" w:rsidRDefault="00997352">
            <w:pPr>
              <w:rPr>
                <w:sz w:val="2"/>
                <w:szCs w:val="24"/>
              </w:rPr>
            </w:pPr>
          </w:p>
        </w:tc>
        <w:tc>
          <w:tcPr>
            <w:tcW w:w="2218" w:type="dxa"/>
            <w:hideMark/>
          </w:tcPr>
          <w:p w:rsidR="00997352" w:rsidRDefault="00997352">
            <w:pPr>
              <w:rPr>
                <w:sz w:val="2"/>
                <w:szCs w:val="24"/>
              </w:rPr>
            </w:pPr>
          </w:p>
        </w:tc>
        <w:tc>
          <w:tcPr>
            <w:tcW w:w="4066" w:type="dxa"/>
            <w:hideMark/>
          </w:tcPr>
          <w:p w:rsidR="00997352" w:rsidRDefault="00997352">
            <w:pPr>
              <w:rPr>
                <w:sz w:val="2"/>
                <w:szCs w:val="24"/>
              </w:rPr>
            </w:pPr>
          </w:p>
        </w:tc>
      </w:tr>
      <w:tr w:rsidR="00997352" w:rsidTr="00997352">
        <w:tc>
          <w:tcPr>
            <w:tcW w:w="2402" w:type="dxa"/>
            <w:gridSpan w:val="4"/>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Интервалы номинальных размеров, </w:t>
            </w:r>
            <w:proofErr w:type="gramStart"/>
            <w:r>
              <w:rPr>
                <w:color w:val="2D2D2D"/>
                <w:sz w:val="11"/>
                <w:szCs w:val="11"/>
              </w:rPr>
              <w:t>мм</w:t>
            </w:r>
            <w:proofErr w:type="gramEnd"/>
            <w:r>
              <w:rPr>
                <w:rStyle w:val="apple-converted-space"/>
                <w:color w:val="2D2D2D"/>
                <w:sz w:val="11"/>
                <w:szCs w:val="11"/>
              </w:rPr>
              <w:t> </w:t>
            </w:r>
          </w:p>
        </w:tc>
        <w:tc>
          <w:tcPr>
            <w:tcW w:w="443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 </w:t>
            </w:r>
            <w:proofErr w:type="gramStart"/>
            <w:r>
              <w:rPr>
                <w:color w:val="2D2D2D"/>
                <w:sz w:val="11"/>
                <w:szCs w:val="11"/>
              </w:rPr>
              <w:t>мм</w:t>
            </w:r>
            <w:proofErr w:type="gramEnd"/>
          </w:p>
        </w:tc>
        <w:tc>
          <w:tcPr>
            <w:tcW w:w="4066"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2402" w:type="dxa"/>
            <w:gridSpan w:val="4"/>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линейных размеров</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равенства диагоналей</w:t>
            </w:r>
            <w:r>
              <w:rPr>
                <w:color w:val="2D2D2D"/>
                <w:sz w:val="11"/>
                <w:szCs w:val="11"/>
              </w:rPr>
              <w:br/>
              <w:t> </w:t>
            </w:r>
          </w:p>
        </w:tc>
        <w:tc>
          <w:tcPr>
            <w:tcW w:w="4066"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55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w:t>
            </w:r>
          </w:p>
        </w:tc>
        <w:tc>
          <w:tcPr>
            <w:tcW w:w="55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73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конструктивный элемент и блок, журнал работ</w:t>
            </w: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54"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w:t>
            </w:r>
          </w:p>
        </w:tc>
        <w:tc>
          <w:tcPr>
            <w:tcW w:w="55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25000</w:t>
            </w:r>
          </w:p>
        </w:tc>
        <w:tc>
          <w:tcPr>
            <w:tcW w:w="55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40000</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06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Установка, выверка и закрепление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r>
        <w:rPr>
          <w:rFonts w:ascii="Arial" w:hAnsi="Arial" w:cs="Arial"/>
          <w:color w:val="2D2D2D"/>
          <w:spacing w:val="1"/>
          <w:sz w:val="11"/>
          <w:szCs w:val="11"/>
        </w:rPr>
        <w:br/>
      </w:r>
      <w:r>
        <w:rPr>
          <w:rFonts w:ascii="Arial" w:hAnsi="Arial" w:cs="Arial"/>
          <w:color w:val="2D2D2D"/>
          <w:spacing w:val="1"/>
          <w:sz w:val="11"/>
          <w:szCs w:val="11"/>
        </w:rPr>
        <w:br/>
        <w:t>      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 Балки путей подвесного транспорта и другие элементы, опирающиеся на конструкции покрытия (мостики для обслуживания светильников, балки и монорельсы для эксплуатационных ремонтов кранов с площадками обслуживания), целесообразно устанавливать при сборке блоков.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 Блоки покрытий из конструкций типа "структур" надлежит собирать по специальным инструкциям.</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Монтажные соединения на болтах без контролируемого натяжения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 При сборке соединений отверстия в деталях конструкций должны быть совмещены и детали зафиксированы от смещения сборочными пробками (не менее двух), а пакеты плотно стянуты болтами. В соединениях с двумя отверстиями сборочную пробку устанавливают в одно из них.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 В собранном пакете болты заданного в проекте диаметра должны пройти в 100% отверстий. Допускается прочистка 20% отверстий сверлом, диаметр которого равен диаметру отверстия, указанному в чертежах. При этом в соединениях с работой болтов на срез и соединенных элементов на смятие допускается чернота (несовпадение отверстий в смежных деталях собранного пакета) до 1 мм - в 50% отверстий, до 1,5 мм - в 10% отверстий.</w:t>
      </w:r>
      <w:r>
        <w:rPr>
          <w:rFonts w:ascii="Arial" w:hAnsi="Arial" w:cs="Arial"/>
          <w:color w:val="2D2D2D"/>
          <w:spacing w:val="1"/>
          <w:sz w:val="11"/>
          <w:szCs w:val="11"/>
        </w:rPr>
        <w:br/>
        <w:t>     </w:t>
      </w:r>
      <w:r>
        <w:rPr>
          <w:rFonts w:ascii="Arial" w:hAnsi="Arial" w:cs="Arial"/>
          <w:color w:val="2D2D2D"/>
          <w:spacing w:val="1"/>
          <w:sz w:val="11"/>
          <w:szCs w:val="11"/>
        </w:rPr>
        <w:br/>
        <w:t>      </w:t>
      </w:r>
      <w:proofErr w:type="gramStart"/>
      <w:r>
        <w:rPr>
          <w:rFonts w:ascii="Arial" w:hAnsi="Arial" w:cs="Arial"/>
          <w:color w:val="2D2D2D"/>
          <w:spacing w:val="1"/>
          <w:sz w:val="11"/>
          <w:szCs w:val="11"/>
        </w:rPr>
        <w:t>В</w:t>
      </w:r>
      <w:proofErr w:type="gramEnd"/>
      <w:r>
        <w:rPr>
          <w:rFonts w:ascii="Arial" w:hAnsi="Arial" w:cs="Arial"/>
          <w:color w:val="2D2D2D"/>
          <w:spacing w:val="1"/>
          <w:sz w:val="11"/>
          <w:szCs w:val="11"/>
        </w:rPr>
        <w:t xml:space="preserve"> случав </w:t>
      </w:r>
      <w:proofErr w:type="gramStart"/>
      <w:r>
        <w:rPr>
          <w:rFonts w:ascii="Arial" w:hAnsi="Arial" w:cs="Arial"/>
          <w:color w:val="2D2D2D"/>
          <w:spacing w:val="1"/>
          <w:sz w:val="11"/>
          <w:szCs w:val="11"/>
        </w:rPr>
        <w:t>несоблюдения</w:t>
      </w:r>
      <w:proofErr w:type="gramEnd"/>
      <w:r>
        <w:rPr>
          <w:rFonts w:ascii="Arial" w:hAnsi="Arial" w:cs="Arial"/>
          <w:color w:val="2D2D2D"/>
          <w:spacing w:val="1"/>
          <w:sz w:val="11"/>
          <w:szCs w:val="11"/>
        </w:rPr>
        <w:t xml:space="preserve"> этого требования с разрешения организации - разработчика проекта отверстия следует рассверлить на ближайший больший диаметр с установкой болта соответствующего диаметра.</w:t>
      </w:r>
      <w:r>
        <w:rPr>
          <w:rFonts w:ascii="Arial" w:hAnsi="Arial" w:cs="Arial"/>
          <w:color w:val="2D2D2D"/>
          <w:spacing w:val="1"/>
          <w:sz w:val="11"/>
          <w:szCs w:val="11"/>
        </w:rPr>
        <w:br/>
      </w:r>
      <w:r>
        <w:rPr>
          <w:rFonts w:ascii="Arial" w:hAnsi="Arial" w:cs="Arial"/>
          <w:color w:val="2D2D2D"/>
          <w:spacing w:val="1"/>
          <w:sz w:val="11"/>
          <w:szCs w:val="11"/>
        </w:rPr>
        <w:br/>
        <w:t>     В соединениях с работой болтов на растяжение, а также в соединениях, где болты установлены конструктивно, чернота не должна превышать разности диаметров отверстия и болта.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4.13. Запрещается применение болтов и гаек, не имеющих клейма предприятия-изготовителя и маркировки, обозначающей класс прочности.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4.14. Под гайки болтов следует устанавливать не более двух круглых шайб (</w:t>
      </w:r>
      <w:hyperlink r:id="rId78" w:history="1">
        <w:r>
          <w:rPr>
            <w:rStyle w:val="a3"/>
            <w:rFonts w:ascii="Arial" w:hAnsi="Arial" w:cs="Arial"/>
            <w:color w:val="00466E"/>
            <w:spacing w:val="1"/>
            <w:sz w:val="11"/>
            <w:szCs w:val="11"/>
          </w:rPr>
          <w:t>ГОСТ 11371-78</w:t>
        </w:r>
      </w:hyperlink>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Допускается установка одной такой же шайбы под головку болта.</w:t>
      </w:r>
      <w:r>
        <w:rPr>
          <w:rFonts w:ascii="Arial" w:hAnsi="Arial" w:cs="Arial"/>
          <w:color w:val="2D2D2D"/>
          <w:spacing w:val="1"/>
          <w:sz w:val="11"/>
          <w:szCs w:val="11"/>
        </w:rPr>
        <w:br/>
        <w:t>     </w:t>
      </w:r>
      <w:r>
        <w:rPr>
          <w:rFonts w:ascii="Arial" w:hAnsi="Arial" w:cs="Arial"/>
          <w:color w:val="2D2D2D"/>
          <w:spacing w:val="1"/>
          <w:sz w:val="11"/>
          <w:szCs w:val="11"/>
        </w:rPr>
        <w:br/>
        <w:t>      В  необходимых  случаях следует устанавливать косые шайбы (</w:t>
      </w:r>
      <w:hyperlink r:id="rId79" w:history="1">
        <w:r>
          <w:rPr>
            <w:rStyle w:val="a3"/>
            <w:rFonts w:ascii="Arial" w:hAnsi="Arial" w:cs="Arial"/>
            <w:color w:val="00466E"/>
            <w:spacing w:val="1"/>
            <w:sz w:val="11"/>
            <w:szCs w:val="11"/>
          </w:rPr>
          <w:t>ГОСТ 10906-78</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     Резьба болтов не должна входить </w:t>
      </w:r>
      <w:proofErr w:type="gramStart"/>
      <w:r>
        <w:rPr>
          <w:rFonts w:ascii="Arial" w:hAnsi="Arial" w:cs="Arial"/>
          <w:color w:val="2D2D2D"/>
          <w:spacing w:val="1"/>
          <w:sz w:val="11"/>
          <w:szCs w:val="11"/>
        </w:rPr>
        <w:t>в глубь</w:t>
      </w:r>
      <w:proofErr w:type="gramEnd"/>
      <w:r>
        <w:rPr>
          <w:rFonts w:ascii="Arial" w:hAnsi="Arial" w:cs="Arial"/>
          <w:color w:val="2D2D2D"/>
          <w:spacing w:val="1"/>
          <w:sz w:val="11"/>
          <w:szCs w:val="11"/>
        </w:rPr>
        <w:t xml:space="preserve"> отверстия более чем наполовину толщины крайнего элемента пакета со стороны гайки.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4.15. Решения по предупреждению </w:t>
      </w:r>
      <w:proofErr w:type="spellStart"/>
      <w:r>
        <w:rPr>
          <w:rFonts w:ascii="Arial" w:hAnsi="Arial" w:cs="Arial"/>
          <w:color w:val="2D2D2D"/>
          <w:spacing w:val="1"/>
          <w:sz w:val="11"/>
          <w:szCs w:val="11"/>
        </w:rPr>
        <w:t>самоотвинчивания</w:t>
      </w:r>
      <w:proofErr w:type="spellEnd"/>
      <w:r>
        <w:rPr>
          <w:rFonts w:ascii="Arial" w:hAnsi="Arial" w:cs="Arial"/>
          <w:color w:val="2D2D2D"/>
          <w:spacing w:val="1"/>
          <w:sz w:val="11"/>
          <w:szCs w:val="11"/>
        </w:rPr>
        <w:t xml:space="preserve"> гаек - постановка пружинной шайбы (</w:t>
      </w:r>
      <w:hyperlink r:id="rId80" w:history="1">
        <w:r>
          <w:rPr>
            <w:rStyle w:val="a3"/>
            <w:rFonts w:ascii="Arial" w:hAnsi="Arial" w:cs="Arial"/>
            <w:color w:val="00466E"/>
            <w:spacing w:val="1"/>
            <w:sz w:val="11"/>
            <w:szCs w:val="11"/>
          </w:rPr>
          <w:t>ГОСТ 6402-70</w:t>
        </w:r>
      </w:hyperlink>
      <w:r>
        <w:rPr>
          <w:rFonts w:ascii="Arial" w:hAnsi="Arial" w:cs="Arial"/>
          <w:color w:val="2D2D2D"/>
          <w:spacing w:val="1"/>
          <w:sz w:val="11"/>
          <w:szCs w:val="11"/>
        </w:rPr>
        <w:t>) или контргайки - должны быть указаны в рабочих чертежах.</w:t>
      </w:r>
      <w:r>
        <w:rPr>
          <w:rFonts w:ascii="Arial" w:hAnsi="Arial" w:cs="Arial"/>
          <w:color w:val="2D2D2D"/>
          <w:spacing w:val="1"/>
          <w:sz w:val="11"/>
          <w:szCs w:val="11"/>
        </w:rPr>
        <w:br/>
      </w:r>
      <w:r>
        <w:rPr>
          <w:rFonts w:ascii="Arial" w:hAnsi="Arial" w:cs="Arial"/>
          <w:color w:val="2D2D2D"/>
          <w:spacing w:val="1"/>
          <w:sz w:val="11"/>
          <w:szCs w:val="11"/>
        </w:rPr>
        <w:br/>
        <w:t>     Применение пружинных шайб не допускается при овальных отверстиях, при разности диаметров отверстия и болта более 3 мм, а также при совместной установке с круглой шайбой (</w:t>
      </w:r>
      <w:hyperlink r:id="rId81" w:history="1">
        <w:r>
          <w:rPr>
            <w:rStyle w:val="a3"/>
            <w:rFonts w:ascii="Arial" w:hAnsi="Arial" w:cs="Arial"/>
            <w:color w:val="00466E"/>
            <w:spacing w:val="1"/>
            <w:sz w:val="11"/>
            <w:szCs w:val="11"/>
          </w:rPr>
          <w:t>ГОСТ 11371-78</w:t>
        </w:r>
      </w:hyperlink>
      <w:r>
        <w:rPr>
          <w:rFonts w:ascii="Arial" w:hAnsi="Arial" w:cs="Arial"/>
          <w:color w:val="2D2D2D"/>
          <w:spacing w:val="1"/>
          <w:sz w:val="11"/>
          <w:szCs w:val="11"/>
        </w:rPr>
        <w:t>) .</w:t>
      </w:r>
      <w:r>
        <w:rPr>
          <w:rFonts w:ascii="Arial" w:hAnsi="Arial" w:cs="Arial"/>
          <w:color w:val="2D2D2D"/>
          <w:spacing w:val="1"/>
          <w:sz w:val="11"/>
          <w:szCs w:val="11"/>
        </w:rPr>
        <w:br/>
        <w:t>     </w:t>
      </w:r>
      <w:r>
        <w:rPr>
          <w:rFonts w:ascii="Arial" w:hAnsi="Arial" w:cs="Arial"/>
          <w:color w:val="2D2D2D"/>
          <w:spacing w:val="1"/>
          <w:sz w:val="11"/>
          <w:szCs w:val="11"/>
        </w:rPr>
        <w:br/>
        <w:t xml:space="preserve">      Запрещается </w:t>
      </w:r>
      <w:proofErr w:type="spellStart"/>
      <w:r>
        <w:rPr>
          <w:rFonts w:ascii="Arial" w:hAnsi="Arial" w:cs="Arial"/>
          <w:color w:val="2D2D2D"/>
          <w:spacing w:val="1"/>
          <w:sz w:val="11"/>
          <w:szCs w:val="11"/>
        </w:rPr>
        <w:t>стопорение</w:t>
      </w:r>
      <w:proofErr w:type="spellEnd"/>
      <w:r>
        <w:rPr>
          <w:rFonts w:ascii="Arial" w:hAnsi="Arial" w:cs="Arial"/>
          <w:color w:val="2D2D2D"/>
          <w:spacing w:val="1"/>
          <w:sz w:val="11"/>
          <w:szCs w:val="11"/>
        </w:rPr>
        <w:t xml:space="preserve"> гаек путем забивки резьбы болта или приварки их к стержню болта.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4.16. Гайки и контргайки следует закручивать до отказа от середины соединения к его краям.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4.17. Головки и гайки болтов, в том числе фундаментных, должны после затяжки плотно (без зазоров) соприкасаться с плоскостями шайб или элементов конструкций, а стержень болта выступать из гайки не менее чем на 3 мм.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4.18. Плотность стяжки собранного пакета надлежит проверять щупом толщиной 0,3 мм, который в пределах зоны, ограниченной шайбой, не должен проходить между собранными деталями на глубину более 20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4.19. Качество затяжки постоянных болтов следует проверять </w:t>
      </w:r>
      <w:proofErr w:type="spellStart"/>
      <w:r>
        <w:rPr>
          <w:rFonts w:ascii="Arial" w:hAnsi="Arial" w:cs="Arial"/>
          <w:color w:val="2D2D2D"/>
          <w:spacing w:val="1"/>
          <w:sz w:val="11"/>
          <w:szCs w:val="11"/>
        </w:rPr>
        <w:t>остукиванием</w:t>
      </w:r>
      <w:proofErr w:type="spellEnd"/>
      <w:r>
        <w:rPr>
          <w:rFonts w:ascii="Arial" w:hAnsi="Arial" w:cs="Arial"/>
          <w:color w:val="2D2D2D"/>
          <w:spacing w:val="1"/>
          <w:sz w:val="11"/>
          <w:szCs w:val="11"/>
        </w:rPr>
        <w:t xml:space="preserve"> их молотком массой 0,4 кг, при этом болты не должны смещаться.</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Монтажные соединения на высокопрочных болтах с контролируемым натяжением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_____________</w:t>
      </w:r>
      <w:r>
        <w:rPr>
          <w:rFonts w:ascii="Arial" w:hAnsi="Arial" w:cs="Arial"/>
          <w:color w:val="2D2D2D"/>
          <w:spacing w:val="1"/>
          <w:sz w:val="11"/>
          <w:szCs w:val="11"/>
        </w:rPr>
        <w:br/>
        <w:t>      * Далее - на болтах с контролируемым натяжением.     </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4.20. К выполнению соединений на болтах с контролируемым натяжением могут быть допущены рабочие, прошедшие специальное обучение, подтвержденное соответствующим удостоверением.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4.21. В </w:t>
      </w:r>
      <w:proofErr w:type="spellStart"/>
      <w:r>
        <w:rPr>
          <w:rFonts w:ascii="Arial" w:hAnsi="Arial" w:cs="Arial"/>
          <w:color w:val="2D2D2D"/>
          <w:spacing w:val="1"/>
          <w:sz w:val="11"/>
          <w:szCs w:val="11"/>
        </w:rPr>
        <w:t>сдвигоустойчивых</w:t>
      </w:r>
      <w:proofErr w:type="spellEnd"/>
      <w:r>
        <w:rPr>
          <w:rFonts w:ascii="Arial" w:hAnsi="Arial" w:cs="Arial"/>
          <w:color w:val="2D2D2D"/>
          <w:spacing w:val="1"/>
          <w:sz w:val="11"/>
          <w:szCs w:val="11"/>
        </w:rPr>
        <w:t xml:space="preserve"> соединениях соприкасающиеся поверхности деталей должны быть обработаны способом, предусмотренным в проекте.</w:t>
      </w:r>
      <w:r>
        <w:rPr>
          <w:rFonts w:ascii="Arial" w:hAnsi="Arial" w:cs="Arial"/>
          <w:color w:val="2D2D2D"/>
          <w:spacing w:val="1"/>
          <w:sz w:val="11"/>
          <w:szCs w:val="11"/>
        </w:rPr>
        <w:br/>
      </w:r>
      <w:r>
        <w:rPr>
          <w:rFonts w:ascii="Arial" w:hAnsi="Arial" w:cs="Arial"/>
          <w:color w:val="2D2D2D"/>
          <w:spacing w:val="1"/>
          <w:sz w:val="11"/>
          <w:szCs w:val="11"/>
        </w:rPr>
        <w:br/>
        <w:t>     С поверхностей, подлежащих, а также не подлежащих обработке стальными щетками, необходимо предварительно удалить масляные загрязнения.</w:t>
      </w:r>
      <w:r>
        <w:rPr>
          <w:rFonts w:ascii="Arial" w:hAnsi="Arial" w:cs="Arial"/>
          <w:color w:val="2D2D2D"/>
          <w:spacing w:val="1"/>
          <w:sz w:val="11"/>
          <w:szCs w:val="11"/>
        </w:rPr>
        <w:br/>
      </w:r>
      <w:r>
        <w:rPr>
          <w:rFonts w:ascii="Arial" w:hAnsi="Arial" w:cs="Arial"/>
          <w:color w:val="2D2D2D"/>
          <w:spacing w:val="1"/>
          <w:sz w:val="11"/>
          <w:szCs w:val="11"/>
        </w:rPr>
        <w:br/>
        <w:t>     Состояние поверхностей после обработки и перед сборкой следует контролировать и фиксировать в журнале (</w:t>
      </w:r>
      <w:proofErr w:type="gramStart"/>
      <w:r>
        <w:rPr>
          <w:rFonts w:ascii="Arial" w:hAnsi="Arial" w:cs="Arial"/>
          <w:color w:val="2D2D2D"/>
          <w:spacing w:val="1"/>
          <w:sz w:val="11"/>
          <w:szCs w:val="11"/>
        </w:rPr>
        <w:t>см</w:t>
      </w:r>
      <w:proofErr w:type="gramEnd"/>
      <w:r>
        <w:rPr>
          <w:rFonts w:ascii="Arial" w:hAnsi="Arial" w:cs="Arial"/>
          <w:color w:val="2D2D2D"/>
          <w:spacing w:val="1"/>
          <w:sz w:val="11"/>
          <w:szCs w:val="11"/>
        </w:rPr>
        <w:t>. обязательное приложение 5).</w:t>
      </w:r>
      <w:r>
        <w:rPr>
          <w:rFonts w:ascii="Arial" w:hAnsi="Arial" w:cs="Arial"/>
          <w:color w:val="2D2D2D"/>
          <w:spacing w:val="1"/>
          <w:sz w:val="11"/>
          <w:szCs w:val="11"/>
        </w:rPr>
        <w:br/>
        <w:t>     </w:t>
      </w:r>
      <w:r>
        <w:rPr>
          <w:rFonts w:ascii="Arial" w:hAnsi="Arial" w:cs="Arial"/>
          <w:color w:val="2D2D2D"/>
          <w:spacing w:val="1"/>
          <w:sz w:val="11"/>
          <w:szCs w:val="11"/>
        </w:rPr>
        <w:br/>
        <w:t xml:space="preserve">      До сборки соединений обработанные поверхности необходимо предохранять от попадания на них грязи, масла, краски и образования льда. При несоблюдении этого требования или начале сборки соединения </w:t>
      </w:r>
      <w:proofErr w:type="gramStart"/>
      <w:r>
        <w:rPr>
          <w:rFonts w:ascii="Arial" w:hAnsi="Arial" w:cs="Arial"/>
          <w:color w:val="2D2D2D"/>
          <w:spacing w:val="1"/>
          <w:sz w:val="11"/>
          <w:szCs w:val="11"/>
        </w:rPr>
        <w:t>по</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прошествии</w:t>
      </w:r>
      <w:proofErr w:type="gramEnd"/>
      <w:r>
        <w:rPr>
          <w:rFonts w:ascii="Arial" w:hAnsi="Arial" w:cs="Arial"/>
          <w:color w:val="2D2D2D"/>
          <w:spacing w:val="1"/>
          <w:sz w:val="11"/>
          <w:szCs w:val="11"/>
        </w:rPr>
        <w:t xml:space="preserve"> более 3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 xml:space="preserve"> после подготовки поверхностей их обработку следует повторить.</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4.22. Перепад поверхностей (</w:t>
      </w:r>
      <w:proofErr w:type="spellStart"/>
      <w:r>
        <w:rPr>
          <w:rFonts w:ascii="Arial" w:hAnsi="Arial" w:cs="Arial"/>
          <w:color w:val="2D2D2D"/>
          <w:spacing w:val="1"/>
          <w:sz w:val="11"/>
          <w:szCs w:val="11"/>
        </w:rPr>
        <w:t>депланация</w:t>
      </w:r>
      <w:proofErr w:type="spellEnd"/>
      <w:r>
        <w:rPr>
          <w:rFonts w:ascii="Arial" w:hAnsi="Arial" w:cs="Arial"/>
          <w:color w:val="2D2D2D"/>
          <w:spacing w:val="1"/>
          <w:sz w:val="11"/>
          <w:szCs w:val="11"/>
        </w:rPr>
        <w:t>) стыкуемых деталей свыше 0,5 и до 3 мм должен быть ликвидирован механической обработкой путем образования плавного скоса с уклоном не круче 1:10.     </w:t>
      </w:r>
      <w:r>
        <w:rPr>
          <w:rFonts w:ascii="Arial" w:hAnsi="Arial" w:cs="Arial"/>
          <w:color w:val="2D2D2D"/>
          <w:spacing w:val="1"/>
          <w:sz w:val="11"/>
          <w:szCs w:val="11"/>
        </w:rPr>
        <w:br/>
        <w:t>     </w:t>
      </w:r>
      <w:r>
        <w:rPr>
          <w:rFonts w:ascii="Arial" w:hAnsi="Arial" w:cs="Arial"/>
          <w:color w:val="2D2D2D"/>
          <w:spacing w:val="1"/>
          <w:sz w:val="11"/>
          <w:szCs w:val="11"/>
        </w:rPr>
        <w:br/>
        <w:t>      При перепаде свыше 3 мм необходимо устанавливать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проекта.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4.23.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20 и более и не менее двух - при меньшем числе отверстий.</w:t>
      </w:r>
      <w:r>
        <w:rPr>
          <w:rFonts w:ascii="Arial" w:hAnsi="Arial" w:cs="Arial"/>
          <w:color w:val="2D2D2D"/>
          <w:spacing w:val="1"/>
          <w:sz w:val="11"/>
          <w:szCs w:val="11"/>
        </w:rPr>
        <w:br/>
      </w:r>
      <w:r>
        <w:rPr>
          <w:rFonts w:ascii="Arial" w:hAnsi="Arial" w:cs="Arial"/>
          <w:color w:val="2D2D2D"/>
          <w:spacing w:val="1"/>
          <w:sz w:val="11"/>
          <w:szCs w:val="11"/>
        </w:rPr>
        <w:br/>
        <w:t>     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r>
        <w:rPr>
          <w:rFonts w:ascii="Arial" w:hAnsi="Arial" w:cs="Arial"/>
          <w:color w:val="2D2D2D"/>
          <w:spacing w:val="1"/>
          <w:sz w:val="11"/>
          <w:szCs w:val="11"/>
        </w:rPr>
        <w:br/>
        <w:t>     </w:t>
      </w:r>
      <w:r>
        <w:rPr>
          <w:rFonts w:ascii="Arial" w:hAnsi="Arial" w:cs="Arial"/>
          <w:color w:val="2D2D2D"/>
          <w:spacing w:val="1"/>
          <w:sz w:val="11"/>
          <w:szCs w:val="11"/>
        </w:rPr>
        <w:br/>
        <w:t>      Допускается прочистка отверстий плотно стянутых пакетов сверлом, диаметр которого равен номинальному диаметру отверстия, при условии, что чернота не превышает разницы номинальных диаметров отверстия и болта.</w:t>
      </w:r>
      <w:r>
        <w:rPr>
          <w:rFonts w:ascii="Arial" w:hAnsi="Arial" w:cs="Arial"/>
          <w:color w:val="2D2D2D"/>
          <w:spacing w:val="1"/>
          <w:sz w:val="11"/>
          <w:szCs w:val="11"/>
        </w:rPr>
        <w:br/>
        <w:t>     </w:t>
      </w:r>
      <w:r>
        <w:rPr>
          <w:rFonts w:ascii="Arial" w:hAnsi="Arial" w:cs="Arial"/>
          <w:color w:val="2D2D2D"/>
          <w:spacing w:val="1"/>
          <w:sz w:val="11"/>
          <w:szCs w:val="11"/>
        </w:rPr>
        <w:br/>
        <w:t>      Применение воды, эмульсий и масла при прочистке отверстий запрещается.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4.24.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(по</w:t>
      </w:r>
      <w:r>
        <w:rPr>
          <w:rStyle w:val="apple-converted-space"/>
          <w:rFonts w:ascii="Arial" w:hAnsi="Arial" w:cs="Arial"/>
          <w:color w:val="2D2D2D"/>
          <w:spacing w:val="1"/>
          <w:sz w:val="11"/>
          <w:szCs w:val="11"/>
        </w:rPr>
        <w:t> </w:t>
      </w:r>
      <w:hyperlink r:id="rId82" w:history="1">
        <w:r>
          <w:rPr>
            <w:rStyle w:val="a3"/>
            <w:rFonts w:ascii="Arial" w:hAnsi="Arial" w:cs="Arial"/>
            <w:color w:val="00466E"/>
            <w:spacing w:val="1"/>
            <w:sz w:val="11"/>
            <w:szCs w:val="11"/>
          </w:rPr>
          <w:t>ГОСТ 15150-69</w:t>
        </w:r>
      </w:hyperlink>
      <w:r>
        <w:rPr>
          <w:rFonts w:ascii="Arial" w:hAnsi="Arial" w:cs="Arial"/>
          <w:color w:val="2D2D2D"/>
          <w:spacing w:val="1"/>
          <w:sz w:val="11"/>
          <w:szCs w:val="11"/>
        </w:rPr>
        <w:t>) - также и букв "ХЛ".</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4.25. Перед установкой болты, гайки и шайбы должны быть подготовлены.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4.26. Заданное проектом натяжение болтов следует обеспечивать затяжкой гайки или вращением головки болта до расчетного момента закручивания, либо поворотом гайки на определенный угол, либо другим способом, гарантирующим получение заданного усилия натяжения.</w:t>
      </w:r>
      <w:r>
        <w:rPr>
          <w:rFonts w:ascii="Arial" w:hAnsi="Arial" w:cs="Arial"/>
          <w:color w:val="2D2D2D"/>
          <w:spacing w:val="1"/>
          <w:sz w:val="11"/>
          <w:szCs w:val="11"/>
        </w:rPr>
        <w:br/>
        <w:t>     </w:t>
      </w:r>
      <w:r>
        <w:rPr>
          <w:rFonts w:ascii="Arial" w:hAnsi="Arial" w:cs="Arial"/>
          <w:color w:val="2D2D2D"/>
          <w:spacing w:val="1"/>
          <w:sz w:val="11"/>
          <w:szCs w:val="11"/>
        </w:rPr>
        <w:br/>
        <w:t xml:space="preserve">      Порядок натяжения должен исключать образование </w:t>
      </w:r>
      <w:proofErr w:type="spellStart"/>
      <w:r>
        <w:rPr>
          <w:rFonts w:ascii="Arial" w:hAnsi="Arial" w:cs="Arial"/>
          <w:color w:val="2D2D2D"/>
          <w:spacing w:val="1"/>
          <w:sz w:val="11"/>
          <w:szCs w:val="11"/>
        </w:rPr>
        <w:t>неплотностей</w:t>
      </w:r>
      <w:proofErr w:type="spellEnd"/>
      <w:r>
        <w:rPr>
          <w:rFonts w:ascii="Arial" w:hAnsi="Arial" w:cs="Arial"/>
          <w:color w:val="2D2D2D"/>
          <w:spacing w:val="1"/>
          <w:sz w:val="11"/>
          <w:szCs w:val="11"/>
        </w:rPr>
        <w:t xml:space="preserve"> в стягиваемых пакетах.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4.27. Динамометрические ключи для натяжения и контроля натяжения высокопрочных болтов необходимо тарировать не реже одного раза в смену при отсутствии механических повреждений, а также после каждой замены контрольного прибора или ремонта ключа.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4.28. Расчетный момент закручивания</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36" type="#_x0000_t75" alt="СНиП 3.03.01-87 Несущие и ограждающие конструкции" style="width:15.75pt;height:12.75pt"/>
        </w:pict>
      </w:r>
      <w:r>
        <w:rPr>
          <w:rFonts w:ascii="Arial" w:hAnsi="Arial" w:cs="Arial"/>
          <w:color w:val="2D2D2D"/>
          <w:spacing w:val="1"/>
          <w:sz w:val="11"/>
          <w:szCs w:val="11"/>
        </w:rPr>
        <w:t>, необходимый для натяжения болта, следует определять по формуле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657225" cy="180975"/>
            <wp:effectExtent l="19050" t="0" r="9525" b="0"/>
            <wp:docPr id="26" name="Рисунок 26"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НиП 3.03.01-87 Несущие и ограждающие конструкции"/>
                    <pic:cNvPicPr>
                      <a:picLocks noChangeAspect="1" noChangeArrowheads="1"/>
                    </pic:cNvPicPr>
                  </pic:nvPicPr>
                  <pic:blipFill>
                    <a:blip r:embed="rId83"/>
                    <a:srcRect/>
                    <a:stretch>
                      <a:fillRect/>
                    </a:stretch>
                  </pic:blipFill>
                  <pic:spPr bwMode="auto">
                    <a:xfrm>
                      <a:off x="0" y="0"/>
                      <a:ext cx="657225" cy="180975"/>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37" type="#_x0000_t75" alt="СНиП 3.03.01-87 Несущие и ограждающие конструкции" style="width:26.25pt;height:12.75pt"/>
        </w:pict>
      </w:r>
      <w:r>
        <w:rPr>
          <w:rFonts w:ascii="Arial" w:hAnsi="Arial" w:cs="Arial"/>
          <w:color w:val="2D2D2D"/>
          <w:spacing w:val="1"/>
          <w:sz w:val="11"/>
          <w:szCs w:val="11"/>
        </w:rPr>
        <w:t>(</w:t>
      </w:r>
      <w:r>
        <w:rPr>
          <w:rFonts w:ascii="Arial" w:hAnsi="Arial" w:cs="Arial"/>
          <w:noProof/>
          <w:color w:val="2D2D2D"/>
          <w:spacing w:val="1"/>
          <w:sz w:val="11"/>
          <w:szCs w:val="11"/>
        </w:rPr>
        <w:drawing>
          <wp:inline distT="0" distB="0" distL="0" distR="0">
            <wp:extent cx="419100" cy="142875"/>
            <wp:effectExtent l="19050" t="0" r="0" b="0"/>
            <wp:docPr id="28" name="Рисунок 28"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НиП 3.03.01-87 Несущие и ограждающие конструкции"/>
                    <pic:cNvPicPr>
                      <a:picLocks noChangeAspect="1" noChangeArrowheads="1"/>
                    </pic:cNvPicPr>
                  </pic:nvPicPr>
                  <pic:blipFill>
                    <a:blip r:embed="rId84"/>
                    <a:srcRect/>
                    <a:stretch>
                      <a:fillRect/>
                    </a:stretch>
                  </pic:blipFill>
                  <pic:spPr bwMode="auto">
                    <a:xfrm>
                      <a:off x="0" y="0"/>
                      <a:ext cx="419100" cy="142875"/>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(1)</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где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38" type="#_x0000_t75" alt="СНиП 3.03.01-87 Несущие и ограждающие конструкции" style="width:12.75pt;height:12.75pt"/>
        </w:pict>
      </w:r>
      <w:r>
        <w:rPr>
          <w:rStyle w:val="apple-converted-space"/>
          <w:rFonts w:ascii="Arial" w:hAnsi="Arial" w:cs="Arial"/>
          <w:color w:val="2D2D2D"/>
          <w:spacing w:val="1"/>
          <w:sz w:val="11"/>
          <w:szCs w:val="11"/>
        </w:rPr>
        <w:t> </w:t>
      </w:r>
      <w:r>
        <w:rPr>
          <w:rFonts w:ascii="Arial" w:hAnsi="Arial" w:cs="Arial"/>
          <w:color w:val="2D2D2D"/>
          <w:spacing w:val="1"/>
          <w:sz w:val="11"/>
          <w:szCs w:val="11"/>
        </w:rPr>
        <w:t xml:space="preserve">- среднее значение коэффициента закручивания, установленное для каждой партии болтов в </w:t>
      </w:r>
      <w:proofErr w:type="spellStart"/>
      <w:r>
        <w:rPr>
          <w:rFonts w:ascii="Arial" w:hAnsi="Arial" w:cs="Arial"/>
          <w:color w:val="2D2D2D"/>
          <w:spacing w:val="1"/>
          <w:sz w:val="11"/>
          <w:szCs w:val="11"/>
        </w:rPr>
        <w:t>сетификате</w:t>
      </w:r>
      <w:proofErr w:type="spellEnd"/>
      <w:r>
        <w:rPr>
          <w:rFonts w:ascii="Arial" w:hAnsi="Arial" w:cs="Arial"/>
          <w:color w:val="2D2D2D"/>
          <w:spacing w:val="1"/>
          <w:sz w:val="11"/>
          <w:szCs w:val="11"/>
        </w:rPr>
        <w:t xml:space="preserve"> предприятия-изготовителя либо определяемое на монтажной площадке с помощью контрольных приборов;</w:t>
      </w:r>
      <w:r>
        <w:rPr>
          <w:rFonts w:ascii="Arial" w:hAnsi="Arial" w:cs="Arial"/>
          <w:color w:val="2D2D2D"/>
          <w:spacing w:val="1"/>
          <w:sz w:val="11"/>
          <w:szCs w:val="11"/>
        </w:rPr>
        <w:br/>
        <w:t>            </w:t>
      </w:r>
      <w:r>
        <w:rPr>
          <w:rFonts w:ascii="Arial" w:hAnsi="Arial" w:cs="Arial"/>
          <w:color w:val="2D2D2D"/>
          <w:spacing w:val="1"/>
          <w:sz w:val="11"/>
          <w:szCs w:val="11"/>
        </w:rPr>
        <w:br/>
        <w:t>     </w:t>
      </w:r>
      <w:r>
        <w:rPr>
          <w:rFonts w:ascii="Arial" w:hAnsi="Arial" w:cs="Arial"/>
          <w:color w:val="2D2D2D"/>
          <w:spacing w:val="1"/>
          <w:sz w:val="11"/>
          <w:szCs w:val="11"/>
        </w:rPr>
        <w:pict>
          <v:shape id="_x0000_i1039" type="#_x0000_t75" alt="СНиП 3.03.01-87 Несущие и ограждающие конструкции" style="width:12pt;height:12.75pt"/>
        </w:pict>
      </w:r>
      <w:r>
        <w:rPr>
          <w:rStyle w:val="apple-converted-space"/>
          <w:rFonts w:ascii="Arial" w:hAnsi="Arial" w:cs="Arial"/>
          <w:color w:val="2D2D2D"/>
          <w:spacing w:val="1"/>
          <w:sz w:val="11"/>
          <w:szCs w:val="11"/>
        </w:rPr>
        <w:t> </w:t>
      </w:r>
      <w:r>
        <w:rPr>
          <w:rFonts w:ascii="Arial" w:hAnsi="Arial" w:cs="Arial"/>
          <w:color w:val="2D2D2D"/>
          <w:spacing w:val="1"/>
          <w:sz w:val="11"/>
          <w:szCs w:val="11"/>
        </w:rPr>
        <w:t>-  расчетное натяжение болта, заданное в рабочих чертежах, Н (кгс);</w:t>
      </w:r>
      <w:r>
        <w:rPr>
          <w:rFonts w:ascii="Arial" w:hAnsi="Arial" w:cs="Arial"/>
          <w:color w:val="2D2D2D"/>
          <w:spacing w:val="1"/>
          <w:sz w:val="11"/>
          <w:szCs w:val="11"/>
        </w:rPr>
        <w:br/>
        <w:t>                </w:t>
      </w:r>
      <w:r>
        <w:rPr>
          <w:rFonts w:ascii="Arial" w:hAnsi="Arial" w:cs="Arial"/>
          <w:color w:val="2D2D2D"/>
          <w:spacing w:val="1"/>
          <w:sz w:val="11"/>
          <w:szCs w:val="11"/>
        </w:rPr>
        <w:br/>
        <w:t>     </w:t>
      </w:r>
      <w:r>
        <w:rPr>
          <w:rFonts w:ascii="Arial" w:hAnsi="Arial" w:cs="Arial"/>
          <w:color w:val="2D2D2D"/>
          <w:spacing w:val="1"/>
          <w:sz w:val="11"/>
          <w:szCs w:val="11"/>
        </w:rPr>
        <w:pict>
          <v:shape id="_x0000_i1040" type="#_x0000_t75" alt="СНиП 3.03.01-87 Несущие и ограждающие конструкции" style="width:11.25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номинальный диаметр болта, 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4.29. </w:t>
      </w:r>
      <w:proofErr w:type="gramStart"/>
      <w:r>
        <w:rPr>
          <w:rFonts w:ascii="Arial" w:hAnsi="Arial" w:cs="Arial"/>
          <w:color w:val="2D2D2D"/>
          <w:spacing w:val="1"/>
          <w:sz w:val="11"/>
          <w:szCs w:val="11"/>
        </w:rPr>
        <w:t>Натяжение болтов по углу поворота гайки следует производить в следующем порядке:</w:t>
      </w:r>
      <w:r>
        <w:rPr>
          <w:rFonts w:ascii="Arial" w:hAnsi="Arial" w:cs="Arial"/>
          <w:color w:val="2D2D2D"/>
          <w:spacing w:val="1"/>
          <w:sz w:val="11"/>
          <w:szCs w:val="11"/>
        </w:rPr>
        <w:br/>
      </w:r>
      <w:r>
        <w:rPr>
          <w:rFonts w:ascii="Arial" w:hAnsi="Arial" w:cs="Arial"/>
          <w:color w:val="2D2D2D"/>
          <w:spacing w:val="1"/>
          <w:sz w:val="11"/>
          <w:szCs w:val="11"/>
        </w:rPr>
        <w:br/>
        <w:t>     затянуть вручную все болты в соединении до отказа монтажным ключом с длиной рукоятки 0,3 м;</w:t>
      </w:r>
      <w:r>
        <w:rPr>
          <w:rFonts w:ascii="Arial" w:hAnsi="Arial" w:cs="Arial"/>
          <w:color w:val="2D2D2D"/>
          <w:spacing w:val="1"/>
          <w:sz w:val="11"/>
          <w:szCs w:val="11"/>
        </w:rPr>
        <w:br/>
        <w:t>     </w:t>
      </w:r>
      <w:r>
        <w:rPr>
          <w:rFonts w:ascii="Arial" w:hAnsi="Arial" w:cs="Arial"/>
          <w:color w:val="2D2D2D"/>
          <w:spacing w:val="1"/>
          <w:sz w:val="11"/>
          <w:szCs w:val="11"/>
        </w:rPr>
        <w:br/>
        <w:t>      повернуть гайки болтов на угол 180° ± 30°.</w:t>
      </w:r>
      <w:r>
        <w:rPr>
          <w:rFonts w:ascii="Arial" w:hAnsi="Arial" w:cs="Arial"/>
          <w:color w:val="2D2D2D"/>
          <w:spacing w:val="1"/>
          <w:sz w:val="11"/>
          <w:szCs w:val="11"/>
        </w:rPr>
        <w:br/>
        <w:t>    </w:t>
      </w:r>
      <w:r>
        <w:rPr>
          <w:rFonts w:ascii="Arial" w:hAnsi="Arial" w:cs="Arial"/>
          <w:color w:val="2D2D2D"/>
          <w:spacing w:val="1"/>
          <w:sz w:val="11"/>
          <w:szCs w:val="11"/>
        </w:rPr>
        <w:br/>
        <w:t>       Указанный метод применим для болтов диаметром 24 мм при толщине пакета до 140 мм и числе деталей в пакете до 7.</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4.30. Под головку высокопрочного болта и высокопрочную гайку должны быть установлены по одной шайбе по</w:t>
      </w:r>
      <w:r>
        <w:rPr>
          <w:rStyle w:val="apple-converted-space"/>
          <w:rFonts w:ascii="Arial" w:hAnsi="Arial" w:cs="Arial"/>
          <w:color w:val="2D2D2D"/>
          <w:spacing w:val="1"/>
          <w:sz w:val="11"/>
          <w:szCs w:val="11"/>
        </w:rPr>
        <w:t> </w:t>
      </w:r>
      <w:hyperlink r:id="rId85" w:history="1">
        <w:r>
          <w:rPr>
            <w:rStyle w:val="a3"/>
            <w:rFonts w:ascii="Arial" w:hAnsi="Arial" w:cs="Arial"/>
            <w:color w:val="00466E"/>
            <w:spacing w:val="1"/>
            <w:sz w:val="11"/>
            <w:szCs w:val="11"/>
          </w:rPr>
          <w:t>ГОСТ 22355-77</w:t>
        </w:r>
      </w:hyperlink>
      <w:r>
        <w:rPr>
          <w:rFonts w:ascii="Arial" w:hAnsi="Arial" w:cs="Arial"/>
          <w:color w:val="2D2D2D"/>
          <w:spacing w:val="1"/>
          <w:sz w:val="11"/>
          <w:szCs w:val="11"/>
        </w:rPr>
        <w:t>*. Допускается при разности диаметров отверстия и болта не более 4 мм установка одной шайбы только под элемент (гайку или головку болта), вращение которого обеспечивает натяжение болта.</w:t>
      </w:r>
      <w:r>
        <w:rPr>
          <w:rFonts w:ascii="Arial" w:hAnsi="Arial" w:cs="Arial"/>
          <w:color w:val="2D2D2D"/>
          <w:spacing w:val="1"/>
          <w:sz w:val="11"/>
          <w:szCs w:val="11"/>
        </w:rPr>
        <w:br/>
        <w:t>________________</w:t>
      </w:r>
      <w:r>
        <w:rPr>
          <w:rFonts w:ascii="Arial" w:hAnsi="Arial" w:cs="Arial"/>
          <w:color w:val="2D2D2D"/>
          <w:spacing w:val="1"/>
          <w:sz w:val="11"/>
          <w:szCs w:val="11"/>
        </w:rPr>
        <w:br/>
        <w:t>     * На территории Российской Федерации документ не действует. Действует</w:t>
      </w:r>
      <w:r>
        <w:rPr>
          <w:rStyle w:val="apple-converted-space"/>
          <w:rFonts w:ascii="Arial" w:hAnsi="Arial" w:cs="Arial"/>
          <w:color w:val="2D2D2D"/>
          <w:spacing w:val="1"/>
          <w:sz w:val="11"/>
          <w:szCs w:val="11"/>
        </w:rPr>
        <w:t> </w:t>
      </w:r>
      <w:hyperlink r:id="rId86" w:history="1">
        <w:r>
          <w:rPr>
            <w:rStyle w:val="a3"/>
            <w:rFonts w:ascii="Arial" w:hAnsi="Arial" w:cs="Arial"/>
            <w:color w:val="00466E"/>
            <w:spacing w:val="1"/>
            <w:sz w:val="11"/>
            <w:szCs w:val="11"/>
          </w:rPr>
          <w:t xml:space="preserve">ГОСТ </w:t>
        </w:r>
        <w:proofErr w:type="gramStart"/>
        <w:r>
          <w:rPr>
            <w:rStyle w:val="a3"/>
            <w:rFonts w:ascii="Arial" w:hAnsi="Arial" w:cs="Arial"/>
            <w:color w:val="00466E"/>
            <w:spacing w:val="1"/>
            <w:sz w:val="11"/>
            <w:szCs w:val="11"/>
          </w:rPr>
          <w:t>Р</w:t>
        </w:r>
        <w:proofErr w:type="gramEnd"/>
        <w:r>
          <w:rPr>
            <w:rStyle w:val="a3"/>
            <w:rFonts w:ascii="Arial" w:hAnsi="Arial" w:cs="Arial"/>
            <w:color w:val="00466E"/>
            <w:spacing w:val="1"/>
            <w:sz w:val="11"/>
            <w:szCs w:val="11"/>
          </w:rPr>
          <w:t xml:space="preserve"> 52646-2006</w:t>
        </w:r>
      </w:hyperlink>
      <w:r>
        <w:rPr>
          <w:rFonts w:ascii="Arial" w:hAnsi="Arial" w:cs="Arial"/>
          <w:color w:val="2D2D2D"/>
          <w:spacing w:val="1"/>
          <w:sz w:val="11"/>
          <w:szCs w:val="11"/>
        </w:rPr>
        <w:t>. - Примечание изготовителя базы данных.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4.31. Гайки, затянутые до расчетного крутящего момента или поворотом на определенный угол, дополнительно ничем закреплять не следует.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4.32.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4.33. Натяжение болтов следует контролировать:</w:t>
      </w:r>
      <w:r>
        <w:rPr>
          <w:rFonts w:ascii="Arial" w:hAnsi="Arial" w:cs="Arial"/>
          <w:color w:val="2D2D2D"/>
          <w:spacing w:val="1"/>
          <w:sz w:val="11"/>
          <w:szCs w:val="11"/>
        </w:rPr>
        <w:br/>
        <w:t>     </w:t>
      </w:r>
      <w:r>
        <w:rPr>
          <w:rFonts w:ascii="Arial" w:hAnsi="Arial" w:cs="Arial"/>
          <w:color w:val="2D2D2D"/>
          <w:spacing w:val="1"/>
          <w:sz w:val="11"/>
          <w:szCs w:val="11"/>
        </w:rPr>
        <w:br/>
        <w:t>      при числе болтов в соединении до 4 - все болты, от 5 до 9 -  не менее трех болтов, 10 и более - 10% болтов, но не менее трех в каждом соединении.</w:t>
      </w:r>
      <w:r>
        <w:rPr>
          <w:rFonts w:ascii="Arial" w:hAnsi="Arial" w:cs="Arial"/>
          <w:color w:val="2D2D2D"/>
          <w:spacing w:val="1"/>
          <w:sz w:val="11"/>
          <w:szCs w:val="11"/>
        </w:rPr>
        <w:br/>
        <w:t>     </w:t>
      </w:r>
      <w:r>
        <w:rPr>
          <w:rFonts w:ascii="Arial" w:hAnsi="Arial" w:cs="Arial"/>
          <w:color w:val="2D2D2D"/>
          <w:spacing w:val="1"/>
          <w:sz w:val="11"/>
          <w:szCs w:val="11"/>
        </w:rPr>
        <w:br/>
        <w:t xml:space="preserve">      Фактический момент закручивания должен быть не </w:t>
      </w:r>
      <w:proofErr w:type="gramStart"/>
      <w:r>
        <w:rPr>
          <w:rFonts w:ascii="Arial" w:hAnsi="Arial" w:cs="Arial"/>
          <w:color w:val="2D2D2D"/>
          <w:spacing w:val="1"/>
          <w:sz w:val="11"/>
          <w:szCs w:val="11"/>
        </w:rPr>
        <w:t>менее расчетного</w:t>
      </w:r>
      <w:proofErr w:type="gramEnd"/>
      <w:r>
        <w:rPr>
          <w:rFonts w:ascii="Arial" w:hAnsi="Arial" w:cs="Arial"/>
          <w:color w:val="2D2D2D"/>
          <w:spacing w:val="1"/>
          <w:sz w:val="11"/>
          <w:szCs w:val="11"/>
        </w:rPr>
        <w:t>, определенного по формуле (1), и не превышать его более чем на 20%. Отклонение угла поворота гайки допускается в пределах  ±30°.</w:t>
      </w:r>
      <w:r>
        <w:rPr>
          <w:rFonts w:ascii="Arial" w:hAnsi="Arial" w:cs="Arial"/>
          <w:color w:val="2D2D2D"/>
          <w:spacing w:val="1"/>
          <w:sz w:val="11"/>
          <w:szCs w:val="11"/>
        </w:rPr>
        <w:br/>
        <w:t>     </w:t>
      </w:r>
      <w:r>
        <w:rPr>
          <w:rFonts w:ascii="Arial" w:hAnsi="Arial" w:cs="Arial"/>
          <w:color w:val="2D2D2D"/>
          <w:spacing w:val="1"/>
          <w:sz w:val="11"/>
          <w:szCs w:val="11"/>
        </w:rPr>
        <w:br/>
        <w:t>      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 доведением момента закручивания или угла поворота гайки каждого до требуемой величины.</w:t>
      </w:r>
      <w:r>
        <w:rPr>
          <w:rFonts w:ascii="Arial" w:hAnsi="Arial" w:cs="Arial"/>
          <w:color w:val="2D2D2D"/>
          <w:spacing w:val="1"/>
          <w:sz w:val="11"/>
          <w:szCs w:val="11"/>
        </w:rPr>
        <w:br/>
        <w:t>     </w:t>
      </w:r>
      <w:r>
        <w:rPr>
          <w:rFonts w:ascii="Arial" w:hAnsi="Arial" w:cs="Arial"/>
          <w:color w:val="2D2D2D"/>
          <w:spacing w:val="1"/>
          <w:sz w:val="11"/>
          <w:szCs w:val="11"/>
        </w:rPr>
        <w:br/>
        <w:t>      Щуп толщиной 0,3 мм не должен входить в зазоры между деталями соединения.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4.34. После контроля натяжения и приемки соединения все наружные поверхности стыков, включая головки болтов, гайки и выступающие из них части резьбы болтов должны быть очищены, </w:t>
      </w:r>
      <w:proofErr w:type="spellStart"/>
      <w:r>
        <w:rPr>
          <w:rFonts w:ascii="Arial" w:hAnsi="Arial" w:cs="Arial"/>
          <w:color w:val="2D2D2D"/>
          <w:spacing w:val="1"/>
          <w:sz w:val="11"/>
          <w:szCs w:val="11"/>
        </w:rPr>
        <w:t>огрунтованы</w:t>
      </w:r>
      <w:proofErr w:type="spellEnd"/>
      <w:r>
        <w:rPr>
          <w:rFonts w:ascii="Arial" w:hAnsi="Arial" w:cs="Arial"/>
          <w:color w:val="2D2D2D"/>
          <w:spacing w:val="1"/>
          <w:sz w:val="11"/>
          <w:szCs w:val="11"/>
        </w:rPr>
        <w:t>, окрашены, а щели в местах перепада толщин и зазоры в стыках зашпатлеваны.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4.35. Все работы по натяжению и контролю натяжения следует регистрировать в журнале выполнения соединений на болтах с контролируемым натяжением.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4.36. Болты во фланцевых соединениях должны быть натянуты на усилия, указанные в рабочих чертежах, вращением гайки до расчетного момента закручивания. Контролю натяжения подлежат 100% болтов.</w:t>
      </w:r>
      <w:r>
        <w:rPr>
          <w:rFonts w:ascii="Arial" w:hAnsi="Arial" w:cs="Arial"/>
          <w:color w:val="2D2D2D"/>
          <w:spacing w:val="1"/>
          <w:sz w:val="11"/>
          <w:szCs w:val="11"/>
        </w:rPr>
        <w:br/>
      </w:r>
      <w:r>
        <w:rPr>
          <w:rFonts w:ascii="Arial" w:hAnsi="Arial" w:cs="Arial"/>
          <w:color w:val="2D2D2D"/>
          <w:spacing w:val="1"/>
          <w:sz w:val="11"/>
          <w:szCs w:val="11"/>
        </w:rPr>
        <w:br/>
        <w:t xml:space="preserve">     Фактический момент закручивания должен быть не </w:t>
      </w:r>
      <w:proofErr w:type="gramStart"/>
      <w:r>
        <w:rPr>
          <w:rFonts w:ascii="Arial" w:hAnsi="Arial" w:cs="Arial"/>
          <w:color w:val="2D2D2D"/>
          <w:spacing w:val="1"/>
          <w:sz w:val="11"/>
          <w:szCs w:val="11"/>
        </w:rPr>
        <w:t>менее расчетного</w:t>
      </w:r>
      <w:proofErr w:type="gramEnd"/>
      <w:r>
        <w:rPr>
          <w:rFonts w:ascii="Arial" w:hAnsi="Arial" w:cs="Arial"/>
          <w:color w:val="2D2D2D"/>
          <w:spacing w:val="1"/>
          <w:sz w:val="11"/>
          <w:szCs w:val="11"/>
        </w:rPr>
        <w:t>, определенного по формуле (1), и не превышать его более чем на 10%.</w:t>
      </w:r>
      <w:r>
        <w:rPr>
          <w:rFonts w:ascii="Arial" w:hAnsi="Arial" w:cs="Arial"/>
          <w:color w:val="2D2D2D"/>
          <w:spacing w:val="1"/>
          <w:sz w:val="11"/>
          <w:szCs w:val="11"/>
        </w:rPr>
        <w:br/>
      </w:r>
      <w:r>
        <w:rPr>
          <w:rFonts w:ascii="Arial" w:hAnsi="Arial" w:cs="Arial"/>
          <w:color w:val="2D2D2D"/>
          <w:spacing w:val="1"/>
          <w:sz w:val="11"/>
          <w:szCs w:val="11"/>
        </w:rPr>
        <w:br/>
        <w:t xml:space="preserve">     Зазор между </w:t>
      </w:r>
      <w:proofErr w:type="spellStart"/>
      <w:r>
        <w:rPr>
          <w:rFonts w:ascii="Arial" w:hAnsi="Arial" w:cs="Arial"/>
          <w:color w:val="2D2D2D"/>
          <w:spacing w:val="1"/>
          <w:sz w:val="11"/>
          <w:szCs w:val="11"/>
        </w:rPr>
        <w:t>соприкасаемыми</w:t>
      </w:r>
      <w:proofErr w:type="spellEnd"/>
      <w:r>
        <w:rPr>
          <w:rFonts w:ascii="Arial" w:hAnsi="Arial" w:cs="Arial"/>
          <w:color w:val="2D2D2D"/>
          <w:spacing w:val="1"/>
          <w:sz w:val="11"/>
          <w:szCs w:val="11"/>
        </w:rPr>
        <w:t xml:space="preserve"> плоскостями фланцев в местах расположения болтов не допускается. Щуп толщиной 0,1 мм не должен проникать в зону радиусом 40 мм от оси болта.</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Монтажные соединения на высокопрочных дюбелях</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4.37. К руководству работами и выполнению соединений на дюбелях могут быть допущены лица, прошедшие обучение, подтвержденное соответствующим удостоверением.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4.38. При производстве работ надлежит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4.39. Перед началом работы надлежит выполнить контрольную пристрелку с внешним осмотром и оценкой качества соединения для уточнения мощность выстрела (номера патрона).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4.40. Расстояние от оси дюбеля до края опорного элемента должно быть не менее 10 мм в любом направлении.</w:t>
      </w:r>
      <w:r>
        <w:rPr>
          <w:rFonts w:ascii="Arial" w:hAnsi="Arial" w:cs="Arial"/>
          <w:color w:val="2D2D2D"/>
          <w:spacing w:val="1"/>
          <w:sz w:val="11"/>
          <w:szCs w:val="11"/>
        </w:rPr>
        <w:br/>
        <w:t>     </w:t>
      </w:r>
      <w:r>
        <w:rPr>
          <w:rFonts w:ascii="Arial" w:hAnsi="Arial" w:cs="Arial"/>
          <w:color w:val="2D2D2D"/>
          <w:spacing w:val="1"/>
          <w:sz w:val="11"/>
          <w:szCs w:val="11"/>
        </w:rPr>
        <w:br/>
        <w:t>      При необходимости установки рядом двух дюбелей минимальное расстояние между ними определяется условием расположения стальных шайб впритык друг к другу.</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4.41.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r>
        <w:rPr>
          <w:rFonts w:ascii="Arial" w:hAnsi="Arial" w:cs="Arial"/>
          <w:color w:val="2D2D2D"/>
          <w:spacing w:val="1"/>
          <w:sz w:val="11"/>
          <w:szCs w:val="11"/>
        </w:rPr>
        <w:br/>
        <w:t>     </w:t>
      </w:r>
      <w:r>
        <w:rPr>
          <w:rFonts w:ascii="Arial" w:hAnsi="Arial" w:cs="Arial"/>
          <w:color w:val="2D2D2D"/>
          <w:spacing w:val="1"/>
          <w:sz w:val="11"/>
          <w:szCs w:val="11"/>
        </w:rPr>
        <w:br/>
        <w:t>      Плотность прижатия проверяют визуально при операционном (100%) и приемочном контроле (выборочно не менее 5%) дюбелей.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Монтажные сварные соединения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4.42. Монтажные сварные соединения стальных конструкций следует выполнять в соответствии с требованиями разд.8.</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Предварительное напряжение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4.43.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4.44. </w:t>
      </w:r>
      <w:proofErr w:type="gramStart"/>
      <w:r>
        <w:rPr>
          <w:rFonts w:ascii="Arial" w:hAnsi="Arial" w:cs="Arial"/>
          <w:color w:val="2D2D2D"/>
          <w:spacing w:val="1"/>
          <w:sz w:val="11"/>
          <w:szCs w:val="11"/>
        </w:rPr>
        <w:t>Предварительное напряжение гибких элементов следует выполнять этапами:</w:t>
      </w:r>
      <w:r>
        <w:rPr>
          <w:rFonts w:ascii="Arial" w:hAnsi="Arial" w:cs="Arial"/>
          <w:color w:val="2D2D2D"/>
          <w:spacing w:val="1"/>
          <w:sz w:val="11"/>
          <w:szCs w:val="11"/>
        </w:rPr>
        <w:br/>
      </w:r>
      <w:r>
        <w:rPr>
          <w:rFonts w:ascii="Arial" w:hAnsi="Arial" w:cs="Arial"/>
          <w:color w:val="2D2D2D"/>
          <w:spacing w:val="1"/>
          <w:sz w:val="11"/>
          <w:szCs w:val="11"/>
        </w:rPr>
        <w:br/>
        <w:t>     напряжение до 50% проектного с выдержкой в течение 10 мин для осмотра и контрольных замеров;</w:t>
      </w:r>
      <w:r>
        <w:rPr>
          <w:rFonts w:ascii="Arial" w:hAnsi="Arial" w:cs="Arial"/>
          <w:color w:val="2D2D2D"/>
          <w:spacing w:val="1"/>
          <w:sz w:val="11"/>
          <w:szCs w:val="11"/>
        </w:rPr>
        <w:br/>
        <w:t>     </w:t>
      </w:r>
      <w:r>
        <w:rPr>
          <w:rFonts w:ascii="Arial" w:hAnsi="Arial" w:cs="Arial"/>
          <w:color w:val="2D2D2D"/>
          <w:spacing w:val="1"/>
          <w:sz w:val="11"/>
          <w:szCs w:val="11"/>
        </w:rPr>
        <w:br/>
        <w:t>      напряжение до 100% проектного.</w:t>
      </w:r>
      <w:proofErr w:type="gramEnd"/>
      <w:r>
        <w:rPr>
          <w:rFonts w:ascii="Arial" w:hAnsi="Arial" w:cs="Arial"/>
          <w:color w:val="2D2D2D"/>
          <w:spacing w:val="1"/>
          <w:sz w:val="11"/>
          <w:szCs w:val="11"/>
        </w:rPr>
        <w:br/>
      </w:r>
      <w:r>
        <w:rPr>
          <w:rFonts w:ascii="Arial" w:hAnsi="Arial" w:cs="Arial"/>
          <w:color w:val="2D2D2D"/>
          <w:spacing w:val="1"/>
          <w:sz w:val="11"/>
          <w:szCs w:val="11"/>
        </w:rPr>
        <w:br/>
        <w:t>     Предельные отклонения напряжений на обоих этапах  ±5%.</w:t>
      </w:r>
      <w:r>
        <w:rPr>
          <w:rFonts w:ascii="Arial" w:hAnsi="Arial" w:cs="Arial"/>
          <w:color w:val="2D2D2D"/>
          <w:spacing w:val="1"/>
          <w:sz w:val="11"/>
          <w:szCs w:val="11"/>
        </w:rPr>
        <w:br/>
        <w:t>     </w:t>
      </w:r>
      <w:r>
        <w:rPr>
          <w:rFonts w:ascii="Arial" w:hAnsi="Arial" w:cs="Arial"/>
          <w:color w:val="2D2D2D"/>
          <w:spacing w:val="1"/>
          <w:sz w:val="11"/>
          <w:szCs w:val="11"/>
        </w:rPr>
        <w:br/>
        <w:t>      В предусмотренных проектом случаях напряжение может быть выполнено до проектной величины с большим числом этапов.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4.45.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или приведены в проекте.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4.46. Контроль напряжения конструкций, выполненного методом предварительного выгиба (</w:t>
      </w:r>
      <w:proofErr w:type="spellStart"/>
      <w:r>
        <w:rPr>
          <w:rFonts w:ascii="Arial" w:hAnsi="Arial" w:cs="Arial"/>
          <w:color w:val="2D2D2D"/>
          <w:spacing w:val="1"/>
          <w:sz w:val="11"/>
          <w:szCs w:val="11"/>
        </w:rPr>
        <w:t>поддомкрачивание</w:t>
      </w:r>
      <w:proofErr w:type="spellEnd"/>
      <w:r>
        <w:rPr>
          <w:rFonts w:ascii="Arial" w:hAnsi="Arial" w:cs="Arial"/>
          <w:color w:val="2D2D2D"/>
          <w:spacing w:val="1"/>
          <w:sz w:val="11"/>
          <w:szCs w:val="11"/>
        </w:rPr>
        <w:t>, изменение положения опор и др.), необходимо осуществлять нивелированием положения опор и геометрической формы конструкций.</w:t>
      </w:r>
      <w:r>
        <w:rPr>
          <w:rFonts w:ascii="Arial" w:hAnsi="Arial" w:cs="Arial"/>
          <w:color w:val="2D2D2D"/>
          <w:spacing w:val="1"/>
          <w:sz w:val="11"/>
          <w:szCs w:val="11"/>
        </w:rPr>
        <w:br/>
        <w:t>     </w:t>
      </w:r>
      <w:r>
        <w:rPr>
          <w:rFonts w:ascii="Arial" w:hAnsi="Arial" w:cs="Arial"/>
          <w:color w:val="2D2D2D"/>
          <w:spacing w:val="1"/>
          <w:sz w:val="11"/>
          <w:szCs w:val="11"/>
        </w:rPr>
        <w:br/>
        <w:t>      Предельные отклонения должны быть указаны в проекте.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4.47.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4.48. Натяжные приспособления для гибких элементов должны иметь паспорт предприятия-изготовителя с данными об их тарировке.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4.49. Величину предварительного напряжения конструкций и результаты ее контроля необходимо регистрировать в журнале монтажных работ.</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Испытание конструкций и сооружений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4.50. Номенклатура конструкций зданий и сооружений, подлежащих испытанию, приведена в дополнительных правилах и может быть уточнена в проекте.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4.51.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r>
        <w:rPr>
          <w:rFonts w:ascii="Arial" w:hAnsi="Arial" w:cs="Arial"/>
          <w:color w:val="2D2D2D"/>
          <w:spacing w:val="1"/>
          <w:sz w:val="11"/>
          <w:szCs w:val="11"/>
        </w:rPr>
        <w:br/>
        <w:t>     </w:t>
      </w:r>
      <w:r>
        <w:rPr>
          <w:rFonts w:ascii="Arial" w:hAnsi="Arial" w:cs="Arial"/>
          <w:color w:val="2D2D2D"/>
          <w:spacing w:val="1"/>
          <w:sz w:val="11"/>
          <w:szCs w:val="11"/>
        </w:rPr>
        <w:br/>
        <w:t>      ППР на испытания подлежит согласованию с дирекцией действующего или строящегося предприятия и генподрядчиком.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4.52. Персонал, назначенный для проведения испытаний, может быть допущен к работе только после прохождения специального инструктажа.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4.53. Испытания конструкций должна проводить комиссия в составе представителей заказчика (председатель), генподрядной и субподрядной монтажной организации, а в случаях, предусмотренных проектом, - и представителя проектной организации. Приказ о назначении комиссии издает заказчик.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4.54. Перед испытанием монтажная организация предъявляет комиссии документацию, перечисленную в п.1.23 и дополнительных правилах, комиссия производит осмотр конструкций и устанавливает готовность их к испытаниям.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4.55. На все время испытаний необходимо установить границу опасной зоны, в пределах которой недопустимо нахождение людей, не связанных с испытанием.</w:t>
      </w:r>
      <w:r>
        <w:rPr>
          <w:rFonts w:ascii="Arial" w:hAnsi="Arial" w:cs="Arial"/>
          <w:color w:val="2D2D2D"/>
          <w:spacing w:val="1"/>
          <w:sz w:val="11"/>
          <w:szCs w:val="11"/>
        </w:rPr>
        <w:br/>
        <w:t>     </w:t>
      </w:r>
      <w:r>
        <w:rPr>
          <w:rFonts w:ascii="Arial" w:hAnsi="Arial" w:cs="Arial"/>
          <w:color w:val="2D2D2D"/>
          <w:spacing w:val="1"/>
          <w:sz w:val="11"/>
          <w:szCs w:val="11"/>
        </w:rPr>
        <w:br/>
        <w:t>      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4.56. Конструкции, находящиеся при испытании под нагрузкой, запрещается </w:t>
      </w:r>
      <w:proofErr w:type="spellStart"/>
      <w:r>
        <w:rPr>
          <w:rFonts w:ascii="Arial" w:hAnsi="Arial" w:cs="Arial"/>
          <w:color w:val="2D2D2D"/>
          <w:spacing w:val="1"/>
          <w:sz w:val="11"/>
          <w:szCs w:val="11"/>
        </w:rPr>
        <w:t>остукивать</w:t>
      </w:r>
      <w:proofErr w:type="spellEnd"/>
      <w:r>
        <w:rPr>
          <w:rFonts w:ascii="Arial" w:hAnsi="Arial" w:cs="Arial"/>
          <w:color w:val="2D2D2D"/>
          <w:spacing w:val="1"/>
          <w:sz w:val="11"/>
          <w:szCs w:val="11"/>
        </w:rPr>
        <w:t>, а также производить их ремонт и исправление дефектов.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4.57.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(обязательное приложение 12).</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ПРАВИЛА МОНТАЖА КОНСТРУКЦИЙ ОДНОЭТАЖНЫХ ЗДАНИЙ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4.58.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4.59. </w:t>
      </w:r>
      <w:proofErr w:type="gramStart"/>
      <w:r>
        <w:rPr>
          <w:rFonts w:ascii="Arial" w:hAnsi="Arial" w:cs="Arial"/>
          <w:color w:val="2D2D2D"/>
          <w:spacing w:val="1"/>
          <w:sz w:val="11"/>
          <w:szCs w:val="11"/>
        </w:rPr>
        <w:t>При возведении каркаса зданий необходимо соблюдать следующую очередность и правила установки конструкций:</w:t>
      </w:r>
      <w:r>
        <w:rPr>
          <w:rFonts w:ascii="Arial" w:hAnsi="Arial" w:cs="Arial"/>
          <w:color w:val="2D2D2D"/>
          <w:spacing w:val="1"/>
          <w:sz w:val="11"/>
          <w:szCs w:val="11"/>
        </w:rPr>
        <w:br/>
        <w:t>     </w:t>
      </w:r>
      <w:r>
        <w:rPr>
          <w:rFonts w:ascii="Arial" w:hAnsi="Arial" w:cs="Arial"/>
          <w:color w:val="2D2D2D"/>
          <w:spacing w:val="1"/>
          <w:sz w:val="11"/>
          <w:szCs w:val="11"/>
        </w:rPr>
        <w:br/>
        <w:t>      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r>
        <w:rPr>
          <w:rFonts w:ascii="Arial" w:hAnsi="Arial" w:cs="Arial"/>
          <w:color w:val="2D2D2D"/>
          <w:spacing w:val="1"/>
          <w:sz w:val="11"/>
          <w:szCs w:val="11"/>
        </w:rPr>
        <w:br/>
        <w:t>     </w:t>
      </w:r>
      <w:r>
        <w:rPr>
          <w:rFonts w:ascii="Arial" w:hAnsi="Arial" w:cs="Arial"/>
          <w:color w:val="2D2D2D"/>
          <w:spacing w:val="1"/>
          <w:sz w:val="11"/>
          <w:szCs w:val="11"/>
        </w:rPr>
        <w:br/>
      </w:r>
      <w:r>
        <w:rPr>
          <w:rFonts w:ascii="Arial" w:hAnsi="Arial" w:cs="Arial"/>
          <w:color w:val="2D2D2D"/>
          <w:spacing w:val="1"/>
          <w:sz w:val="11"/>
          <w:szCs w:val="11"/>
        </w:rPr>
        <w:lastRenderedPageBreak/>
        <w:t>      раскрепить первую пару колонн связями и подкрановыми балками (в зданиях без подкрановых балок - связями и распорками);</w:t>
      </w:r>
      <w:proofErr w:type="gramEnd"/>
      <w:r>
        <w:rPr>
          <w:rFonts w:ascii="Arial" w:hAnsi="Arial" w:cs="Arial"/>
          <w:color w:val="2D2D2D"/>
          <w:spacing w:val="1"/>
          <w:sz w:val="11"/>
          <w:szCs w:val="11"/>
        </w:rPr>
        <w:br/>
      </w:r>
      <w:r>
        <w:rPr>
          <w:rFonts w:ascii="Arial" w:hAnsi="Arial" w:cs="Arial"/>
          <w:color w:val="2D2D2D"/>
          <w:spacing w:val="1"/>
          <w:sz w:val="11"/>
          <w:szCs w:val="11"/>
        </w:rPr>
        <w:br/>
        <w:t>     </w:t>
      </w:r>
      <w:proofErr w:type="gramStart"/>
      <w:r>
        <w:rPr>
          <w:rFonts w:ascii="Arial" w:hAnsi="Arial" w:cs="Arial"/>
          <w:color w:val="2D2D2D"/>
          <w:spacing w:val="1"/>
          <w:sz w:val="11"/>
          <w:szCs w:val="11"/>
        </w:rPr>
        <w:t>в случаях, когда такой порядок невыполним, первую пару монтируемых колонн следует раскрепить согласно ППР;</w:t>
      </w:r>
      <w:r>
        <w:rPr>
          <w:rFonts w:ascii="Arial" w:hAnsi="Arial" w:cs="Arial"/>
          <w:color w:val="2D2D2D"/>
          <w:spacing w:val="1"/>
          <w:sz w:val="11"/>
          <w:szCs w:val="11"/>
        </w:rPr>
        <w:br/>
      </w:r>
      <w:r>
        <w:rPr>
          <w:rFonts w:ascii="Arial" w:hAnsi="Arial" w:cs="Arial"/>
          <w:color w:val="2D2D2D"/>
          <w:spacing w:val="1"/>
          <w:sz w:val="11"/>
          <w:szCs w:val="11"/>
        </w:rPr>
        <w:br/>
        <w:t>     установить после каждой очередной колонны подкрановую балку или распорку, а в связевой панели - предварительно связи;</w:t>
      </w:r>
      <w:r>
        <w:rPr>
          <w:rFonts w:ascii="Arial" w:hAnsi="Arial" w:cs="Arial"/>
          <w:color w:val="2D2D2D"/>
          <w:spacing w:val="1"/>
          <w:sz w:val="11"/>
          <w:szCs w:val="11"/>
        </w:rPr>
        <w:br/>
        <w:t>     </w:t>
      </w:r>
      <w:r>
        <w:rPr>
          <w:rFonts w:ascii="Arial" w:hAnsi="Arial" w:cs="Arial"/>
          <w:color w:val="2D2D2D"/>
          <w:spacing w:val="1"/>
          <w:sz w:val="11"/>
          <w:szCs w:val="11"/>
        </w:rPr>
        <w:br/>
        <w:t>      разрезные подкрановые балки пролетом 12 м надлежит устанавливать блоками, неразрезные -  элементами, укрупненными согласно ППР;</w:t>
      </w:r>
      <w:proofErr w:type="gramEnd"/>
      <w:r>
        <w:rPr>
          <w:rFonts w:ascii="Arial" w:hAnsi="Arial" w:cs="Arial"/>
          <w:color w:val="2D2D2D"/>
          <w:spacing w:val="1"/>
          <w:sz w:val="11"/>
          <w:szCs w:val="11"/>
        </w:rPr>
        <w:br/>
      </w:r>
      <w:r>
        <w:rPr>
          <w:rFonts w:ascii="Arial" w:hAnsi="Arial" w:cs="Arial"/>
          <w:color w:val="2D2D2D"/>
          <w:spacing w:val="1"/>
          <w:sz w:val="11"/>
          <w:szCs w:val="11"/>
        </w:rPr>
        <w:br/>
        <w:t>     </w:t>
      </w:r>
      <w:proofErr w:type="gramStart"/>
      <w:r>
        <w:rPr>
          <w:rFonts w:ascii="Arial" w:hAnsi="Arial" w:cs="Arial"/>
          <w:color w:val="2D2D2D"/>
          <w:spacing w:val="1"/>
          <w:sz w:val="11"/>
          <w:szCs w:val="11"/>
        </w:rP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r>
        <w:rPr>
          <w:rFonts w:ascii="Arial" w:hAnsi="Arial" w:cs="Arial"/>
          <w:color w:val="2D2D2D"/>
          <w:spacing w:val="1"/>
          <w:sz w:val="11"/>
          <w:szCs w:val="11"/>
        </w:rPr>
        <w:br/>
        <w:t>     </w:t>
      </w:r>
      <w:r>
        <w:rPr>
          <w:rFonts w:ascii="Arial" w:hAnsi="Arial" w:cs="Arial"/>
          <w:color w:val="2D2D2D"/>
          <w:spacing w:val="1"/>
          <w:sz w:val="11"/>
          <w:szCs w:val="11"/>
        </w:rPr>
        <w:br/>
        <w:t>      устанавливать конструкции покрытия, как правило, блоками;</w:t>
      </w:r>
      <w:r>
        <w:rPr>
          <w:rFonts w:ascii="Arial" w:hAnsi="Arial" w:cs="Arial"/>
          <w:color w:val="2D2D2D"/>
          <w:spacing w:val="1"/>
          <w:sz w:val="11"/>
          <w:szCs w:val="11"/>
        </w:rPr>
        <w:br/>
        <w:t>     </w:t>
      </w:r>
      <w:r>
        <w:rPr>
          <w:rFonts w:ascii="Arial" w:hAnsi="Arial" w:cs="Arial"/>
          <w:color w:val="2D2D2D"/>
          <w:spacing w:val="1"/>
          <w:sz w:val="11"/>
          <w:szCs w:val="11"/>
        </w:rPr>
        <w:br/>
        <w:t>      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roofErr w:type="gramEnd"/>
      <w:r>
        <w:rPr>
          <w:rFonts w:ascii="Arial" w:hAnsi="Arial" w:cs="Arial"/>
          <w:color w:val="2D2D2D"/>
          <w:spacing w:val="1"/>
          <w:sz w:val="11"/>
          <w:szCs w:val="11"/>
        </w:rPr>
        <w:br/>
        <w:t>     </w:t>
      </w:r>
      <w:r>
        <w:rPr>
          <w:rFonts w:ascii="Arial" w:hAnsi="Arial" w:cs="Arial"/>
          <w:color w:val="2D2D2D"/>
          <w:spacing w:val="1"/>
          <w:sz w:val="11"/>
          <w:szCs w:val="11"/>
        </w:rPr>
        <w:br/>
        <w:t>      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4.60. Укладка стального настила допускается только после приемки работ по установке, проектному закреплению всех элементов конструкции на закрываемом настилом участке покрытия и окраски поверхностей, к которым примыкает настил.</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4.61. Листы профилированного настила следует укладывать и осаживать (в местах нахлестки) без повреждения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4.62.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4.63.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Требования при приемочном контроле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4.64. При окончательной приемке смонтированных конструкций должны быть предъявлены документы, указанные в п.1.23.</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4.65. Предельные отклонения фактического положения смонтированных конструкций не должны превышать при приемке значений, приведенных в табл.14.</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14</w:t>
      </w:r>
    </w:p>
    <w:tbl>
      <w:tblPr>
        <w:tblW w:w="0" w:type="auto"/>
        <w:tblCellMar>
          <w:left w:w="0" w:type="dxa"/>
          <w:right w:w="0" w:type="dxa"/>
        </w:tblCellMar>
        <w:tblLook w:val="04A0"/>
      </w:tblPr>
      <w:tblGrid>
        <w:gridCol w:w="633"/>
        <w:gridCol w:w="1246"/>
        <w:gridCol w:w="629"/>
        <w:gridCol w:w="1387"/>
        <w:gridCol w:w="152"/>
        <w:gridCol w:w="2346"/>
        <w:gridCol w:w="153"/>
        <w:gridCol w:w="2809"/>
      </w:tblGrid>
      <w:tr w:rsidR="00997352" w:rsidTr="00997352">
        <w:trPr>
          <w:trHeight w:val="15"/>
        </w:trPr>
        <w:tc>
          <w:tcPr>
            <w:tcW w:w="739" w:type="dxa"/>
            <w:hideMark/>
          </w:tcPr>
          <w:p w:rsidR="00997352" w:rsidRDefault="00997352">
            <w:pPr>
              <w:rPr>
                <w:sz w:val="2"/>
                <w:szCs w:val="24"/>
              </w:rPr>
            </w:pPr>
          </w:p>
        </w:tc>
        <w:tc>
          <w:tcPr>
            <w:tcW w:w="1478" w:type="dxa"/>
            <w:hideMark/>
          </w:tcPr>
          <w:p w:rsidR="00997352" w:rsidRDefault="00997352">
            <w:pPr>
              <w:rPr>
                <w:sz w:val="2"/>
                <w:szCs w:val="24"/>
              </w:rPr>
            </w:pPr>
          </w:p>
        </w:tc>
        <w:tc>
          <w:tcPr>
            <w:tcW w:w="739" w:type="dxa"/>
            <w:hideMark/>
          </w:tcPr>
          <w:p w:rsidR="00997352" w:rsidRDefault="00997352">
            <w:pPr>
              <w:rPr>
                <w:sz w:val="2"/>
                <w:szCs w:val="24"/>
              </w:rPr>
            </w:pPr>
          </w:p>
        </w:tc>
        <w:tc>
          <w:tcPr>
            <w:tcW w:w="1663" w:type="dxa"/>
            <w:hideMark/>
          </w:tcPr>
          <w:p w:rsidR="00997352" w:rsidRDefault="00997352">
            <w:pPr>
              <w:rPr>
                <w:sz w:val="2"/>
                <w:szCs w:val="24"/>
              </w:rPr>
            </w:pPr>
          </w:p>
        </w:tc>
        <w:tc>
          <w:tcPr>
            <w:tcW w:w="185" w:type="dxa"/>
            <w:hideMark/>
          </w:tcPr>
          <w:p w:rsidR="00997352" w:rsidRDefault="00997352">
            <w:pPr>
              <w:rPr>
                <w:sz w:val="2"/>
                <w:szCs w:val="24"/>
              </w:rPr>
            </w:pPr>
          </w:p>
        </w:tc>
        <w:tc>
          <w:tcPr>
            <w:tcW w:w="2772" w:type="dxa"/>
            <w:hideMark/>
          </w:tcPr>
          <w:p w:rsidR="00997352" w:rsidRDefault="00997352">
            <w:pPr>
              <w:rPr>
                <w:sz w:val="2"/>
                <w:szCs w:val="24"/>
              </w:rPr>
            </w:pPr>
          </w:p>
        </w:tc>
        <w:tc>
          <w:tcPr>
            <w:tcW w:w="185" w:type="dxa"/>
            <w:hideMark/>
          </w:tcPr>
          <w:p w:rsidR="00997352" w:rsidRDefault="00997352">
            <w:pPr>
              <w:rPr>
                <w:sz w:val="2"/>
                <w:szCs w:val="24"/>
              </w:rPr>
            </w:pPr>
          </w:p>
        </w:tc>
        <w:tc>
          <w:tcPr>
            <w:tcW w:w="3326" w:type="dxa"/>
            <w:hideMark/>
          </w:tcPr>
          <w:p w:rsidR="00997352" w:rsidRDefault="00997352">
            <w:pPr>
              <w:rPr>
                <w:sz w:val="2"/>
                <w:szCs w:val="24"/>
              </w:rPr>
            </w:pPr>
          </w:p>
        </w:tc>
      </w:tr>
      <w:tr w:rsidR="00997352" w:rsidTr="00997352">
        <w:tc>
          <w:tcPr>
            <w:tcW w:w="4805"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295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w:t>
            </w:r>
            <w:r>
              <w:rPr>
                <w:color w:val="2D2D2D"/>
                <w:sz w:val="11"/>
                <w:szCs w:val="11"/>
              </w:rPr>
              <w:br/>
              <w:t>вид регистрации)</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Колонны и опоры</w:t>
            </w:r>
            <w:r>
              <w:rPr>
                <w:i/>
                <w:iCs/>
                <w:color w:val="2D2D2D"/>
                <w:sz w:val="11"/>
                <w:szCs w:val="11"/>
              </w:rPr>
              <w:br/>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Отклонения отметок опорных поверхностей колонны и опор </w:t>
            </w:r>
            <w:proofErr w:type="gramStart"/>
            <w:r>
              <w:rPr>
                <w:color w:val="2D2D2D"/>
                <w:sz w:val="11"/>
                <w:szCs w:val="11"/>
              </w:rPr>
              <w:t>от</w:t>
            </w:r>
            <w:proofErr w:type="gramEnd"/>
            <w:r>
              <w:rPr>
                <w:color w:val="2D2D2D"/>
                <w:sz w:val="11"/>
                <w:szCs w:val="11"/>
              </w:rPr>
              <w:t xml:space="preserve"> проектных</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колонна и опора, геодезическая исполнительная схема</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Разность отметок опорных поверхностей соседних колонн и опор по ряду и в пролете</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Смещение осей колонн и опор относительно разбивочных осей в опорном сечении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4. Отклонение осей колонн от вертикали в верхнем сечении при длине колонн, </w:t>
            </w:r>
            <w:proofErr w:type="gramStart"/>
            <w:r>
              <w:rPr>
                <w:color w:val="2D2D2D"/>
                <w:sz w:val="11"/>
                <w:szCs w:val="11"/>
              </w:rPr>
              <w:t>мм</w:t>
            </w:r>
            <w:proofErr w:type="gramEnd"/>
            <w:r>
              <w:rPr>
                <w:color w:val="2D2D2D"/>
                <w:sz w:val="11"/>
                <w:szCs w:val="11"/>
              </w:rPr>
              <w:t>:</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r>
          </w:p>
        </w:tc>
      </w:tr>
      <w:tr w:rsidR="00997352" w:rsidTr="00997352">
        <w:tc>
          <w:tcPr>
            <w:tcW w:w="73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478"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848"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48"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48"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25000</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48"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40000</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Стрела прогиба (кривизна) колонны, опоры и связей по колоннам</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0,0013 расстояния между точками закрепления, но</w:t>
            </w:r>
            <w:r>
              <w:rPr>
                <w:color w:val="2D2D2D"/>
                <w:sz w:val="11"/>
                <w:szCs w:val="11"/>
              </w:rPr>
              <w:br/>
              <w:t>не более 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w:t>
            </w:r>
            <w:r>
              <w:rPr>
                <w:color w:val="2D2D2D"/>
                <w:sz w:val="11"/>
                <w:szCs w:val="11"/>
              </w:rPr>
              <w:br/>
              <w:t>журнал работ</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Односторонний зазор между фрезерованными поверхностями в стыках колонн</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0,0007 поперечного размера сечения колонны;</w:t>
            </w:r>
            <w:r>
              <w:rPr>
                <w:color w:val="2D2D2D"/>
                <w:sz w:val="11"/>
                <w:szCs w:val="11"/>
              </w:rPr>
              <w:br/>
              <w:t>при этом площадь контакта должна составлять не менее</w:t>
            </w:r>
            <w:r>
              <w:rPr>
                <w:color w:val="2D2D2D"/>
                <w:sz w:val="11"/>
                <w:szCs w:val="11"/>
              </w:rPr>
              <w:br/>
              <w:t>65% площади поперечного сечения</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r>
              <w:rPr>
                <w:color w:val="2D2D2D"/>
                <w:sz w:val="11"/>
                <w:szCs w:val="11"/>
              </w:rPr>
              <w:br/>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Фермы, ригели, балки, прогоны</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Отметки опорных узлов</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узел,</w:t>
            </w:r>
            <w:r>
              <w:rPr>
                <w:color w:val="2D2D2D"/>
                <w:sz w:val="11"/>
                <w:szCs w:val="11"/>
              </w:rPr>
              <w:br/>
              <w:t>журнал работ</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Смещение ферм, балок ригелей с осей на оголовках колонн из плоскости рамы</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r>
              <w:rPr>
                <w:color w:val="2D2D2D"/>
                <w:sz w:val="11"/>
                <w:szCs w:val="11"/>
              </w:rPr>
              <w:br/>
              <w:t>     </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9. Стрела прогиба (кривизна) между точками закрепления сжатых участков пояса фермы, и балки ригеля</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0,0013 длины закрепленного участка, но не более 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w:t>
            </w:r>
            <w:r>
              <w:rPr>
                <w:color w:val="2D2D2D"/>
                <w:sz w:val="11"/>
                <w:szCs w:val="11"/>
              </w:rPr>
              <w:br/>
              <w:t>журнал работ</w:t>
            </w:r>
            <w:r>
              <w:rPr>
                <w:color w:val="2D2D2D"/>
                <w:sz w:val="11"/>
                <w:szCs w:val="11"/>
              </w:rPr>
              <w:br/>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10. Расстояние между осями ферм, балок, ригелей, по верхним поясам между точками закрепления</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r>
              <w:rPr>
                <w:color w:val="2D2D2D"/>
                <w:sz w:val="11"/>
                <w:szCs w:val="11"/>
              </w:rPr>
              <w:br/>
            </w: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r>
              <w:rPr>
                <w:color w:val="2D2D2D"/>
                <w:sz w:val="11"/>
                <w:szCs w:val="11"/>
              </w:rPr>
              <w:br/>
            </w:r>
            <w:r>
              <w:rPr>
                <w:color w:val="2D2D2D"/>
                <w:sz w:val="11"/>
                <w:szCs w:val="11"/>
              </w:rPr>
              <w:br/>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11. Совмещение осей нижнего и верхнего поясов ферм относительно друг друга (в плане)</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0,004 высоты фермы</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12. Отклонение стоек фонаря и фонарных панелей от вертикали</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13. Расстояние между прогонами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Подкрановые балки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14. Смещение оси подкрановой балки с продольной разбивочной оси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на каждой опоре,</w:t>
            </w:r>
            <w:r>
              <w:rPr>
                <w:color w:val="2D2D2D"/>
                <w:sz w:val="11"/>
                <w:szCs w:val="11"/>
              </w:rPr>
              <w:br/>
              <w:t>журнал работ</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15. Смещение опорного ребра балки с оси колонны</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16. Перегиб стенки в сварном стыке (измеряют просвет между шаблоном длиной 200 мм и вогнутой стороной стенки)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805"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Крановые пути</w:t>
            </w:r>
            <w:r>
              <w:rPr>
                <w:color w:val="2D2D2D"/>
                <w:sz w:val="11"/>
                <w:szCs w:val="11"/>
              </w:rPr>
              <w:t>*</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1088" w:type="dxa"/>
            <w:gridSpan w:val="8"/>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_____________</w:t>
            </w:r>
            <w:r>
              <w:rPr>
                <w:color w:val="2D2D2D"/>
                <w:sz w:val="11"/>
                <w:szCs w:val="11"/>
              </w:rPr>
              <w:br/>
              <w:t>     * Согласно "Правилам устройства и безопасной эксплуатации грузоподъемных кранов"**, утвержденным Госгортехнадзором при Совете Министров СССР.</w:t>
            </w:r>
            <w:r>
              <w:rPr>
                <w:color w:val="2D2D2D"/>
                <w:sz w:val="11"/>
                <w:szCs w:val="11"/>
              </w:rPr>
              <w:br/>
              <w:t>     </w:t>
            </w:r>
          </w:p>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 На территории Российской Федерации действуют</w:t>
            </w:r>
            <w:r>
              <w:rPr>
                <w:rStyle w:val="apple-converted-space"/>
                <w:color w:val="2D2D2D"/>
                <w:sz w:val="11"/>
                <w:szCs w:val="11"/>
              </w:rPr>
              <w:t> </w:t>
            </w:r>
            <w:hyperlink r:id="rId87" w:history="1">
              <w:r>
                <w:rPr>
                  <w:rStyle w:val="a3"/>
                  <w:color w:val="00466E"/>
                  <w:sz w:val="11"/>
                  <w:szCs w:val="11"/>
                </w:rPr>
                <w:t>ПБ 10-382-00</w:t>
              </w:r>
            </w:hyperlink>
            <w:r>
              <w:rPr>
                <w:color w:val="2D2D2D"/>
                <w:sz w:val="11"/>
                <w:szCs w:val="11"/>
              </w:rPr>
              <w:t>. - Примечание изготовителя базы данных.</w:t>
            </w:r>
            <w:r>
              <w:rPr>
                <w:color w:val="2D2D2D"/>
                <w:sz w:val="11"/>
                <w:szCs w:val="11"/>
              </w:rPr>
              <w:br/>
              <w:t>     </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а) мостовых кранов</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17. Расстояние между осями рельсов одного пролета (по осям колонн, но не реже чем через 6 м)</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r>
              <w:rPr>
                <w:color w:val="2D2D2D"/>
                <w:sz w:val="11"/>
                <w:szCs w:val="11"/>
              </w:rPr>
              <w:br/>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на каждой опоре, геодезическая исполнительная схема</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18. Смещение оси рельса с оси подкрановой балки</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19. </w:t>
            </w:r>
            <w:proofErr w:type="gramStart"/>
            <w:r>
              <w:rPr>
                <w:color w:val="2D2D2D"/>
                <w:sz w:val="11"/>
                <w:szCs w:val="11"/>
              </w:rPr>
              <w:t>Отклонение оси рельса от прямой на длине 40 м</w:t>
            </w:r>
            <w:r>
              <w:rPr>
                <w:color w:val="2D2D2D"/>
                <w:sz w:val="11"/>
                <w:szCs w:val="11"/>
              </w:rPr>
              <w:br/>
              <w:t>     </w:t>
            </w:r>
            <w:proofErr w:type="gramEnd"/>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20. Разность отметок головок рельсов в одном поперечном разрезе пролета здания:</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опорах</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пролете</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21. Разность отметок подкрановых рельсов на соседних колоннах (расстояние между колоннами</w:t>
            </w:r>
            <w:r>
              <w:rPr>
                <w:rStyle w:val="apple-converted-space"/>
                <w:color w:val="2D2D2D"/>
                <w:sz w:val="11"/>
                <w:szCs w:val="11"/>
              </w:rPr>
              <w:t> </w:t>
            </w:r>
            <w:r>
              <w:rPr>
                <w:i/>
                <w:iCs/>
                <w:color w:val="2D2D2D"/>
                <w:sz w:val="11"/>
                <w:szCs w:val="11"/>
              </w:rPr>
              <w:t>L</w:t>
            </w:r>
            <w:proofErr w:type="gramStart"/>
            <w:r>
              <w:rPr>
                <w:rStyle w:val="apple-converted-space"/>
                <w:color w:val="2D2D2D"/>
                <w:sz w:val="11"/>
                <w:szCs w:val="11"/>
              </w:rPr>
              <w:t> </w:t>
            </w:r>
            <w:r>
              <w:rPr>
                <w:color w:val="2D2D2D"/>
                <w:sz w:val="11"/>
                <w:szCs w:val="11"/>
              </w:rPr>
              <w:t>)</w:t>
            </w:r>
            <w:proofErr w:type="gramEnd"/>
            <w:r>
              <w:rPr>
                <w:color w:val="2D2D2D"/>
                <w:sz w:val="11"/>
                <w:szCs w:val="11"/>
              </w:rPr>
              <w:t>:</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при</w:t>
            </w:r>
            <w:r>
              <w:rPr>
                <w:rStyle w:val="apple-converted-space"/>
                <w:color w:val="2D2D2D"/>
                <w:sz w:val="11"/>
                <w:szCs w:val="11"/>
              </w:rPr>
              <w:t> </w:t>
            </w:r>
            <w:r>
              <w:rPr>
                <w:i/>
                <w:iCs/>
                <w:color w:val="2D2D2D"/>
                <w:sz w:val="11"/>
                <w:szCs w:val="11"/>
              </w:rPr>
              <w:t>L</w:t>
            </w:r>
            <w:r>
              <w:rPr>
                <w:rStyle w:val="apple-converted-space"/>
                <w:color w:val="2D2D2D"/>
                <w:sz w:val="11"/>
                <w:szCs w:val="11"/>
              </w:rPr>
              <w:t> </w:t>
            </w:r>
            <w:r>
              <w:rPr>
                <w:color w:val="2D2D2D"/>
                <w:sz w:val="11"/>
                <w:szCs w:val="11"/>
              </w:rPr>
              <w:t>менее 10 м</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при</w:t>
            </w:r>
            <w:r>
              <w:rPr>
                <w:rStyle w:val="apple-converted-space"/>
                <w:color w:val="2D2D2D"/>
                <w:sz w:val="11"/>
                <w:szCs w:val="11"/>
              </w:rPr>
              <w:t> </w:t>
            </w:r>
            <w:r>
              <w:rPr>
                <w:i/>
                <w:iCs/>
                <w:color w:val="2D2D2D"/>
                <w:sz w:val="11"/>
                <w:szCs w:val="11"/>
              </w:rPr>
              <w:t>L</w:t>
            </w:r>
            <w:r>
              <w:rPr>
                <w:rStyle w:val="apple-converted-space"/>
                <w:color w:val="2D2D2D"/>
                <w:sz w:val="11"/>
                <w:szCs w:val="11"/>
              </w:rPr>
              <w:t> </w:t>
            </w:r>
            <w:r>
              <w:rPr>
                <w:color w:val="2D2D2D"/>
                <w:sz w:val="11"/>
                <w:szCs w:val="11"/>
              </w:rPr>
              <w:t>10 м и более</w:t>
            </w:r>
            <w:r>
              <w:rPr>
                <w:color w:val="2D2D2D"/>
                <w:sz w:val="11"/>
                <w:szCs w:val="11"/>
              </w:rPr>
              <w:br/>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w:t>
            </w:r>
            <w:r>
              <w:rPr>
                <w:rStyle w:val="apple-converted-space"/>
                <w:color w:val="2D2D2D"/>
                <w:sz w:val="11"/>
                <w:szCs w:val="11"/>
              </w:rPr>
              <w:t> </w:t>
            </w:r>
            <w:r>
              <w:rPr>
                <w:i/>
                <w:iCs/>
                <w:color w:val="2D2D2D"/>
                <w:sz w:val="11"/>
                <w:szCs w:val="11"/>
              </w:rPr>
              <w:t>L</w:t>
            </w:r>
            <w:r>
              <w:rPr>
                <w:rStyle w:val="apple-converted-space"/>
                <w:color w:val="2D2D2D"/>
                <w:sz w:val="11"/>
                <w:szCs w:val="11"/>
              </w:rPr>
              <w:t> </w:t>
            </w:r>
            <w:r>
              <w:rPr>
                <w:color w:val="2D2D2D"/>
                <w:sz w:val="11"/>
                <w:szCs w:val="11"/>
              </w:rPr>
              <w:t>, но не</w:t>
            </w:r>
            <w:r>
              <w:rPr>
                <w:color w:val="2D2D2D"/>
                <w:sz w:val="11"/>
                <w:szCs w:val="11"/>
              </w:rPr>
              <w:br/>
              <w:t>более 15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22. Взаимное смещение торцов стыкуемых рельсов в плане и по высоте</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стык,</w:t>
            </w:r>
            <w:r>
              <w:rPr>
                <w:color w:val="2D2D2D"/>
                <w:sz w:val="11"/>
                <w:szCs w:val="11"/>
              </w:rPr>
              <w:br/>
              <w:t>журнал работ</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23. Зазор в стыках рельсов (при температуре 0</w:t>
            </w:r>
            <w:proofErr w:type="gramStart"/>
            <w:r>
              <w:rPr>
                <w:color w:val="2D2D2D"/>
                <w:sz w:val="11"/>
                <w:szCs w:val="11"/>
              </w:rPr>
              <w:t xml:space="preserve"> °С</w:t>
            </w:r>
            <w:proofErr w:type="gramEnd"/>
            <w:r>
              <w:rPr>
                <w:color w:val="2D2D2D"/>
                <w:sz w:val="11"/>
                <w:szCs w:val="11"/>
              </w:rPr>
              <w:t xml:space="preserve"> и длине рельса 12,5 м); при изменении температуры на 10 °С допуск на зазор изменяется на 1,5 мм</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б) подвесных кранов</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24. Разность отметок нижнего ездового пояса на смежных опорах (вдоль пути) независимо от типа крана (расстояние между </w:t>
            </w:r>
            <w:proofErr w:type="spellStart"/>
            <w:r>
              <w:rPr>
                <w:color w:val="2D2D2D"/>
                <w:sz w:val="11"/>
                <w:szCs w:val="11"/>
              </w:rPr>
              <w:t>опорами</w:t>
            </w:r>
            <w:r>
              <w:rPr>
                <w:i/>
                <w:iCs/>
                <w:color w:val="2D2D2D"/>
                <w:sz w:val="11"/>
                <w:szCs w:val="11"/>
              </w:rPr>
              <w:t>L</w:t>
            </w:r>
            <w:proofErr w:type="spellEnd"/>
            <w:proofErr w:type="gramStart"/>
            <w:r>
              <w:rPr>
                <w:rStyle w:val="apple-converted-space"/>
                <w:color w:val="2D2D2D"/>
                <w:sz w:val="11"/>
                <w:szCs w:val="11"/>
              </w:rPr>
              <w:t> </w:t>
            </w:r>
            <w:r>
              <w:rPr>
                <w:color w:val="2D2D2D"/>
                <w:sz w:val="11"/>
                <w:szCs w:val="11"/>
              </w:rPr>
              <w:t>)</w:t>
            </w:r>
            <w:proofErr w:type="gramEnd"/>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0,0007</w:t>
            </w:r>
            <w:r>
              <w:rPr>
                <w:rStyle w:val="apple-converted-space"/>
                <w:color w:val="2D2D2D"/>
                <w:sz w:val="11"/>
                <w:szCs w:val="11"/>
              </w:rPr>
              <w:t> </w:t>
            </w:r>
            <w:r>
              <w:rPr>
                <w:i/>
                <w:iCs/>
                <w:color w:val="2D2D2D"/>
                <w:sz w:val="11"/>
                <w:szCs w:val="11"/>
              </w:rPr>
              <w:t>L</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на каждой опоре, геодезическая исполнительная схема</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25. Разность отметок нижних ездовых поясов соседних балок в пролетах в одном поперечном сечении двух- и многоопорных подвесных кранов:</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балка, геодезическая исполнительная схема</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опорах</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пролете</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26. То же, но со стыковыми замками на опорах и в пролете</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r>
              <w:rPr>
                <w:color w:val="2D2D2D"/>
                <w:sz w:val="11"/>
                <w:szCs w:val="11"/>
              </w:rPr>
              <w:br/>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r>
              <w:rPr>
                <w:color w:val="2D2D2D"/>
                <w:sz w:val="11"/>
                <w:szCs w:val="11"/>
              </w:rPr>
              <w:br/>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27. Смещение оси балки с продольной разбивочной оси пути (для талей ручных и электрических не ограничивается)</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Стальной оцинкованный профилированный настил</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28. Отклонение длины опирания настила на прогоны в местах поперечных стыков</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стык,</w:t>
            </w:r>
            <w:r>
              <w:rPr>
                <w:color w:val="2D2D2D"/>
                <w:sz w:val="11"/>
                <w:szCs w:val="11"/>
              </w:rPr>
              <w:br/>
              <w:t>журнал работ</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29. Отклонение положения центров:</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выборочный в объеме 5%, журнал работ</w:t>
            </w: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высокопрочных дюбелей, самонарезающих болтов и винтов</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комбинированных заклепок:</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вдоль настила</w:t>
            </w:r>
            <w:r>
              <w:rPr>
                <w:color w:val="2D2D2D"/>
                <w:sz w:val="11"/>
                <w:szCs w:val="11"/>
              </w:rPr>
              <w:br/>
              <w:t>     </w:t>
            </w:r>
          </w:p>
        </w:tc>
        <w:tc>
          <w:tcPr>
            <w:tcW w:w="2957"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3511"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поперек настила</w:t>
            </w:r>
            <w:r>
              <w:rPr>
                <w:color w:val="2D2D2D"/>
                <w:sz w:val="11"/>
                <w:szCs w:val="11"/>
              </w:rPr>
              <w:br/>
              <w:t>     </w:t>
            </w:r>
          </w:p>
        </w:tc>
        <w:tc>
          <w:tcPr>
            <w:tcW w:w="2957"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Примечание. Отклонение симметричности установки фермы, балки, ригеля, щита перекрытия и покрытия (при длине площадки опирания 50 мм и более) - 10 мм.</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4.66.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Места обязательного контроля должны быть указаны в проекте. Остальные сварные соединения следует контролировать в объеме, указанном в разд.8.</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ПРАВИЛА МОНТАЖА КОНСТРУКЦИЙ МНОГОЭТАЖНЫХ ЗДАНИЙ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4.67. Настоящие дополнительные правила распространяются на монтаж и приемку конструкций многоэтажных зданий высотой до 150 м.</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Укрупнительная сборка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4.68.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табл.13.</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Подъем и установка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4.69. Конструкции следует устанавливать </w:t>
      </w:r>
      <w:proofErr w:type="spellStart"/>
      <w:r>
        <w:rPr>
          <w:rFonts w:ascii="Arial" w:hAnsi="Arial" w:cs="Arial"/>
          <w:color w:val="2D2D2D"/>
          <w:spacing w:val="1"/>
          <w:sz w:val="11"/>
          <w:szCs w:val="11"/>
        </w:rPr>
        <w:t>поярусно</w:t>
      </w:r>
      <w:proofErr w:type="spellEnd"/>
      <w:r>
        <w:rPr>
          <w:rFonts w:ascii="Arial" w:hAnsi="Arial" w:cs="Arial"/>
          <w:color w:val="2D2D2D"/>
          <w:spacing w:val="1"/>
          <w:sz w:val="11"/>
          <w:szCs w:val="11"/>
        </w:rPr>
        <w:t>. Работы на следующем ярусе надлежит начинать только после проектного закрепления всех конструкций нижележащего яруса.</w:t>
      </w:r>
      <w:r>
        <w:rPr>
          <w:rFonts w:ascii="Arial" w:hAnsi="Arial" w:cs="Arial"/>
          <w:color w:val="2D2D2D"/>
          <w:spacing w:val="1"/>
          <w:sz w:val="11"/>
          <w:szCs w:val="11"/>
        </w:rPr>
        <w:br/>
        <w:t>     </w:t>
      </w:r>
      <w:r>
        <w:rPr>
          <w:rFonts w:ascii="Arial" w:hAnsi="Arial" w:cs="Arial"/>
          <w:color w:val="2D2D2D"/>
          <w:spacing w:val="1"/>
          <w:sz w:val="11"/>
          <w:szCs w:val="11"/>
        </w:rPr>
        <w:br/>
        <w:t>      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lastRenderedPageBreak/>
        <w:t>Требования при приемочном контроле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4.70. Предельные отклонения положения элементов конструкций и блоков не должны превышать величин, приведенных в табл.15.</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15</w:t>
      </w:r>
    </w:p>
    <w:tbl>
      <w:tblPr>
        <w:tblW w:w="0" w:type="auto"/>
        <w:tblCellMar>
          <w:left w:w="0" w:type="dxa"/>
          <w:right w:w="0" w:type="dxa"/>
        </w:tblCellMar>
        <w:tblLook w:val="04A0"/>
      </w:tblPr>
      <w:tblGrid>
        <w:gridCol w:w="781"/>
        <w:gridCol w:w="1104"/>
        <w:gridCol w:w="631"/>
        <w:gridCol w:w="1688"/>
        <w:gridCol w:w="1312"/>
        <w:gridCol w:w="3839"/>
      </w:tblGrid>
      <w:tr w:rsidR="00997352" w:rsidTr="00997352">
        <w:trPr>
          <w:trHeight w:val="15"/>
        </w:trPr>
        <w:tc>
          <w:tcPr>
            <w:tcW w:w="924" w:type="dxa"/>
            <w:hideMark/>
          </w:tcPr>
          <w:p w:rsidR="00997352" w:rsidRDefault="00997352">
            <w:pPr>
              <w:rPr>
                <w:sz w:val="2"/>
                <w:szCs w:val="24"/>
              </w:rPr>
            </w:pPr>
          </w:p>
        </w:tc>
        <w:tc>
          <w:tcPr>
            <w:tcW w:w="1294" w:type="dxa"/>
            <w:hideMark/>
          </w:tcPr>
          <w:p w:rsidR="00997352" w:rsidRDefault="00997352">
            <w:pPr>
              <w:rPr>
                <w:sz w:val="2"/>
                <w:szCs w:val="24"/>
              </w:rPr>
            </w:pPr>
          </w:p>
        </w:tc>
        <w:tc>
          <w:tcPr>
            <w:tcW w:w="739" w:type="dxa"/>
            <w:hideMark/>
          </w:tcPr>
          <w:p w:rsidR="00997352" w:rsidRDefault="00997352">
            <w:pPr>
              <w:rPr>
                <w:sz w:val="2"/>
                <w:szCs w:val="24"/>
              </w:rPr>
            </w:pPr>
          </w:p>
        </w:tc>
        <w:tc>
          <w:tcPr>
            <w:tcW w:w="2033" w:type="dxa"/>
            <w:hideMark/>
          </w:tcPr>
          <w:p w:rsidR="00997352" w:rsidRDefault="00997352">
            <w:pPr>
              <w:rPr>
                <w:sz w:val="2"/>
                <w:szCs w:val="24"/>
              </w:rPr>
            </w:pPr>
          </w:p>
        </w:tc>
        <w:tc>
          <w:tcPr>
            <w:tcW w:w="1478" w:type="dxa"/>
            <w:hideMark/>
          </w:tcPr>
          <w:p w:rsidR="00997352" w:rsidRDefault="00997352">
            <w:pPr>
              <w:rPr>
                <w:sz w:val="2"/>
                <w:szCs w:val="24"/>
              </w:rPr>
            </w:pPr>
          </w:p>
        </w:tc>
        <w:tc>
          <w:tcPr>
            <w:tcW w:w="4620" w:type="dxa"/>
            <w:hideMark/>
          </w:tcPr>
          <w:p w:rsidR="00997352" w:rsidRDefault="00997352">
            <w:pPr>
              <w:rPr>
                <w:sz w:val="2"/>
                <w:szCs w:val="24"/>
              </w:rPr>
            </w:pPr>
          </w:p>
        </w:tc>
      </w:tr>
      <w:tr w:rsidR="00997352" w:rsidTr="00997352">
        <w:tc>
          <w:tcPr>
            <w:tcW w:w="4990"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462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w:t>
            </w:r>
            <w:r>
              <w:rPr>
                <w:color w:val="2D2D2D"/>
                <w:sz w:val="11"/>
                <w:szCs w:val="11"/>
              </w:rPr>
              <w:br/>
              <w:t>вид регистрации)</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Отклонение отметок опорной поверхности колонн от проектной отметки</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Разность отметок опорных поверхностей соседних колонн</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3. Смещение осей колонн в нижнем сечении с разбивочных осей при </w:t>
            </w:r>
            <w:proofErr w:type="spellStart"/>
            <w:r>
              <w:rPr>
                <w:color w:val="2D2D2D"/>
                <w:sz w:val="11"/>
                <w:szCs w:val="11"/>
              </w:rPr>
              <w:t>опирании</w:t>
            </w:r>
            <w:proofErr w:type="spellEnd"/>
            <w:r>
              <w:rPr>
                <w:color w:val="2D2D2D"/>
                <w:sz w:val="11"/>
                <w:szCs w:val="11"/>
              </w:rPr>
              <w:t xml:space="preserve"> на фундамент</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геодезическая исполнительная схема</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4. Отклонение от совмещения рисок геометрических осей колонн в верхнем сечении с рисками разбивочных осей при длине колонн, </w:t>
            </w:r>
            <w:proofErr w:type="gramStart"/>
            <w:r>
              <w:rPr>
                <w:color w:val="2D2D2D"/>
                <w:sz w:val="11"/>
                <w:szCs w:val="11"/>
              </w:rPr>
              <w:t>мм</w:t>
            </w:r>
            <w:proofErr w:type="gramEnd"/>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w:t>
            </w:r>
          </w:p>
        </w:tc>
        <w:tc>
          <w:tcPr>
            <w:tcW w:w="2772" w:type="dxa"/>
            <w:gridSpan w:val="2"/>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203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03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03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25000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Разность отметок верха колонн каждого яруса</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0,5</w:t>
            </w:r>
            <w:r>
              <w:rPr>
                <w:i/>
                <w:iCs/>
                <w:color w:val="2D2D2D"/>
                <w:sz w:val="11"/>
                <w:szCs w:val="11"/>
              </w:rPr>
              <w:t>n</w:t>
            </w:r>
            <w:r>
              <w:rPr>
                <w:rStyle w:val="apple-converted-space"/>
                <w:color w:val="2D2D2D"/>
                <w:sz w:val="11"/>
                <w:szCs w:val="11"/>
              </w:rPr>
              <w:t> </w:t>
            </w:r>
            <w:r>
              <w:rPr>
                <w:color w:val="2D2D2D"/>
                <w:sz w:val="11"/>
                <w:szCs w:val="11"/>
              </w:rPr>
              <w:t>+ 9</w:t>
            </w:r>
            <w:r>
              <w:rPr>
                <w:color w:val="2D2D2D"/>
                <w:sz w:val="11"/>
                <w:szCs w:val="11"/>
              </w:rPr>
              <w:br/>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колонна, геодезическая исполнительная схема</w:t>
            </w:r>
            <w:r>
              <w:rPr>
                <w:color w:val="2D2D2D"/>
                <w:sz w:val="11"/>
                <w:szCs w:val="11"/>
              </w:rPr>
              <w:br/>
              <w:t>     </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Смещение оси ригеля, балки с оси колонны</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Отклонение расстояния между осями ригелей и балок в середине пролета</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ригель и балка, журнал работ</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Разность отметок верха двух смежных ригелей</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каждый ригель, геодезическая исполнительная схема</w:t>
            </w:r>
          </w:p>
        </w:tc>
      </w:tr>
      <w:tr w:rsidR="00997352" w:rsidTr="00997352">
        <w:tc>
          <w:tcPr>
            <w:tcW w:w="4990"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9. Разность отметок верха ригеля по его концам</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w:t>
            </w:r>
            <w:r>
              <w:rPr>
                <w:i/>
                <w:iCs/>
                <w:color w:val="2D2D2D"/>
                <w:sz w:val="11"/>
                <w:szCs w:val="11"/>
              </w:rPr>
              <w:t>L</w:t>
            </w:r>
            <w:r>
              <w:rPr>
                <w:rStyle w:val="apple-converted-space"/>
                <w:color w:val="2D2D2D"/>
                <w:sz w:val="11"/>
                <w:szCs w:val="11"/>
              </w:rPr>
              <w:t> </w:t>
            </w:r>
            <w:r>
              <w:rPr>
                <w:color w:val="2D2D2D"/>
                <w:sz w:val="11"/>
                <w:szCs w:val="11"/>
              </w:rPr>
              <w:t>, но</w:t>
            </w:r>
            <w:r>
              <w:rPr>
                <w:color w:val="2D2D2D"/>
                <w:sz w:val="11"/>
                <w:szCs w:val="11"/>
              </w:rPr>
              <w:br/>
              <w:t>не более 15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990"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10. Односторонний зазор между фрезерованными поверхностями в стыке колонн</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 табл.14</w:t>
            </w:r>
          </w:p>
        </w:tc>
        <w:tc>
          <w:tcPr>
            <w:tcW w:w="462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стык каждой колонны, журнал работ</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Обозначения, принятые в табл.15:</w:t>
      </w:r>
      <w:r>
        <w:rPr>
          <w:rFonts w:ascii="Arial" w:hAnsi="Arial" w:cs="Arial"/>
          <w:color w:val="2D2D2D"/>
          <w:spacing w:val="1"/>
          <w:sz w:val="11"/>
          <w:szCs w:val="11"/>
        </w:rPr>
        <w:br/>
      </w:r>
      <w:r>
        <w:rPr>
          <w:rFonts w:ascii="Arial" w:hAnsi="Arial" w:cs="Arial"/>
          <w:color w:val="2D2D2D"/>
          <w:spacing w:val="1"/>
          <w:sz w:val="11"/>
          <w:szCs w:val="11"/>
        </w:rPr>
        <w:br/>
        <w:t>     </w:t>
      </w:r>
      <w:proofErr w:type="spellStart"/>
      <w:r>
        <w:rPr>
          <w:rFonts w:ascii="Arial" w:hAnsi="Arial" w:cs="Arial"/>
          <w:i/>
          <w:iCs/>
          <w:color w:val="2D2D2D"/>
          <w:spacing w:val="1"/>
          <w:sz w:val="11"/>
          <w:szCs w:val="11"/>
        </w:rPr>
        <w:t>n</w:t>
      </w:r>
      <w:proofErr w:type="spellEnd"/>
      <w:r>
        <w:rPr>
          <w:rStyle w:val="apple-converted-space"/>
          <w:rFonts w:ascii="Arial" w:hAnsi="Arial" w:cs="Arial"/>
          <w:color w:val="2D2D2D"/>
          <w:spacing w:val="1"/>
          <w:sz w:val="11"/>
          <w:szCs w:val="11"/>
        </w:rPr>
        <w:t> </w:t>
      </w:r>
      <w:r>
        <w:rPr>
          <w:rFonts w:ascii="Arial" w:hAnsi="Arial" w:cs="Arial"/>
          <w:color w:val="2D2D2D"/>
          <w:spacing w:val="1"/>
          <w:sz w:val="11"/>
          <w:szCs w:val="11"/>
        </w:rPr>
        <w:t>-  порядковый номер яруса колонн;</w:t>
      </w:r>
      <w:r>
        <w:rPr>
          <w:rFonts w:ascii="Arial" w:hAnsi="Arial" w:cs="Arial"/>
          <w:color w:val="2D2D2D"/>
          <w:spacing w:val="1"/>
          <w:sz w:val="11"/>
          <w:szCs w:val="11"/>
        </w:rPr>
        <w:br/>
        <w:t>     </w:t>
      </w:r>
      <w:r>
        <w:rPr>
          <w:rFonts w:ascii="Arial" w:hAnsi="Arial" w:cs="Arial"/>
          <w:color w:val="2D2D2D"/>
          <w:spacing w:val="1"/>
          <w:sz w:val="11"/>
          <w:szCs w:val="11"/>
        </w:rPr>
        <w:br/>
        <w:t>    </w:t>
      </w:r>
      <w:r>
        <w:rPr>
          <w:rStyle w:val="apple-converted-space"/>
          <w:rFonts w:ascii="Arial" w:hAnsi="Arial" w:cs="Arial"/>
          <w:color w:val="2D2D2D"/>
          <w:spacing w:val="1"/>
          <w:sz w:val="11"/>
          <w:szCs w:val="11"/>
        </w:rPr>
        <w:t> </w:t>
      </w:r>
      <w:r>
        <w:rPr>
          <w:rFonts w:ascii="Arial" w:hAnsi="Arial" w:cs="Arial"/>
          <w:i/>
          <w:iCs/>
          <w:color w:val="2D2D2D"/>
          <w:spacing w:val="1"/>
          <w:sz w:val="11"/>
          <w:szCs w:val="11"/>
        </w:rPr>
        <w:t>L</w:t>
      </w:r>
      <w:r>
        <w:rPr>
          <w:rStyle w:val="apple-converted-space"/>
          <w:rFonts w:ascii="Arial" w:hAnsi="Arial" w:cs="Arial"/>
          <w:color w:val="2D2D2D"/>
          <w:spacing w:val="1"/>
          <w:sz w:val="11"/>
          <w:szCs w:val="11"/>
        </w:rPr>
        <w:t> </w:t>
      </w:r>
      <w:r>
        <w:rPr>
          <w:rFonts w:ascii="Arial" w:hAnsi="Arial" w:cs="Arial"/>
          <w:color w:val="2D2D2D"/>
          <w:spacing w:val="1"/>
          <w:sz w:val="11"/>
          <w:szCs w:val="11"/>
        </w:rPr>
        <w:t>- длина ригеля.</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4.71.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r>
        <w:rPr>
          <w:rFonts w:ascii="Arial" w:hAnsi="Arial" w:cs="Arial"/>
          <w:color w:val="2D2D2D"/>
          <w:spacing w:val="1"/>
          <w:sz w:val="11"/>
          <w:szCs w:val="11"/>
        </w:rPr>
        <w:br/>
        <w:t>     </w:t>
      </w:r>
      <w:r>
        <w:rPr>
          <w:rFonts w:ascii="Arial" w:hAnsi="Arial" w:cs="Arial"/>
          <w:color w:val="2D2D2D"/>
          <w:spacing w:val="1"/>
          <w:sz w:val="11"/>
          <w:szCs w:val="11"/>
        </w:rPr>
        <w:br/>
        <w:t>      Места обязательного контроля должны быть указаны в проекте.</w:t>
      </w:r>
      <w:r>
        <w:rPr>
          <w:rFonts w:ascii="Arial" w:hAnsi="Arial" w:cs="Arial"/>
          <w:color w:val="2D2D2D"/>
          <w:spacing w:val="1"/>
          <w:sz w:val="11"/>
          <w:szCs w:val="11"/>
        </w:rPr>
        <w:br/>
        <w:t>     </w:t>
      </w:r>
      <w:r>
        <w:rPr>
          <w:rFonts w:ascii="Arial" w:hAnsi="Arial" w:cs="Arial"/>
          <w:color w:val="2D2D2D"/>
          <w:spacing w:val="1"/>
          <w:sz w:val="11"/>
          <w:szCs w:val="11"/>
        </w:rPr>
        <w:br/>
        <w:t>      Остальные сварные соединения следует контролировать в объеме, указанном в разд.8.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ПРАВИЛА МОНТАЖА КОНСТРУКЦИЙ ТРАНСПОРТЕРНЫХ ГАЛЕРЕЙ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4.72. Настоящие дополнительные правила распространяются на монтаж и приемку транспортерных галерей всех типов (балочных, решетчатых, оболочечных).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4.73. Предельные отклонения размеров собранных блоков не должны превышать величин, приведенных в табл.13. Эллиптичность цилиндрических оболочек (труб) при наружном диаметре</w:t>
      </w:r>
      <w:r>
        <w:rPr>
          <w:rStyle w:val="apple-converted-space"/>
          <w:rFonts w:ascii="Arial" w:hAnsi="Arial" w:cs="Arial"/>
          <w:color w:val="2D2D2D"/>
          <w:spacing w:val="1"/>
          <w:sz w:val="11"/>
          <w:szCs w:val="11"/>
        </w:rPr>
        <w:t> </w:t>
      </w:r>
      <w:r>
        <w:rPr>
          <w:rFonts w:ascii="Arial" w:hAnsi="Arial" w:cs="Arial"/>
          <w:i/>
          <w:iCs/>
          <w:color w:val="2D2D2D"/>
          <w:spacing w:val="1"/>
          <w:sz w:val="11"/>
          <w:szCs w:val="11"/>
        </w:rPr>
        <w:t>D</w:t>
      </w:r>
      <w:r>
        <w:rPr>
          <w:rStyle w:val="apple-converted-space"/>
          <w:rFonts w:ascii="Arial" w:hAnsi="Arial" w:cs="Arial"/>
          <w:color w:val="2D2D2D"/>
          <w:spacing w:val="1"/>
          <w:sz w:val="11"/>
          <w:szCs w:val="11"/>
        </w:rPr>
        <w:t> </w:t>
      </w:r>
      <w:r>
        <w:rPr>
          <w:rFonts w:ascii="Arial" w:hAnsi="Arial" w:cs="Arial"/>
          <w:color w:val="2D2D2D"/>
          <w:spacing w:val="1"/>
          <w:sz w:val="11"/>
          <w:szCs w:val="11"/>
        </w:rPr>
        <w:t>не должна превышать 0,005</w:t>
      </w:r>
      <w:r>
        <w:rPr>
          <w:rFonts w:ascii="Arial" w:hAnsi="Arial" w:cs="Arial"/>
          <w:i/>
          <w:iCs/>
          <w:color w:val="2D2D2D"/>
          <w:spacing w:val="1"/>
          <w:sz w:val="11"/>
          <w:szCs w:val="11"/>
        </w:rPr>
        <w:t>D</w:t>
      </w:r>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4.74. Пролетные строения транспортерных галерей следует поднимать блоками, включающими при возможности ограждающие конструкции и рамы для транспортеров.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4.75. Многопролетные транспортерные галереи надлежит устанавливать в направлении от анкерной (неподвижной) опоры </w:t>
      </w:r>
      <w:proofErr w:type="gramStart"/>
      <w:r>
        <w:rPr>
          <w:rFonts w:ascii="Arial" w:hAnsi="Arial" w:cs="Arial"/>
          <w:color w:val="2D2D2D"/>
          <w:spacing w:val="1"/>
          <w:sz w:val="11"/>
          <w:szCs w:val="11"/>
        </w:rPr>
        <w:t>к</w:t>
      </w:r>
      <w:proofErr w:type="gramEnd"/>
      <w:r>
        <w:rPr>
          <w:rFonts w:ascii="Arial" w:hAnsi="Arial" w:cs="Arial"/>
          <w:color w:val="2D2D2D"/>
          <w:spacing w:val="1"/>
          <w:sz w:val="11"/>
          <w:szCs w:val="11"/>
        </w:rPr>
        <w:t xml:space="preserve"> качающейся (подвижной).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Требования при приемочном контроле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4.76. Предельные отклонения положения колонн и пролетных строений не должны превышать величин, приведенных в табл.16.</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16</w:t>
      </w:r>
    </w:p>
    <w:tbl>
      <w:tblPr>
        <w:tblW w:w="0" w:type="auto"/>
        <w:tblCellMar>
          <w:left w:w="0" w:type="dxa"/>
          <w:right w:w="0" w:type="dxa"/>
        </w:tblCellMar>
        <w:tblLook w:val="04A0"/>
      </w:tblPr>
      <w:tblGrid>
        <w:gridCol w:w="4964"/>
        <w:gridCol w:w="1332"/>
        <w:gridCol w:w="3059"/>
      </w:tblGrid>
      <w:tr w:rsidR="00997352" w:rsidTr="00997352">
        <w:trPr>
          <w:trHeight w:val="15"/>
        </w:trPr>
        <w:tc>
          <w:tcPr>
            <w:tcW w:w="5914" w:type="dxa"/>
            <w:hideMark/>
          </w:tcPr>
          <w:p w:rsidR="00997352" w:rsidRDefault="00997352">
            <w:pPr>
              <w:rPr>
                <w:sz w:val="2"/>
                <w:szCs w:val="24"/>
              </w:rPr>
            </w:pPr>
          </w:p>
        </w:tc>
        <w:tc>
          <w:tcPr>
            <w:tcW w:w="1478" w:type="dxa"/>
            <w:hideMark/>
          </w:tcPr>
          <w:p w:rsidR="00997352" w:rsidRDefault="00997352">
            <w:pPr>
              <w:rPr>
                <w:sz w:val="2"/>
                <w:szCs w:val="24"/>
              </w:rPr>
            </w:pPr>
          </w:p>
        </w:tc>
        <w:tc>
          <w:tcPr>
            <w:tcW w:w="3511" w:type="dxa"/>
            <w:hideMark/>
          </w:tcPr>
          <w:p w:rsidR="00997352" w:rsidRDefault="00997352">
            <w:pPr>
              <w:rPr>
                <w:sz w:val="2"/>
                <w:szCs w:val="24"/>
              </w:rPr>
            </w:pPr>
          </w:p>
        </w:tc>
      </w:tr>
      <w:tr w:rsidR="00997352" w:rsidTr="00997352">
        <w:tc>
          <w:tcPr>
            <w:tcW w:w="591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351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Отклонения отметок опорных поверхностей колонн </w:t>
            </w:r>
            <w:proofErr w:type="gramStart"/>
            <w:r>
              <w:rPr>
                <w:color w:val="2D2D2D"/>
                <w:sz w:val="11"/>
                <w:szCs w:val="11"/>
              </w:rPr>
              <w:t>от</w:t>
            </w:r>
            <w:proofErr w:type="gramEnd"/>
            <w:r>
              <w:rPr>
                <w:color w:val="2D2D2D"/>
                <w:sz w:val="11"/>
                <w:szCs w:val="11"/>
              </w:rPr>
              <w:t xml:space="preserve"> проектных</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Инструментальный</w:t>
            </w:r>
            <w:proofErr w:type="gramEnd"/>
            <w:r>
              <w:rPr>
                <w:color w:val="2D2D2D"/>
                <w:sz w:val="11"/>
                <w:szCs w:val="11"/>
              </w:rPr>
              <w:t>, каждая колонна, геодезическая исполнительная схема</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Смещение осей колонн в нижнем сечении с разбивочных осей на фундаменте</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Отклонения отметок опорных плит пролетных строений</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Смещение оси пролетного строения с осей колонн:</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плоскости</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91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 плоскости</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4.77.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при автоматизированной сварке.</w:t>
      </w:r>
      <w:r>
        <w:rPr>
          <w:rFonts w:ascii="Arial" w:hAnsi="Arial" w:cs="Arial"/>
          <w:color w:val="2D2D2D"/>
          <w:spacing w:val="1"/>
          <w:sz w:val="11"/>
          <w:szCs w:val="11"/>
        </w:rPr>
        <w:br/>
        <w:t>     </w:t>
      </w:r>
      <w:r>
        <w:rPr>
          <w:rFonts w:ascii="Arial" w:hAnsi="Arial" w:cs="Arial"/>
          <w:color w:val="2D2D2D"/>
          <w:spacing w:val="1"/>
          <w:sz w:val="11"/>
          <w:szCs w:val="11"/>
        </w:rPr>
        <w:br/>
        <w:t>      Остальные сварные соединения следует контролировать в объеме, указанном в разд.8.</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ПРАВИЛА МОНТАЖА РЕЗЕРВУАРНЫХ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4.78. Настоящие дополнительные правила распространяются на монтаж и приемку конструкций:</w:t>
      </w:r>
      <w:r>
        <w:rPr>
          <w:rFonts w:ascii="Arial" w:hAnsi="Arial" w:cs="Arial"/>
          <w:color w:val="2D2D2D"/>
          <w:spacing w:val="1"/>
          <w:sz w:val="11"/>
          <w:szCs w:val="11"/>
        </w:rPr>
        <w:br/>
      </w:r>
      <w:r>
        <w:rPr>
          <w:rFonts w:ascii="Arial" w:hAnsi="Arial" w:cs="Arial"/>
          <w:color w:val="2D2D2D"/>
          <w:spacing w:val="1"/>
          <w:sz w:val="11"/>
          <w:szCs w:val="11"/>
        </w:rPr>
        <w:br/>
      </w:r>
      <w:r>
        <w:rPr>
          <w:rFonts w:ascii="Arial" w:hAnsi="Arial" w:cs="Arial"/>
          <w:color w:val="2D2D2D"/>
          <w:spacing w:val="1"/>
          <w:sz w:val="11"/>
          <w:szCs w:val="11"/>
        </w:rPr>
        <w:lastRenderedPageBreak/>
        <w:t>     вертикальных сварных цилиндрических резервуаров для нефти и нефтепродуктов объемом до 50 тыс. м</w:t>
      </w:r>
      <w:r>
        <w:rPr>
          <w:rFonts w:ascii="Arial" w:hAnsi="Arial" w:cs="Arial"/>
          <w:color w:val="2D2D2D"/>
          <w:spacing w:val="1"/>
          <w:sz w:val="11"/>
          <w:szCs w:val="11"/>
        </w:rPr>
        <w:pict>
          <v:shape id="_x0000_i1041" type="#_x0000_t75" alt="СНиП 3.03.01-87 Несущие и ограждающие конструкции" style="width:8.25pt;height:17.25pt"/>
        </w:pict>
      </w:r>
      <w:r>
        <w:rPr>
          <w:rStyle w:val="apple-converted-space"/>
          <w:rFonts w:ascii="Arial" w:hAnsi="Arial" w:cs="Arial"/>
          <w:color w:val="2D2D2D"/>
          <w:spacing w:val="1"/>
          <w:sz w:val="11"/>
          <w:szCs w:val="11"/>
        </w:rPr>
        <w:t> </w:t>
      </w:r>
      <w:r>
        <w:rPr>
          <w:rFonts w:ascii="Arial" w:hAnsi="Arial" w:cs="Arial"/>
          <w:color w:val="2D2D2D"/>
          <w:spacing w:val="1"/>
          <w:sz w:val="11"/>
          <w:szCs w:val="11"/>
        </w:rPr>
        <w:t>с высотой стенки до 18 м;</w:t>
      </w:r>
      <w:r>
        <w:rPr>
          <w:rFonts w:ascii="Arial" w:hAnsi="Arial" w:cs="Arial"/>
          <w:color w:val="2D2D2D"/>
          <w:spacing w:val="1"/>
          <w:sz w:val="11"/>
          <w:szCs w:val="11"/>
        </w:rPr>
        <w:br/>
      </w:r>
      <w:r>
        <w:rPr>
          <w:rFonts w:ascii="Arial" w:hAnsi="Arial" w:cs="Arial"/>
          <w:color w:val="2D2D2D"/>
          <w:spacing w:val="1"/>
          <w:sz w:val="11"/>
          <w:szCs w:val="11"/>
        </w:rPr>
        <w:br/>
        <w:t>     мокрых газгольдеров объемом до 30 тыс. м</w:t>
      </w:r>
      <w:r>
        <w:rPr>
          <w:rFonts w:ascii="Arial" w:hAnsi="Arial" w:cs="Arial"/>
          <w:color w:val="2D2D2D"/>
          <w:spacing w:val="1"/>
          <w:sz w:val="11"/>
          <w:szCs w:val="11"/>
        </w:rPr>
        <w:pict>
          <v:shape id="_x0000_i1042" type="#_x0000_t75" alt="СНиП 3.03.01-87 Несущие и ограждающие конструкции" style="width:8.25pt;height:17.25pt"/>
        </w:pict>
      </w:r>
      <w:r>
        <w:rPr>
          <w:rFonts w:ascii="Arial" w:hAnsi="Arial" w:cs="Arial"/>
          <w:color w:val="2D2D2D"/>
          <w:spacing w:val="1"/>
          <w:sz w:val="11"/>
          <w:szCs w:val="11"/>
        </w:rPr>
        <w:t>с вертикальными направляющими;</w:t>
      </w:r>
      <w:r>
        <w:rPr>
          <w:rFonts w:ascii="Arial" w:hAnsi="Arial" w:cs="Arial"/>
          <w:color w:val="2D2D2D"/>
          <w:spacing w:val="1"/>
          <w:sz w:val="11"/>
          <w:szCs w:val="11"/>
        </w:rPr>
        <w:br/>
        <w:t>     </w:t>
      </w:r>
      <w:r>
        <w:rPr>
          <w:rFonts w:ascii="Arial" w:hAnsi="Arial" w:cs="Arial"/>
          <w:color w:val="2D2D2D"/>
          <w:spacing w:val="1"/>
          <w:sz w:val="11"/>
          <w:szCs w:val="11"/>
        </w:rPr>
        <w:br/>
        <w:t>      водонапорных башен с баками объемом до 3600 м</w:t>
      </w:r>
      <w:r>
        <w:rPr>
          <w:rFonts w:ascii="Arial" w:hAnsi="Arial" w:cs="Arial"/>
          <w:color w:val="2D2D2D"/>
          <w:spacing w:val="1"/>
          <w:sz w:val="11"/>
          <w:szCs w:val="11"/>
        </w:rPr>
        <w:pict>
          <v:shape id="_x0000_i1043" type="#_x0000_t75" alt="СНиП 3.03.01-87 Несущие и ограждающие конструкции" style="width:8.25pt;height:17.25pt"/>
        </w:pict>
      </w:r>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Требования к основаниям и фундаментам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4.79. До начала монтажа конструкций резервуаров и газгольдеров должны быть проверены и приняты:</w:t>
      </w:r>
      <w:r>
        <w:rPr>
          <w:rFonts w:ascii="Arial" w:hAnsi="Arial" w:cs="Arial"/>
          <w:color w:val="2D2D2D"/>
          <w:spacing w:val="1"/>
          <w:sz w:val="11"/>
          <w:szCs w:val="11"/>
        </w:rPr>
        <w:br/>
        <w:t>     </w:t>
      </w:r>
      <w:r>
        <w:rPr>
          <w:rFonts w:ascii="Arial" w:hAnsi="Arial" w:cs="Arial"/>
          <w:color w:val="2D2D2D"/>
          <w:spacing w:val="1"/>
          <w:sz w:val="11"/>
          <w:szCs w:val="11"/>
        </w:rPr>
        <w:br/>
        <w:t>      разбивка осей с обозначением центра основания;</w:t>
      </w:r>
      <w:r>
        <w:rPr>
          <w:rFonts w:ascii="Arial" w:hAnsi="Arial" w:cs="Arial"/>
          <w:color w:val="2D2D2D"/>
          <w:spacing w:val="1"/>
          <w:sz w:val="11"/>
          <w:szCs w:val="11"/>
        </w:rPr>
        <w:br/>
        <w:t>     </w:t>
      </w:r>
      <w:r>
        <w:rPr>
          <w:rFonts w:ascii="Arial" w:hAnsi="Arial" w:cs="Arial"/>
          <w:color w:val="2D2D2D"/>
          <w:spacing w:val="1"/>
          <w:sz w:val="11"/>
          <w:szCs w:val="11"/>
        </w:rPr>
        <w:br/>
        <w:t>      отметки поверхности основания и фундамента, соответствие толщин и технологического состава гидроизоляционного слоя проектным, а также степень его уплотнения;</w:t>
      </w:r>
      <w:r>
        <w:rPr>
          <w:rFonts w:ascii="Arial" w:hAnsi="Arial" w:cs="Arial"/>
          <w:color w:val="2D2D2D"/>
          <w:spacing w:val="1"/>
          <w:sz w:val="11"/>
          <w:szCs w:val="11"/>
        </w:rPr>
        <w:br/>
        <w:t>     </w:t>
      </w:r>
      <w:r>
        <w:rPr>
          <w:rFonts w:ascii="Arial" w:hAnsi="Arial" w:cs="Arial"/>
          <w:color w:val="2D2D2D"/>
          <w:spacing w:val="1"/>
          <w:sz w:val="11"/>
          <w:szCs w:val="11"/>
        </w:rPr>
        <w:br/>
        <w:t>      обеспечение отвода поверхностных вод от основания;</w:t>
      </w:r>
      <w:r>
        <w:rPr>
          <w:rFonts w:ascii="Arial" w:hAnsi="Arial" w:cs="Arial"/>
          <w:color w:val="2D2D2D"/>
          <w:spacing w:val="1"/>
          <w:sz w:val="11"/>
          <w:szCs w:val="11"/>
        </w:rPr>
        <w:br/>
      </w:r>
      <w:r>
        <w:rPr>
          <w:rFonts w:ascii="Arial" w:hAnsi="Arial" w:cs="Arial"/>
          <w:color w:val="2D2D2D"/>
          <w:spacing w:val="1"/>
          <w:sz w:val="11"/>
          <w:szCs w:val="11"/>
        </w:rPr>
        <w:br/>
        <w:t>     фундамент под шахтную лестницу.</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4.80. Предельные отклонения фактических размеров оснований и фундаментов резервуаров, газгольдеров и водонапорных башен от проектных не должны превышать величин, приведенных в табл.17.</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17</w:t>
      </w:r>
      <w:r>
        <w:rPr>
          <w:rFonts w:ascii="Arial" w:hAnsi="Arial" w:cs="Arial"/>
          <w:color w:val="2D2D2D"/>
          <w:spacing w:val="1"/>
          <w:sz w:val="11"/>
          <w:szCs w:val="11"/>
        </w:rPr>
        <w:br/>
        <w:t>      </w:t>
      </w:r>
    </w:p>
    <w:tbl>
      <w:tblPr>
        <w:tblW w:w="0" w:type="auto"/>
        <w:tblCellMar>
          <w:left w:w="0" w:type="dxa"/>
          <w:right w:w="0" w:type="dxa"/>
        </w:tblCellMar>
        <w:tblLook w:val="04A0"/>
      </w:tblPr>
      <w:tblGrid>
        <w:gridCol w:w="128"/>
        <w:gridCol w:w="2351"/>
        <w:gridCol w:w="726"/>
        <w:gridCol w:w="743"/>
        <w:gridCol w:w="1108"/>
        <w:gridCol w:w="1256"/>
        <w:gridCol w:w="2589"/>
        <w:gridCol w:w="128"/>
        <w:gridCol w:w="326"/>
      </w:tblGrid>
      <w:tr w:rsidR="00997352" w:rsidTr="00997352">
        <w:trPr>
          <w:gridAfter w:val="1"/>
          <w:wAfter w:w="480" w:type="dxa"/>
          <w:trHeight w:val="15"/>
        </w:trPr>
        <w:tc>
          <w:tcPr>
            <w:tcW w:w="185" w:type="dxa"/>
            <w:hideMark/>
          </w:tcPr>
          <w:p w:rsidR="00997352" w:rsidRDefault="00997352">
            <w:pPr>
              <w:rPr>
                <w:sz w:val="2"/>
                <w:szCs w:val="24"/>
              </w:rPr>
            </w:pPr>
          </w:p>
        </w:tc>
        <w:tc>
          <w:tcPr>
            <w:tcW w:w="2957" w:type="dxa"/>
            <w:hideMark/>
          </w:tcPr>
          <w:p w:rsidR="00997352" w:rsidRDefault="00997352">
            <w:pPr>
              <w:rPr>
                <w:sz w:val="2"/>
                <w:szCs w:val="24"/>
              </w:rPr>
            </w:pPr>
          </w:p>
        </w:tc>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1294" w:type="dxa"/>
            <w:hideMark/>
          </w:tcPr>
          <w:p w:rsidR="00997352" w:rsidRDefault="00997352">
            <w:pPr>
              <w:rPr>
                <w:sz w:val="2"/>
                <w:szCs w:val="24"/>
              </w:rPr>
            </w:pPr>
          </w:p>
        </w:tc>
        <w:tc>
          <w:tcPr>
            <w:tcW w:w="1478" w:type="dxa"/>
            <w:hideMark/>
          </w:tcPr>
          <w:p w:rsidR="00997352" w:rsidRDefault="00997352">
            <w:pPr>
              <w:rPr>
                <w:sz w:val="2"/>
                <w:szCs w:val="24"/>
              </w:rPr>
            </w:pPr>
          </w:p>
        </w:tc>
        <w:tc>
          <w:tcPr>
            <w:tcW w:w="3326" w:type="dxa"/>
            <w:hideMark/>
          </w:tcPr>
          <w:p w:rsidR="00997352" w:rsidRDefault="00997352">
            <w:pPr>
              <w:rPr>
                <w:sz w:val="2"/>
                <w:szCs w:val="24"/>
              </w:rPr>
            </w:pPr>
          </w:p>
        </w:tc>
        <w:tc>
          <w:tcPr>
            <w:tcW w:w="185" w:type="dxa"/>
            <w:hideMark/>
          </w:tcPr>
          <w:p w:rsidR="00997352" w:rsidRDefault="00997352">
            <w:pPr>
              <w:rPr>
                <w:sz w:val="2"/>
                <w:szCs w:val="24"/>
              </w:rPr>
            </w:pPr>
          </w:p>
        </w:tc>
      </w:tr>
      <w:tr w:rsidR="00997352" w:rsidTr="00997352">
        <w:trPr>
          <w:gridAfter w:val="1"/>
          <w:wAfter w:w="480" w:type="dxa"/>
        </w:trPr>
        <w:tc>
          <w:tcPr>
            <w:tcW w:w="185" w:type="dxa"/>
            <w:hideMark/>
          </w:tcPr>
          <w:p w:rsidR="00997352" w:rsidRDefault="00997352">
            <w:pPr>
              <w:rPr>
                <w:sz w:val="24"/>
                <w:szCs w:val="24"/>
              </w:rPr>
            </w:pPr>
          </w:p>
        </w:tc>
        <w:tc>
          <w:tcPr>
            <w:tcW w:w="2957"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4620"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мм, </w:t>
            </w:r>
            <w:proofErr w:type="gramStart"/>
            <w:r>
              <w:rPr>
                <w:color w:val="2D2D2D"/>
                <w:sz w:val="11"/>
                <w:szCs w:val="11"/>
              </w:rPr>
              <w:t>для</w:t>
            </w:r>
            <w:proofErr w:type="gramEnd"/>
          </w:p>
        </w:tc>
        <w:tc>
          <w:tcPr>
            <w:tcW w:w="3326"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c>
          <w:tcPr>
            <w:tcW w:w="185" w:type="dxa"/>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3142"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резервуаров и газгольдеров объемом, </w:t>
            </w:r>
            <w:proofErr w:type="gramStart"/>
            <w:r>
              <w:rPr>
                <w:color w:val="2D2D2D"/>
                <w:sz w:val="11"/>
                <w:szCs w:val="11"/>
              </w:rPr>
              <w:t>м</w:t>
            </w:r>
            <w:proofErr w:type="gramEnd"/>
            <w:r>
              <w:rPr>
                <w:color w:val="2D2D2D"/>
                <w:sz w:val="11"/>
                <w:szCs w:val="11"/>
              </w:rPr>
              <w:pict>
                <v:shape id="_x0000_i1044" type="#_x0000_t75" alt="СНиП 3.03.01-87 Несущие и ограждающие конструкции" style="width:8.25pt;height:17.25pt"/>
              </w:pict>
            </w:r>
          </w:p>
        </w:tc>
        <w:tc>
          <w:tcPr>
            <w:tcW w:w="1478"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водонапорных башен</w:t>
            </w:r>
          </w:p>
        </w:tc>
        <w:tc>
          <w:tcPr>
            <w:tcW w:w="3326"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100-700</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1000-5000</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10000-50000 и всех газгольдеров</w:t>
            </w:r>
          </w:p>
        </w:tc>
        <w:tc>
          <w:tcPr>
            <w:tcW w:w="147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Отклонение отметки центра основания </w:t>
            </w:r>
            <w:proofErr w:type="gramStart"/>
            <w:r>
              <w:rPr>
                <w:color w:val="2D2D2D"/>
                <w:sz w:val="11"/>
                <w:szCs w:val="11"/>
              </w:rPr>
              <w:t>при</w:t>
            </w:r>
            <w:proofErr w:type="gramEnd"/>
            <w:r>
              <w:rPr>
                <w:color w:val="2D2D2D"/>
                <w:sz w:val="11"/>
                <w:szCs w:val="11"/>
              </w:rPr>
              <w:t>:</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Измерительный, каждый резервуар и газгольдер, </w:t>
            </w:r>
            <w:proofErr w:type="gramStart"/>
            <w:r>
              <w:rPr>
                <w:color w:val="2D2D2D"/>
                <w:sz w:val="11"/>
                <w:szCs w:val="11"/>
              </w:rPr>
              <w:t>геодезическая</w:t>
            </w:r>
            <w:proofErr w:type="gramEnd"/>
            <w:r>
              <w:rPr>
                <w:color w:val="2D2D2D"/>
                <w:sz w:val="11"/>
                <w:szCs w:val="11"/>
              </w:rPr>
              <w:br/>
              <w:t>     </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плоском </w:t>
            </w:r>
            <w:proofErr w:type="gramStart"/>
            <w:r>
              <w:rPr>
                <w:color w:val="2D2D2D"/>
                <w:sz w:val="11"/>
                <w:szCs w:val="11"/>
              </w:rPr>
              <w:t>основании</w:t>
            </w:r>
            <w:proofErr w:type="gramEnd"/>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+30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+50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 подъемом к центру</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+40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+50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+60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 уклоном к центру</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-40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-50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-60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Отклонение отметок поверхности периметра основания, определяемых в зоне расположения </w:t>
            </w:r>
            <w:proofErr w:type="spellStart"/>
            <w:r>
              <w:rPr>
                <w:color w:val="2D2D2D"/>
                <w:sz w:val="11"/>
                <w:szCs w:val="11"/>
              </w:rPr>
              <w:t>окрайков</w:t>
            </w:r>
            <w:proofErr w:type="spellEnd"/>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(через каждые 6 м, но не менее чем в 8 точках), каждый резервуар, геодезическая 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Разность отметок любых несмежных точек основания</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резервуар, геодезическая исполнительная схема</w:t>
            </w:r>
            <w:r>
              <w:rPr>
                <w:color w:val="2D2D2D"/>
                <w:sz w:val="11"/>
                <w:szCs w:val="11"/>
              </w:rPr>
              <w:br/>
              <w:t>     </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Отклонение отметок поверхности кольцевого фундамента</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(через каждые 6 м, но не менее чем в 8 точках), каждый резервуар и газгольдер, геодезическая исполнительная схема</w:t>
            </w:r>
            <w:r>
              <w:rPr>
                <w:color w:val="2D2D2D"/>
                <w:sz w:val="11"/>
                <w:szCs w:val="11"/>
              </w:rPr>
              <w:br/>
              <w:t>     </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Разность отметок любых несмежных точек кольцевого фундамента</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резервуар и газгольдер, геодезическая исполнительная схема</w:t>
            </w:r>
            <w:r>
              <w:rPr>
                <w:color w:val="2D2D2D"/>
                <w:sz w:val="11"/>
                <w:szCs w:val="11"/>
              </w:rPr>
              <w:br/>
              <w:t>     </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Отклонение ширины кольцевого фундамента (по верху)</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 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Отклонение наружного диаметра кольцевого фундамента</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 -40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Отклонение толщины гидроизоляционного слоя на бетонном кольце в месте расположения стенки резервуаров</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9. Отклонение расстояний между разбивочными осями фундаментов под ветви опор:</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Инструментальный</w:t>
            </w:r>
            <w:proofErr w:type="gramEnd"/>
            <w:r>
              <w:rPr>
                <w:color w:val="2D2D2D"/>
                <w:sz w:val="11"/>
                <w:szCs w:val="11"/>
              </w:rPr>
              <w:t>, каждая водонапорная башня, геодезическая исполнительная схема</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смежными</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любыми другими</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10. Разность отметок опорных поверхностей колонн</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 табл.15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11. Отклонение центра опоры в верхнем сечении относительно центра в уровне фундаментов при высоте опоры, </w:t>
            </w:r>
            <w:proofErr w:type="gramStart"/>
            <w:r>
              <w:rPr>
                <w:color w:val="2D2D2D"/>
                <w:sz w:val="11"/>
                <w:szCs w:val="11"/>
              </w:rPr>
              <w:t>м</w:t>
            </w:r>
            <w:proofErr w:type="gramEnd"/>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до 25</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св. 25</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 высоты,</w:t>
            </w:r>
            <w:r>
              <w:rPr>
                <w:color w:val="2D2D2D"/>
                <w:sz w:val="11"/>
                <w:szCs w:val="11"/>
              </w:rPr>
              <w:br/>
              <w:t>но не более 50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12. Отклонение отметок опорного контура водонапорного бака от горизонтали до заполнения водой:</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смежных точек на расстоянии до 6 м</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w:t>
            </w:r>
            <w:r>
              <w:rPr>
                <w:rStyle w:val="apple-converted-space"/>
                <w:color w:val="2D2D2D"/>
                <w:sz w:val="11"/>
                <w:szCs w:val="11"/>
              </w:rP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w:t>
            </w:r>
            <w:r>
              <w:rPr>
                <w:rStyle w:val="apple-converted-space"/>
                <w:color w:val="2D2D2D"/>
                <w:sz w:val="11"/>
                <w:szCs w:val="11"/>
              </w:rP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r w:rsidR="00997352" w:rsidTr="00997352">
        <w:tc>
          <w:tcPr>
            <w:tcW w:w="185" w:type="dxa"/>
            <w:hideMark/>
          </w:tcPr>
          <w:p w:rsidR="00997352" w:rsidRDefault="00997352">
            <w:pPr>
              <w:rPr>
                <w:sz w:val="24"/>
                <w:szCs w:val="24"/>
              </w:rPr>
            </w:pP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любых других точек</w:t>
            </w:r>
            <w:r>
              <w:rPr>
                <w:color w:val="2D2D2D"/>
                <w:sz w:val="11"/>
                <w:szCs w:val="11"/>
              </w:rPr>
              <w:br/>
              <w:t>     </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w:t>
            </w:r>
            <w:r>
              <w:rPr>
                <w:rStyle w:val="apple-converted-space"/>
                <w:color w:val="2D2D2D"/>
                <w:sz w:val="11"/>
                <w:szCs w:val="11"/>
              </w:rPr>
              <w:t> </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w:t>
            </w:r>
            <w:r>
              <w:rPr>
                <w:rStyle w:val="apple-converted-space"/>
                <w:color w:val="2D2D2D"/>
                <w:sz w:val="11"/>
                <w:szCs w:val="11"/>
              </w:rPr>
              <w:t> </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5" w:type="dxa"/>
            <w:gridSpan w:val="2"/>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Сборка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4.81. При монтаже днища, состоящего из центральной </w:t>
      </w:r>
      <w:proofErr w:type="spellStart"/>
      <w:r>
        <w:rPr>
          <w:rFonts w:ascii="Arial" w:hAnsi="Arial" w:cs="Arial"/>
          <w:color w:val="2D2D2D"/>
          <w:spacing w:val="1"/>
          <w:sz w:val="11"/>
          <w:szCs w:val="11"/>
        </w:rPr>
        <w:t>рулонированной</w:t>
      </w:r>
      <w:proofErr w:type="spellEnd"/>
      <w:r>
        <w:rPr>
          <w:rFonts w:ascii="Arial" w:hAnsi="Arial" w:cs="Arial"/>
          <w:color w:val="2D2D2D"/>
          <w:spacing w:val="1"/>
          <w:sz w:val="11"/>
          <w:szCs w:val="11"/>
        </w:rPr>
        <w:t xml:space="preserve"> части и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xml:space="preserve">, следует сначала собрать и заварить кольцо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затем центральную часть днища.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4.82. При монтаже резервуаров объемом более 20 тыс. м</w:t>
      </w:r>
      <w:r>
        <w:rPr>
          <w:rFonts w:ascii="Arial" w:hAnsi="Arial" w:cs="Arial"/>
          <w:color w:val="2D2D2D"/>
          <w:spacing w:val="1"/>
          <w:sz w:val="11"/>
          <w:szCs w:val="11"/>
        </w:rPr>
        <w:pict>
          <v:shape id="_x0000_i1045" type="#_x0000_t75" alt="СНиП 3.03.01-87 Несущие и ограждающие конструкции" style="width:8.25pt;height:17.25pt"/>
        </w:pict>
      </w:r>
      <w:r>
        <w:rPr>
          <w:rStyle w:val="apple-converted-space"/>
          <w:rFonts w:ascii="Arial" w:hAnsi="Arial" w:cs="Arial"/>
          <w:color w:val="2D2D2D"/>
          <w:spacing w:val="1"/>
          <w:sz w:val="11"/>
          <w:szCs w:val="11"/>
        </w:rPr>
        <w:t> </w:t>
      </w:r>
      <w:proofErr w:type="spellStart"/>
      <w:r>
        <w:rPr>
          <w:rFonts w:ascii="Arial" w:hAnsi="Arial" w:cs="Arial"/>
          <w:color w:val="2D2D2D"/>
          <w:spacing w:val="1"/>
          <w:sz w:val="11"/>
          <w:szCs w:val="11"/>
        </w:rPr>
        <w:t>окрайки</w:t>
      </w:r>
      <w:proofErr w:type="spellEnd"/>
      <w:r>
        <w:rPr>
          <w:rFonts w:ascii="Arial" w:hAnsi="Arial" w:cs="Arial"/>
          <w:color w:val="2D2D2D"/>
          <w:spacing w:val="1"/>
          <w:sz w:val="11"/>
          <w:szCs w:val="11"/>
        </w:rPr>
        <w:t xml:space="preserve"> следует укладывать по радиусу, превышающему проектный на 15 мм (величину усадки кольца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xml:space="preserve"> после сварки).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4.83. По окончании сборки кольца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xml:space="preserve"> необходимо проверить:</w:t>
      </w:r>
      <w:r>
        <w:rPr>
          <w:rFonts w:ascii="Arial" w:hAnsi="Arial" w:cs="Arial"/>
          <w:color w:val="2D2D2D"/>
          <w:spacing w:val="1"/>
          <w:sz w:val="11"/>
          <w:szCs w:val="11"/>
        </w:rPr>
        <w:br/>
      </w:r>
      <w:r>
        <w:rPr>
          <w:rFonts w:ascii="Arial" w:hAnsi="Arial" w:cs="Arial"/>
          <w:color w:val="2D2D2D"/>
          <w:spacing w:val="1"/>
          <w:sz w:val="11"/>
          <w:szCs w:val="11"/>
        </w:rPr>
        <w:br/>
        <w:t xml:space="preserve">     отсутствие изломов в стыках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прогибов и выпуклостей;</w:t>
      </w:r>
      <w:r>
        <w:rPr>
          <w:rFonts w:ascii="Arial" w:hAnsi="Arial" w:cs="Arial"/>
          <w:color w:val="2D2D2D"/>
          <w:spacing w:val="1"/>
          <w:sz w:val="11"/>
          <w:szCs w:val="11"/>
        </w:rPr>
        <w:br/>
      </w:r>
      <w:r>
        <w:rPr>
          <w:rFonts w:ascii="Arial" w:hAnsi="Arial" w:cs="Arial"/>
          <w:color w:val="2D2D2D"/>
          <w:spacing w:val="1"/>
          <w:sz w:val="11"/>
          <w:szCs w:val="11"/>
        </w:rPr>
        <w:br/>
        <w:t xml:space="preserve">     горизонтальность кольца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4.84. По окончании сборки и сварки днища необходимо зафиксировать центр резервуара приваркой шайбы и нанести на днище разбивочные оси резервуара.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4.85. При монтаже </w:t>
      </w:r>
      <w:proofErr w:type="spellStart"/>
      <w:r>
        <w:rPr>
          <w:rFonts w:ascii="Arial" w:hAnsi="Arial" w:cs="Arial"/>
          <w:color w:val="2D2D2D"/>
          <w:spacing w:val="1"/>
          <w:sz w:val="11"/>
          <w:szCs w:val="11"/>
        </w:rPr>
        <w:t>рулонированных</w:t>
      </w:r>
      <w:proofErr w:type="spellEnd"/>
      <w:r>
        <w:rPr>
          <w:rFonts w:ascii="Arial" w:hAnsi="Arial" w:cs="Arial"/>
          <w:color w:val="2D2D2D"/>
          <w:spacing w:val="1"/>
          <w:sz w:val="11"/>
          <w:szCs w:val="11"/>
        </w:rPr>
        <w:t xml:space="preserve"> стенок следует обеспечить их устойчивость, а также не допускать деформирования днища и нижней кромки полотнища стенок.</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4.86. Развертывание рулонов высотой 18 м следует производить участками длиной не более 2 м; высотой менее 18 м -  участками длиной не более 3 м.</w:t>
      </w:r>
      <w:r>
        <w:rPr>
          <w:rFonts w:ascii="Arial" w:hAnsi="Arial" w:cs="Arial"/>
          <w:color w:val="2D2D2D"/>
          <w:spacing w:val="1"/>
          <w:sz w:val="11"/>
          <w:szCs w:val="11"/>
        </w:rPr>
        <w:br/>
      </w:r>
      <w:r>
        <w:rPr>
          <w:rFonts w:ascii="Arial" w:hAnsi="Arial" w:cs="Arial"/>
          <w:color w:val="2D2D2D"/>
          <w:spacing w:val="1"/>
          <w:sz w:val="11"/>
          <w:szCs w:val="11"/>
        </w:rPr>
        <w:br/>
        <w:t>     На всех этапах развертывания рулона необходимо исключить возможность самопроизвольного перемещения витков рулона под действием сил упругости.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4.87. Вертикальность стенки резервуара, не имеющего верхнего кольца жесткости, в процессе развертывания следует контролировать не реже чем через 6 м, а резервуара, имеющего кольцо жесткости, - при установке каждого очередного монтажного элемента кольца.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4.88. При монтаже резервуара, имеющего промежуточные кольца жесткости по высоте стенки, установка элементов промежуточных колец должна опережать установку элементов верхнего кольца на 5-7 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4.89. Днища резервуаров и газгольдеров из отдельных листов с </w:t>
      </w:r>
      <w:proofErr w:type="spellStart"/>
      <w:r>
        <w:rPr>
          <w:rFonts w:ascii="Arial" w:hAnsi="Arial" w:cs="Arial"/>
          <w:color w:val="2D2D2D"/>
          <w:spacing w:val="1"/>
          <w:sz w:val="11"/>
          <w:szCs w:val="11"/>
        </w:rPr>
        <w:t>окрайками</w:t>
      </w:r>
      <w:proofErr w:type="spellEnd"/>
      <w:r>
        <w:rPr>
          <w:rFonts w:ascii="Arial" w:hAnsi="Arial" w:cs="Arial"/>
          <w:color w:val="2D2D2D"/>
          <w:spacing w:val="1"/>
          <w:sz w:val="11"/>
          <w:szCs w:val="11"/>
        </w:rPr>
        <w:t xml:space="preserve"> надлежит собирать в два этапа: сначала </w:t>
      </w:r>
      <w:proofErr w:type="spellStart"/>
      <w:r>
        <w:rPr>
          <w:rFonts w:ascii="Arial" w:hAnsi="Arial" w:cs="Arial"/>
          <w:color w:val="2D2D2D"/>
          <w:spacing w:val="1"/>
          <w:sz w:val="11"/>
          <w:szCs w:val="11"/>
        </w:rPr>
        <w:t>окрайки</w:t>
      </w:r>
      <w:proofErr w:type="spellEnd"/>
      <w:r>
        <w:rPr>
          <w:rFonts w:ascii="Arial" w:hAnsi="Arial" w:cs="Arial"/>
          <w:color w:val="2D2D2D"/>
          <w:spacing w:val="1"/>
          <w:sz w:val="11"/>
          <w:szCs w:val="11"/>
        </w:rPr>
        <w:t>, затем центральную часть с укладкой листов полосами от центра к периферии.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4.90. Временное взаимное крепление листов (днища, стенок) до сварки должно быть обеспечено специальными сборочными приспособлениями, фиксирующими проектные зазоры между кромками листов.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4.91. Стенку резервуара водонапорного бака из отдельных листов следует собирать </w:t>
      </w:r>
      <w:proofErr w:type="spellStart"/>
      <w:r>
        <w:rPr>
          <w:rFonts w:ascii="Arial" w:hAnsi="Arial" w:cs="Arial"/>
          <w:color w:val="2D2D2D"/>
          <w:spacing w:val="1"/>
          <w:sz w:val="11"/>
          <w:szCs w:val="11"/>
        </w:rPr>
        <w:t>поярусно</w:t>
      </w:r>
      <w:proofErr w:type="spellEnd"/>
      <w:r>
        <w:rPr>
          <w:rFonts w:ascii="Arial" w:hAnsi="Arial" w:cs="Arial"/>
          <w:color w:val="2D2D2D"/>
          <w:spacing w:val="1"/>
          <w:sz w:val="11"/>
          <w:szCs w:val="11"/>
        </w:rPr>
        <w:t xml:space="preserve"> с обеспечением ее устойчивости от действия ветровых нагрузок.</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4.92. При монтаже покрытия колокола газгольдера нельзя допускать размещения на нем каких-либо грузов, а также скопления снега.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4.93. Приварку внешних направляющих (с площадками и связями, роликами </w:t>
      </w:r>
      <w:proofErr w:type="spellStart"/>
      <w:r>
        <w:rPr>
          <w:rFonts w:ascii="Arial" w:hAnsi="Arial" w:cs="Arial"/>
          <w:color w:val="2D2D2D"/>
          <w:spacing w:val="1"/>
          <w:sz w:val="11"/>
          <w:szCs w:val="11"/>
        </w:rPr>
        <w:t>объемоуказателей</w:t>
      </w:r>
      <w:proofErr w:type="spellEnd"/>
      <w:r>
        <w:rPr>
          <w:rFonts w:ascii="Arial" w:hAnsi="Arial" w:cs="Arial"/>
          <w:color w:val="2D2D2D"/>
          <w:spacing w:val="1"/>
          <w:sz w:val="11"/>
          <w:szCs w:val="11"/>
        </w:rPr>
        <w:t xml:space="preserve"> и </w:t>
      </w:r>
      <w:proofErr w:type="spellStart"/>
      <w:r>
        <w:rPr>
          <w:rFonts w:ascii="Arial" w:hAnsi="Arial" w:cs="Arial"/>
          <w:color w:val="2D2D2D"/>
          <w:spacing w:val="1"/>
          <w:sz w:val="11"/>
          <w:szCs w:val="11"/>
        </w:rPr>
        <w:t>молниеприемниками</w:t>
      </w:r>
      <w:proofErr w:type="spellEnd"/>
      <w:r>
        <w:rPr>
          <w:rFonts w:ascii="Arial" w:hAnsi="Arial" w:cs="Arial"/>
          <w:color w:val="2D2D2D"/>
          <w:spacing w:val="1"/>
          <w:sz w:val="11"/>
          <w:szCs w:val="11"/>
        </w:rPr>
        <w:t>) к резервуару газгольдера надлежит производить только после полной сборки, проверки прямолинейности и сварки каждой направляющей в отдельности, а также выверки геометрического положения всех направляющих.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4.94. Суммарная масса грузов, предназначенных для обеспечения принятого в проекте давления газа, определяемая контрольным взвешиванием, и фактическая масса подвижных секций газгольдеров, определяемая по исполнительным чертежам, не должна расходиться с проектом более чем на 2%.</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4.95. </w:t>
      </w:r>
      <w:proofErr w:type="gramStart"/>
      <w:r>
        <w:rPr>
          <w:rFonts w:ascii="Arial" w:hAnsi="Arial" w:cs="Arial"/>
          <w:color w:val="2D2D2D"/>
          <w:spacing w:val="1"/>
          <w:sz w:val="11"/>
          <w:szCs w:val="11"/>
        </w:rPr>
        <w:t>Предельные отклонения фактических геометрических размеров и формы стальных конструкций резервуаров для нефти и нефтепродуктов, а также баков водонапорных башен от проектных после сборки и сварки не должны превышать значений, приведенных в табл.18, 19, 20, а мокрых газгольдеров - в табл.21.</w:t>
      </w:r>
      <w:r>
        <w:rPr>
          <w:rFonts w:ascii="Arial" w:hAnsi="Arial" w:cs="Arial"/>
          <w:color w:val="2D2D2D"/>
          <w:spacing w:val="1"/>
          <w:sz w:val="11"/>
          <w:szCs w:val="11"/>
        </w:rPr>
        <w:br/>
        <w:t>      </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18</w:t>
      </w:r>
    </w:p>
    <w:tbl>
      <w:tblPr>
        <w:tblW w:w="0" w:type="auto"/>
        <w:tblCellMar>
          <w:left w:w="0" w:type="dxa"/>
          <w:right w:w="0" w:type="dxa"/>
        </w:tblCellMar>
        <w:tblLook w:val="04A0"/>
      </w:tblPr>
      <w:tblGrid>
        <w:gridCol w:w="4310"/>
        <w:gridCol w:w="1176"/>
        <w:gridCol w:w="3869"/>
      </w:tblGrid>
      <w:tr w:rsidR="00997352" w:rsidTr="00997352">
        <w:trPr>
          <w:trHeight w:val="15"/>
        </w:trPr>
        <w:tc>
          <w:tcPr>
            <w:tcW w:w="5174" w:type="dxa"/>
            <w:hideMark/>
          </w:tcPr>
          <w:p w:rsidR="00997352" w:rsidRDefault="00997352">
            <w:pPr>
              <w:rPr>
                <w:sz w:val="2"/>
                <w:szCs w:val="24"/>
              </w:rPr>
            </w:pPr>
          </w:p>
        </w:tc>
        <w:tc>
          <w:tcPr>
            <w:tcW w:w="1294" w:type="dxa"/>
            <w:hideMark/>
          </w:tcPr>
          <w:p w:rsidR="00997352" w:rsidRDefault="00997352">
            <w:pPr>
              <w:rPr>
                <w:sz w:val="2"/>
                <w:szCs w:val="24"/>
              </w:rPr>
            </w:pPr>
          </w:p>
        </w:tc>
        <w:tc>
          <w:tcPr>
            <w:tcW w:w="4620" w:type="dxa"/>
            <w:hideMark/>
          </w:tcPr>
          <w:p w:rsidR="00997352" w:rsidRDefault="00997352">
            <w:pPr>
              <w:rPr>
                <w:sz w:val="2"/>
                <w:szCs w:val="24"/>
              </w:rPr>
            </w:pPr>
          </w:p>
        </w:tc>
      </w:tr>
      <w:tr w:rsidR="00997352" w:rsidTr="00997352">
        <w:tc>
          <w:tcPr>
            <w:tcW w:w="517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color w:val="2D2D2D"/>
                <w:sz w:val="11"/>
                <w:szCs w:val="11"/>
              </w:rPr>
              <w:t>Предельн</w:t>
            </w:r>
            <w:proofErr w:type="spellEnd"/>
            <w:r>
              <w:rPr>
                <w:color w:val="2D2D2D"/>
                <w:sz w:val="11"/>
                <w:szCs w:val="11"/>
              </w:rPr>
              <w:t xml:space="preserve">.  отклонения, </w:t>
            </w:r>
            <w:proofErr w:type="gramStart"/>
            <w:r>
              <w:rPr>
                <w:color w:val="2D2D2D"/>
                <w:sz w:val="11"/>
                <w:szCs w:val="11"/>
              </w:rPr>
              <w:t>мм</w:t>
            </w:r>
            <w:proofErr w:type="gramEnd"/>
            <w:r>
              <w:rPr>
                <w:color w:val="2D2D2D"/>
                <w:sz w:val="11"/>
                <w:szCs w:val="11"/>
              </w:rPr>
              <w:br/>
              <w:t> </w:t>
            </w:r>
          </w:p>
        </w:tc>
        <w:tc>
          <w:tcPr>
            <w:tcW w:w="462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517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Днище</w:t>
            </w: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Отклонение отметок наружного контура в зависимости от резервуара</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 табл.19</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резервуар, геодезическая исполнительная схема</w:t>
            </w:r>
            <w:r>
              <w:rPr>
                <w:color w:val="2D2D2D"/>
                <w:sz w:val="11"/>
                <w:szCs w:val="11"/>
              </w:rPr>
              <w:br/>
              <w:t>     </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Высота </w:t>
            </w:r>
            <w:proofErr w:type="spellStart"/>
            <w:r>
              <w:rPr>
                <w:color w:val="2D2D2D"/>
                <w:sz w:val="11"/>
                <w:szCs w:val="11"/>
              </w:rPr>
              <w:t>хлопунов</w:t>
            </w:r>
            <w:proofErr w:type="spellEnd"/>
            <w:r>
              <w:rPr>
                <w:color w:val="2D2D2D"/>
                <w:sz w:val="11"/>
                <w:szCs w:val="11"/>
              </w:rPr>
              <w:t xml:space="preserve"> при диаметре днища:</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до 12 м (предельная площадь </w:t>
            </w:r>
            <w:proofErr w:type="spellStart"/>
            <w:r>
              <w:rPr>
                <w:color w:val="2D2D2D"/>
                <w:sz w:val="11"/>
                <w:szCs w:val="11"/>
              </w:rPr>
              <w:t>хлопуна</w:t>
            </w:r>
            <w:proofErr w:type="spellEnd"/>
            <w:r>
              <w:rPr>
                <w:color w:val="2D2D2D"/>
                <w:sz w:val="11"/>
                <w:szCs w:val="11"/>
              </w:rPr>
              <w:t xml:space="preserve"> 2 м</w:t>
            </w:r>
            <w:r>
              <w:rPr>
                <w:color w:val="2D2D2D"/>
                <w:sz w:val="11"/>
                <w:szCs w:val="11"/>
              </w:rPr>
              <w:pict>
                <v:shape id="_x0000_i1046" type="#_x0000_t75" alt="СНиП 3.03.01-87 Несущие и ограждающие конструкции" style="width:8.25pt;height:17.25pt"/>
              </w:pict>
            </w: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св. 12 м (предельная площадь </w:t>
            </w:r>
            <w:proofErr w:type="spellStart"/>
            <w:r>
              <w:rPr>
                <w:color w:val="2D2D2D"/>
                <w:sz w:val="11"/>
                <w:szCs w:val="11"/>
              </w:rPr>
              <w:t>хлопуна</w:t>
            </w:r>
            <w:proofErr w:type="spellEnd"/>
            <w:r>
              <w:rPr>
                <w:color w:val="2D2D2D"/>
                <w:sz w:val="11"/>
                <w:szCs w:val="11"/>
              </w:rPr>
              <w:t xml:space="preserve"> 5 м</w:t>
            </w:r>
            <w:r>
              <w:rPr>
                <w:color w:val="2D2D2D"/>
                <w:sz w:val="11"/>
                <w:szCs w:val="11"/>
              </w:rPr>
              <w:pict>
                <v:shape id="_x0000_i1047" type="#_x0000_t75" alt="СНиП 3.03.01-87 Несущие и ограждающие конструкции" style="width:8.25pt;height:17.25pt"/>
              </w:pict>
            </w:r>
            <w:r>
              <w:rPr>
                <w:color w:val="2D2D2D"/>
                <w:sz w:val="11"/>
                <w:szCs w:val="11"/>
              </w:rPr>
              <w:t>)</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Стенка</w:t>
            </w:r>
            <w:r>
              <w:rPr>
                <w:rStyle w:val="apple-converted-space"/>
                <w:color w:val="2D2D2D"/>
                <w:sz w:val="11"/>
                <w:szCs w:val="11"/>
              </w:rP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внутреннего диаметра на уровне днища:</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не менее трех измерений каждого резервуара, геодезическая исполнительная схема</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до 12 м </w:t>
            </w:r>
            <w:proofErr w:type="spellStart"/>
            <w:r>
              <w:rPr>
                <w:color w:val="2D2D2D"/>
                <w:sz w:val="11"/>
                <w:szCs w:val="11"/>
              </w:rPr>
              <w:t>включ</w:t>
            </w:r>
            <w:proofErr w:type="spellEnd"/>
            <w:r>
              <w:rPr>
                <w:color w:val="2D2D2D"/>
                <w:sz w:val="11"/>
                <w:szCs w:val="11"/>
              </w:rPr>
              <w:t>.</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св. 12 м</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Отклонение высоты при монтаже:</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из рулонных заготовок высотой, м, </w:t>
            </w:r>
            <w:proofErr w:type="gramStart"/>
            <w:r>
              <w:rPr>
                <w:color w:val="2D2D2D"/>
                <w:sz w:val="11"/>
                <w:szCs w:val="11"/>
              </w:rPr>
              <w:t>до</w:t>
            </w:r>
            <w:proofErr w:type="gramEnd"/>
            <w:r>
              <w:rPr>
                <w:color w:val="2D2D2D"/>
                <w:sz w:val="11"/>
                <w:szCs w:val="11"/>
              </w:rPr>
              <w:t>:</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12</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18</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 отдельных листов</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Плавающая крыша и понтон</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5. Разность </w:t>
            </w:r>
            <w:proofErr w:type="gramStart"/>
            <w:r>
              <w:rPr>
                <w:color w:val="2D2D2D"/>
                <w:sz w:val="11"/>
                <w:szCs w:val="11"/>
              </w:rPr>
              <w:t>отметок верхней кромки наружного вертикального кольцевого листа коробов плавающей крыши</w:t>
            </w:r>
            <w:proofErr w:type="gramEnd"/>
            <w:r>
              <w:rPr>
                <w:color w:val="2D2D2D"/>
                <w:sz w:val="11"/>
                <w:szCs w:val="11"/>
              </w:rPr>
              <w:t xml:space="preserve"> или понтона:</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соседних коробов</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любых других</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Отклонение направляющих плавающей крыши или понтона от вертикали на всю высоту в радиальном и тангенциальном направлениях</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направляющая, геодезическая исполнительная схема</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Отклонение зазора между направляющей и патрубком плавающей крыши или понтона (при монтаже на днище)</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Отклонение наружного кольцевого листа плавающей крыши или понтона от вертикали на высоту листа</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не менее чем через 6 м по периметру наружного листа, геодезическая исполнительная схема</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9. Отклонение зазора между наружным вертикальным кольцевым листом короба </w:t>
            </w:r>
            <w:r>
              <w:rPr>
                <w:color w:val="2D2D2D"/>
                <w:sz w:val="11"/>
                <w:szCs w:val="11"/>
              </w:rPr>
              <w:lastRenderedPageBreak/>
              <w:t>плавающей крыши или понтона и стенкой резервуара (при монтаже на днище)</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 xml:space="preserve">10. Отклонение трубчатых стоек от вертикали при </w:t>
            </w:r>
            <w:proofErr w:type="spellStart"/>
            <w:r>
              <w:rPr>
                <w:color w:val="2D2D2D"/>
                <w:sz w:val="11"/>
                <w:szCs w:val="11"/>
              </w:rPr>
              <w:t>опирании</w:t>
            </w:r>
            <w:proofErr w:type="spellEnd"/>
            <w:r>
              <w:rPr>
                <w:color w:val="2D2D2D"/>
                <w:sz w:val="11"/>
                <w:szCs w:val="11"/>
              </w:rPr>
              <w:t xml:space="preserve"> на них плавающей крыши</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стойка, геодезическая исполнительная схема</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Крыша стационарная</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517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11. Разность отметок смежных узлов верха радиальных балок и ферм на опорах</w:t>
            </w:r>
            <w:r>
              <w:rPr>
                <w:color w:val="2D2D2D"/>
                <w:sz w:val="11"/>
                <w:szCs w:val="11"/>
              </w:rPr>
              <w:br/>
              <w:t>     </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балка или ферма, геодезическая исполнительная схема</w:t>
            </w:r>
            <w:r>
              <w:rPr>
                <w:color w:val="2D2D2D"/>
                <w:sz w:val="11"/>
                <w:szCs w:val="11"/>
              </w:rPr>
              <w:br/>
              <w:t>     </w:t>
            </w:r>
          </w:p>
        </w:tc>
      </w:tr>
    </w:tbl>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19</w:t>
      </w:r>
    </w:p>
    <w:tbl>
      <w:tblPr>
        <w:tblW w:w="0" w:type="auto"/>
        <w:tblCellMar>
          <w:left w:w="0" w:type="dxa"/>
          <w:right w:w="0" w:type="dxa"/>
        </w:tblCellMar>
        <w:tblLook w:val="04A0"/>
      </w:tblPr>
      <w:tblGrid>
        <w:gridCol w:w="1567"/>
        <w:gridCol w:w="1424"/>
        <w:gridCol w:w="951"/>
        <w:gridCol w:w="1424"/>
        <w:gridCol w:w="951"/>
        <w:gridCol w:w="3038"/>
      </w:tblGrid>
      <w:tr w:rsidR="00997352" w:rsidTr="00997352">
        <w:trPr>
          <w:trHeight w:val="15"/>
        </w:trPr>
        <w:tc>
          <w:tcPr>
            <w:tcW w:w="1848" w:type="dxa"/>
            <w:hideMark/>
          </w:tcPr>
          <w:p w:rsidR="00997352" w:rsidRDefault="00997352">
            <w:pPr>
              <w:rPr>
                <w:sz w:val="2"/>
                <w:szCs w:val="24"/>
              </w:rPr>
            </w:pPr>
          </w:p>
        </w:tc>
        <w:tc>
          <w:tcPr>
            <w:tcW w:w="1663" w:type="dxa"/>
            <w:hideMark/>
          </w:tcPr>
          <w:p w:rsidR="00997352" w:rsidRDefault="00997352">
            <w:pPr>
              <w:rPr>
                <w:sz w:val="2"/>
                <w:szCs w:val="24"/>
              </w:rPr>
            </w:pPr>
          </w:p>
        </w:tc>
        <w:tc>
          <w:tcPr>
            <w:tcW w:w="1109" w:type="dxa"/>
            <w:hideMark/>
          </w:tcPr>
          <w:p w:rsidR="00997352" w:rsidRDefault="00997352">
            <w:pPr>
              <w:rPr>
                <w:sz w:val="2"/>
                <w:szCs w:val="24"/>
              </w:rPr>
            </w:pPr>
          </w:p>
        </w:tc>
        <w:tc>
          <w:tcPr>
            <w:tcW w:w="1663" w:type="dxa"/>
            <w:hideMark/>
          </w:tcPr>
          <w:p w:rsidR="00997352" w:rsidRDefault="00997352">
            <w:pPr>
              <w:rPr>
                <w:sz w:val="2"/>
                <w:szCs w:val="24"/>
              </w:rPr>
            </w:pPr>
          </w:p>
        </w:tc>
        <w:tc>
          <w:tcPr>
            <w:tcW w:w="1109" w:type="dxa"/>
            <w:hideMark/>
          </w:tcPr>
          <w:p w:rsidR="00997352" w:rsidRDefault="00997352">
            <w:pPr>
              <w:rPr>
                <w:sz w:val="2"/>
                <w:szCs w:val="24"/>
              </w:rPr>
            </w:pPr>
          </w:p>
        </w:tc>
        <w:tc>
          <w:tcPr>
            <w:tcW w:w="3696" w:type="dxa"/>
            <w:hideMark/>
          </w:tcPr>
          <w:p w:rsidR="00997352" w:rsidRDefault="00997352">
            <w:pPr>
              <w:rPr>
                <w:sz w:val="2"/>
                <w:szCs w:val="24"/>
              </w:rPr>
            </w:pPr>
          </w:p>
        </w:tc>
      </w:tr>
      <w:tr w:rsidR="00997352" w:rsidTr="00997352">
        <w:tc>
          <w:tcPr>
            <w:tcW w:w="1848"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Объем резервуара, </w:t>
            </w:r>
            <w:proofErr w:type="gramStart"/>
            <w:r>
              <w:rPr>
                <w:color w:val="2D2D2D"/>
                <w:sz w:val="11"/>
                <w:szCs w:val="11"/>
              </w:rPr>
              <w:t>м</w:t>
            </w:r>
            <w:proofErr w:type="gramEnd"/>
            <w:r>
              <w:rPr>
                <w:color w:val="2D2D2D"/>
                <w:sz w:val="11"/>
                <w:szCs w:val="11"/>
              </w:rPr>
              <w:pict>
                <v:shape id="_x0000_i1048" type="#_x0000_t75" alt="СНиП 3.03.01-87 Несущие и ограждающие конструкции" style="width:8.25pt;height:17.25pt"/>
              </w:pict>
            </w:r>
          </w:p>
        </w:tc>
        <w:tc>
          <w:tcPr>
            <w:tcW w:w="5544"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Разность отметок наружного контура днища, </w:t>
            </w:r>
            <w:proofErr w:type="gramStart"/>
            <w:r>
              <w:rPr>
                <w:color w:val="2D2D2D"/>
                <w:sz w:val="11"/>
                <w:szCs w:val="11"/>
              </w:rPr>
              <w:t>мм</w:t>
            </w:r>
            <w:proofErr w:type="gramEnd"/>
          </w:p>
        </w:tc>
        <w:tc>
          <w:tcPr>
            <w:tcW w:w="3696"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1848"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2772"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при незаполненном резервуаре</w:t>
            </w:r>
          </w:p>
        </w:tc>
        <w:tc>
          <w:tcPr>
            <w:tcW w:w="2772" w:type="dxa"/>
            <w:gridSpan w:val="2"/>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при заполненном резервуаре</w:t>
            </w:r>
          </w:p>
        </w:tc>
        <w:tc>
          <w:tcPr>
            <w:tcW w:w="3696"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смежных точек на расстоянии 6 м по периметру</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любых других точек</w:t>
            </w: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смежных точек на расстоянии 6 м по периметру</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любых других точек</w:t>
            </w:r>
          </w:p>
        </w:tc>
        <w:tc>
          <w:tcPr>
            <w:tcW w:w="3696"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Менее 700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резервуар и бак водонапорной башни, геодезическая исполнительная схема</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700-1000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2000-5000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10000-20000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30000-50000</w:t>
            </w: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20</w:t>
      </w:r>
    </w:p>
    <w:tbl>
      <w:tblPr>
        <w:tblW w:w="0" w:type="auto"/>
        <w:tblCellMar>
          <w:left w:w="0" w:type="dxa"/>
          <w:right w:w="0" w:type="dxa"/>
        </w:tblCellMar>
        <w:tblLook w:val="04A0"/>
      </w:tblPr>
      <w:tblGrid>
        <w:gridCol w:w="1263"/>
        <w:gridCol w:w="604"/>
        <w:gridCol w:w="468"/>
        <w:gridCol w:w="468"/>
        <w:gridCol w:w="607"/>
        <w:gridCol w:w="468"/>
        <w:gridCol w:w="470"/>
        <w:gridCol w:w="479"/>
        <w:gridCol w:w="626"/>
        <w:gridCol w:w="470"/>
        <w:gridCol w:w="605"/>
        <w:gridCol w:w="470"/>
        <w:gridCol w:w="482"/>
        <w:gridCol w:w="1875"/>
      </w:tblGrid>
      <w:tr w:rsidR="00997352" w:rsidTr="00997352">
        <w:trPr>
          <w:trHeight w:val="15"/>
        </w:trPr>
        <w:tc>
          <w:tcPr>
            <w:tcW w:w="1478"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554" w:type="dxa"/>
            <w:hideMark/>
          </w:tcPr>
          <w:p w:rsidR="00997352" w:rsidRDefault="00997352">
            <w:pPr>
              <w:rPr>
                <w:sz w:val="2"/>
                <w:szCs w:val="24"/>
              </w:rPr>
            </w:pPr>
          </w:p>
        </w:tc>
        <w:tc>
          <w:tcPr>
            <w:tcW w:w="2218" w:type="dxa"/>
            <w:hideMark/>
          </w:tcPr>
          <w:p w:rsidR="00997352" w:rsidRDefault="00997352">
            <w:pPr>
              <w:rPr>
                <w:sz w:val="2"/>
                <w:szCs w:val="24"/>
              </w:rPr>
            </w:pPr>
          </w:p>
        </w:tc>
      </w:tr>
      <w:tr w:rsidR="00997352" w:rsidTr="00997352">
        <w:tc>
          <w:tcPr>
            <w:tcW w:w="1478"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Объем резервуара, </w:t>
            </w:r>
            <w:proofErr w:type="gramStart"/>
            <w:r>
              <w:rPr>
                <w:color w:val="2D2D2D"/>
                <w:sz w:val="11"/>
                <w:szCs w:val="11"/>
              </w:rPr>
              <w:t>м</w:t>
            </w:r>
            <w:proofErr w:type="gramEnd"/>
            <w:r>
              <w:rPr>
                <w:color w:val="2D2D2D"/>
                <w:sz w:val="11"/>
                <w:szCs w:val="11"/>
              </w:rPr>
              <w:pict>
                <v:shape id="_x0000_i1049" type="#_x0000_t75" alt="СНиП 3.03.01-87 Несущие и ограждающие конструкции" style="width:8.25pt;height:17.25pt"/>
              </w:pict>
            </w:r>
          </w:p>
        </w:tc>
        <w:tc>
          <w:tcPr>
            <w:tcW w:w="7392" w:type="dxa"/>
            <w:gridSpan w:val="12"/>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от вертикали образующих стенки из рулонов и отдельных листов, </w:t>
            </w:r>
            <w:proofErr w:type="gramStart"/>
            <w:r>
              <w:rPr>
                <w:color w:val="2D2D2D"/>
                <w:sz w:val="11"/>
                <w:szCs w:val="11"/>
              </w:rPr>
              <w:t>мм</w:t>
            </w:r>
            <w:proofErr w:type="gramEnd"/>
          </w:p>
        </w:tc>
        <w:tc>
          <w:tcPr>
            <w:tcW w:w="2218"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1478"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7392" w:type="dxa"/>
            <w:gridSpan w:val="1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Номера поясов</w:t>
            </w:r>
          </w:p>
        </w:tc>
        <w:tc>
          <w:tcPr>
            <w:tcW w:w="2218"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I</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II</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III</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IV</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V</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VI</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VII</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VIII</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IX</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X</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XI</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XII</w:t>
            </w:r>
          </w:p>
        </w:tc>
        <w:tc>
          <w:tcPr>
            <w:tcW w:w="221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100-700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резервуар, геодезическая исполнительная схема</w:t>
            </w:r>
          </w:p>
        </w:tc>
      </w:tr>
      <w:tr w:rsidR="00997352" w:rsidTr="00997352">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1000-5000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10000-20000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30000-50000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85</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90</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Примечания: 1. Предельные отклонения даны для стенок из листов шириной 1,5 м. В случае применения листов другой ширины предельные отклонения образующих стенки от вертикали на уровне всех промежуточных поясов следует определять интерполяцией.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Измерения следует производить для каждого пояса на расстоянии до 50 мм от верхнего горизонтального шва.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Отклонения надлежит проверять не реже чем через 6 м по окружности резервуара.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Указанные в таблице отклонения должны удовлетворять 75% произведенных замеров по образующим. Для остальных 25% замеров допускаются предельные отклонения на 30% больше с учетом их местного характера. При этом зазор между стенкой резервуара и плавающей крышей или понтоном должен находиться в пределах, обеспечиваемых конструкцией затвора.</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21</w:t>
      </w:r>
    </w:p>
    <w:tbl>
      <w:tblPr>
        <w:tblW w:w="0" w:type="auto"/>
        <w:tblCellMar>
          <w:left w:w="0" w:type="dxa"/>
          <w:right w:w="0" w:type="dxa"/>
        </w:tblCellMar>
        <w:tblLook w:val="04A0"/>
      </w:tblPr>
      <w:tblGrid>
        <w:gridCol w:w="1089"/>
        <w:gridCol w:w="2783"/>
        <w:gridCol w:w="1614"/>
        <w:gridCol w:w="3869"/>
      </w:tblGrid>
      <w:tr w:rsidR="00997352" w:rsidTr="00997352">
        <w:trPr>
          <w:trHeight w:val="15"/>
        </w:trPr>
        <w:tc>
          <w:tcPr>
            <w:tcW w:w="1294" w:type="dxa"/>
            <w:hideMark/>
          </w:tcPr>
          <w:p w:rsidR="00997352" w:rsidRDefault="00997352">
            <w:pPr>
              <w:rPr>
                <w:sz w:val="2"/>
                <w:szCs w:val="24"/>
              </w:rPr>
            </w:pPr>
          </w:p>
        </w:tc>
        <w:tc>
          <w:tcPr>
            <w:tcW w:w="3326" w:type="dxa"/>
            <w:hideMark/>
          </w:tcPr>
          <w:p w:rsidR="00997352" w:rsidRDefault="00997352">
            <w:pPr>
              <w:rPr>
                <w:sz w:val="2"/>
                <w:szCs w:val="24"/>
              </w:rPr>
            </w:pPr>
          </w:p>
        </w:tc>
        <w:tc>
          <w:tcPr>
            <w:tcW w:w="1848" w:type="dxa"/>
            <w:hideMark/>
          </w:tcPr>
          <w:p w:rsidR="00997352" w:rsidRDefault="00997352">
            <w:pPr>
              <w:rPr>
                <w:sz w:val="2"/>
                <w:szCs w:val="24"/>
              </w:rPr>
            </w:pPr>
          </w:p>
        </w:tc>
        <w:tc>
          <w:tcPr>
            <w:tcW w:w="4620" w:type="dxa"/>
            <w:hideMark/>
          </w:tcPr>
          <w:p w:rsidR="00997352" w:rsidRDefault="00997352">
            <w:pPr>
              <w:rPr>
                <w:sz w:val="2"/>
                <w:szCs w:val="24"/>
              </w:rPr>
            </w:pPr>
          </w:p>
        </w:tc>
      </w:tr>
      <w:tr w:rsidR="00997352" w:rsidTr="00997352">
        <w:tc>
          <w:tcPr>
            <w:tcW w:w="4620"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462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Разность двух любых диаметров резервуара, телескопа и колокола</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не менее трех диаметров, геодезическая исполнительная схема</w:t>
            </w:r>
            <w:r>
              <w:rPr>
                <w:rStyle w:val="apple-converted-space"/>
                <w:color w:val="2D2D2D"/>
                <w:sz w:val="11"/>
                <w:szCs w:val="11"/>
              </w:rPr>
              <w:t> </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Отклонение стенок резервуара от вертикали на каждый метр высоты стенки</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в местах расположения направляющих, геодезическая исполнительная схема</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высоты резервуара:</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стенка из рулонов</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29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326"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листов</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4. Отклонение радиуса горизонтальных колец </w:t>
            </w:r>
            <w:proofErr w:type="spellStart"/>
            <w:r>
              <w:rPr>
                <w:color w:val="2D2D2D"/>
                <w:sz w:val="11"/>
                <w:szCs w:val="11"/>
              </w:rPr>
              <w:t>гидрозатвора</w:t>
            </w:r>
            <w:proofErr w:type="spellEnd"/>
            <w:r>
              <w:rPr>
                <w:color w:val="2D2D2D"/>
                <w:sz w:val="11"/>
                <w:szCs w:val="11"/>
              </w:rPr>
              <w:t>, телескопа и колокола</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через каждые 6 м по окружности, но не менее 6 промеров, геодезическая исполнительная схема</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5. Отклонение зазора между поверхностями </w:t>
            </w:r>
            <w:proofErr w:type="spellStart"/>
            <w:r>
              <w:rPr>
                <w:color w:val="2D2D2D"/>
                <w:sz w:val="11"/>
                <w:szCs w:val="11"/>
              </w:rPr>
              <w:t>гидрозатвора</w:t>
            </w:r>
            <w:proofErr w:type="spellEnd"/>
            <w:r>
              <w:rPr>
                <w:color w:val="2D2D2D"/>
                <w:sz w:val="11"/>
                <w:szCs w:val="11"/>
              </w:rPr>
              <w:t>, телескопа и колокола</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Отклонение горизонтального размера в свету между поверхностью верхнего листа стенки телескопа и внешней гранью горизонтального листа затвора колокола, а также между вертикальной поверхностью затвора телескопа и внешней поверхностью стенки колокола</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Отклонение от вертикали внутренних направляющих телескопа и стоек колокола (после окончания сварки) на всю высоту</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все направляющие и стойки, геодезическая исполнительная схема</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8. Кривизна (стрелка прогиба) стропил крыши колокола из вертикальной плоскости</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w:t>
            </w:r>
            <w:r>
              <w:rPr>
                <w:color w:val="2D2D2D"/>
                <w:sz w:val="11"/>
                <w:szCs w:val="11"/>
              </w:rPr>
              <w:br/>
              <w:t>диаметра колокола</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стропильный ригель</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9. Отклонение от центра купола продольной оси каждого стропильного ригеля (в плане)</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r>
              <w:rPr>
                <w:color w:val="2D2D2D"/>
                <w:sz w:val="11"/>
                <w:szCs w:val="11"/>
              </w:rPr>
              <w:br/>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стропильный ригель</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10. Отклонение внешних направляющих от вертикали (на всю высоту направляющих):</w:t>
            </w:r>
            <w:r>
              <w:rPr>
                <w:color w:val="2D2D2D"/>
                <w:sz w:val="11"/>
                <w:szCs w:val="11"/>
              </w:rPr>
              <w:br/>
              <w:t>     </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направляющая, геодезическая исполнительная схема</w:t>
            </w:r>
          </w:p>
        </w:tc>
      </w:tr>
      <w:tr w:rsidR="00997352" w:rsidTr="00997352">
        <w:tc>
          <w:tcPr>
            <w:tcW w:w="4620"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радиальном направлении</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плоскости, касательной к цилиндрической поверхности резервуара газгольдера</w:t>
            </w:r>
            <w:r>
              <w:rPr>
                <w:color w:val="2D2D2D"/>
                <w:sz w:val="11"/>
                <w:szCs w:val="11"/>
              </w:rPr>
              <w:br/>
              <w:t>     </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62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xml:space="preserve">     4.96. Сварные соединения днищ резервуаров, центральных частей плавающих крыш и понтонов следует проверять на непроницаемость </w:t>
      </w:r>
      <w:proofErr w:type="spellStart"/>
      <w:r>
        <w:rPr>
          <w:rFonts w:ascii="Arial" w:hAnsi="Arial" w:cs="Arial"/>
          <w:color w:val="2D2D2D"/>
          <w:spacing w:val="1"/>
          <w:sz w:val="11"/>
          <w:szCs w:val="11"/>
        </w:rPr>
        <w:t>вакуумированием</w:t>
      </w:r>
      <w:proofErr w:type="spellEnd"/>
      <w:r>
        <w:rPr>
          <w:rFonts w:ascii="Arial" w:hAnsi="Arial" w:cs="Arial"/>
          <w:color w:val="2D2D2D"/>
          <w:spacing w:val="1"/>
          <w:sz w:val="11"/>
          <w:szCs w:val="11"/>
        </w:rPr>
        <w:t>, а сварные соединения закрытых коробов плавающих крыш (понтонов) - избыточным давлением.</w:t>
      </w:r>
      <w:r>
        <w:rPr>
          <w:rFonts w:ascii="Arial" w:hAnsi="Arial" w:cs="Arial"/>
          <w:color w:val="2D2D2D"/>
          <w:spacing w:val="1"/>
          <w:sz w:val="11"/>
          <w:szCs w:val="11"/>
        </w:rPr>
        <w:br/>
      </w:r>
      <w:r>
        <w:rPr>
          <w:rFonts w:ascii="Arial" w:hAnsi="Arial" w:cs="Arial"/>
          <w:color w:val="2D2D2D"/>
          <w:spacing w:val="1"/>
          <w:sz w:val="11"/>
          <w:szCs w:val="11"/>
        </w:rPr>
        <w:br/>
        <w:t xml:space="preserve">     Непроницаемость сварных соединений стенок резервуаров с днищем должна быть проверена керосином или вакуумом, а вертикальных сварных соединений стенок резервуаров и сварных соединений </w:t>
      </w:r>
      <w:proofErr w:type="spellStart"/>
      <w:r>
        <w:rPr>
          <w:rFonts w:ascii="Arial" w:hAnsi="Arial" w:cs="Arial"/>
          <w:color w:val="2D2D2D"/>
          <w:spacing w:val="1"/>
          <w:sz w:val="11"/>
          <w:szCs w:val="11"/>
        </w:rPr>
        <w:t>гидрозатворов</w:t>
      </w:r>
      <w:proofErr w:type="spellEnd"/>
      <w:r>
        <w:rPr>
          <w:rFonts w:ascii="Arial" w:hAnsi="Arial" w:cs="Arial"/>
          <w:color w:val="2D2D2D"/>
          <w:spacing w:val="1"/>
          <w:sz w:val="11"/>
          <w:szCs w:val="11"/>
        </w:rPr>
        <w:t xml:space="preserve"> телескопа и колокола -  керосином.</w:t>
      </w:r>
      <w:r>
        <w:rPr>
          <w:rFonts w:ascii="Arial" w:hAnsi="Arial" w:cs="Arial"/>
          <w:color w:val="2D2D2D"/>
          <w:spacing w:val="1"/>
          <w:sz w:val="11"/>
          <w:szCs w:val="11"/>
        </w:rPr>
        <w:br/>
      </w:r>
      <w:r>
        <w:rPr>
          <w:rFonts w:ascii="Arial" w:hAnsi="Arial" w:cs="Arial"/>
          <w:color w:val="2D2D2D"/>
          <w:spacing w:val="1"/>
          <w:sz w:val="11"/>
          <w:szCs w:val="11"/>
        </w:rPr>
        <w:br/>
        <w:t>     Сварные соединения покрытий резервуаров для нефти и нефтепродуктов следует контролировать на герметичность вакуумом до гидравлического испытания или избыточным давлением в момент гидравлического испытания резервуаров.</w:t>
      </w:r>
      <w:r>
        <w:rPr>
          <w:rFonts w:ascii="Arial" w:hAnsi="Arial" w:cs="Arial"/>
          <w:color w:val="2D2D2D"/>
          <w:spacing w:val="1"/>
          <w:sz w:val="11"/>
          <w:szCs w:val="11"/>
        </w:rPr>
        <w:br/>
        <w:t>     </w:t>
      </w:r>
      <w:r>
        <w:rPr>
          <w:rFonts w:ascii="Arial" w:hAnsi="Arial" w:cs="Arial"/>
          <w:color w:val="2D2D2D"/>
          <w:spacing w:val="1"/>
          <w:sz w:val="11"/>
          <w:szCs w:val="11"/>
        </w:rPr>
        <w:br/>
        <w:t xml:space="preserve">      Сварные соединения стенки телескопа, стенки и настила покрытия колокола газгольдеров следует контролировать на герметичность избыточным внутренним давлением </w:t>
      </w:r>
      <w:r>
        <w:rPr>
          <w:rFonts w:ascii="Arial" w:hAnsi="Arial" w:cs="Arial"/>
          <w:color w:val="2D2D2D"/>
          <w:spacing w:val="1"/>
          <w:sz w:val="11"/>
          <w:szCs w:val="11"/>
        </w:rPr>
        <w:lastRenderedPageBreak/>
        <w:t>воздуха - в период их подъема.</w:t>
      </w:r>
      <w:r>
        <w:rPr>
          <w:rFonts w:ascii="Arial" w:hAnsi="Arial" w:cs="Arial"/>
          <w:color w:val="2D2D2D"/>
          <w:spacing w:val="1"/>
          <w:sz w:val="11"/>
          <w:szCs w:val="11"/>
        </w:rPr>
        <w:br/>
      </w:r>
      <w:r>
        <w:rPr>
          <w:rFonts w:ascii="Arial" w:hAnsi="Arial" w:cs="Arial"/>
          <w:color w:val="2D2D2D"/>
          <w:spacing w:val="1"/>
          <w:sz w:val="11"/>
          <w:szCs w:val="11"/>
        </w:rPr>
        <w:br/>
        <w:t>     Контролю неразрушающими методами подлежат сварные соединения резервуаров для нефти и нефтепродуктов объемом от 2000 до 50000 м</w:t>
      </w:r>
      <w:r>
        <w:rPr>
          <w:rFonts w:ascii="Arial" w:hAnsi="Arial" w:cs="Arial"/>
          <w:color w:val="2D2D2D"/>
          <w:spacing w:val="1"/>
          <w:sz w:val="11"/>
          <w:szCs w:val="11"/>
        </w:rPr>
        <w:pict>
          <v:shape id="_x0000_i1050" type="#_x0000_t75" alt="СНиП 3.03.01-87 Несущие и ограждающие конструкции" style="width:8.25pt;height:17.25pt"/>
        </w:pict>
      </w:r>
      <w:r>
        <w:rPr>
          <w:rFonts w:ascii="Arial" w:hAnsi="Arial" w:cs="Arial"/>
          <w:color w:val="2D2D2D"/>
          <w:spacing w:val="1"/>
          <w:sz w:val="11"/>
          <w:szCs w:val="11"/>
        </w:rPr>
        <w:t>и мокрых газгольдеров объемом от 3000 до 30000 м</w:t>
      </w:r>
      <w:r>
        <w:rPr>
          <w:rFonts w:ascii="Arial" w:hAnsi="Arial" w:cs="Arial"/>
          <w:color w:val="2D2D2D"/>
          <w:spacing w:val="1"/>
          <w:sz w:val="11"/>
          <w:szCs w:val="11"/>
        </w:rPr>
        <w:pict>
          <v:shape id="_x0000_i1051" type="#_x0000_t75" alt="СНиП 3.03.01-87 Несущие и ограждающие конструкции" style="width:8.25pt;height:17.25pt"/>
        </w:pict>
      </w:r>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в стенках резервуаров, сооружаемых из рулонных заготовок, - все вертикальные монтажные стыковые соединения;</w:t>
      </w:r>
      <w:r>
        <w:rPr>
          <w:rFonts w:ascii="Arial" w:hAnsi="Arial" w:cs="Arial"/>
          <w:color w:val="2D2D2D"/>
          <w:spacing w:val="1"/>
          <w:sz w:val="11"/>
          <w:szCs w:val="11"/>
        </w:rPr>
        <w:br/>
        <w:t>      </w:t>
      </w:r>
      <w:r>
        <w:rPr>
          <w:rFonts w:ascii="Arial" w:hAnsi="Arial" w:cs="Arial"/>
          <w:color w:val="2D2D2D"/>
          <w:spacing w:val="1"/>
          <w:sz w:val="11"/>
          <w:szCs w:val="11"/>
        </w:rPr>
        <w:br/>
        <w:t xml:space="preserve">      в стенках резервуаров, сооружаемых </w:t>
      </w:r>
      <w:proofErr w:type="spellStart"/>
      <w:r>
        <w:rPr>
          <w:rFonts w:ascii="Arial" w:hAnsi="Arial" w:cs="Arial"/>
          <w:color w:val="2D2D2D"/>
          <w:spacing w:val="1"/>
          <w:sz w:val="11"/>
          <w:szCs w:val="11"/>
        </w:rPr>
        <w:t>полистовым</w:t>
      </w:r>
      <w:proofErr w:type="spellEnd"/>
      <w:r>
        <w:rPr>
          <w:rFonts w:ascii="Arial" w:hAnsi="Arial" w:cs="Arial"/>
          <w:color w:val="2D2D2D"/>
          <w:spacing w:val="1"/>
          <w:sz w:val="11"/>
          <w:szCs w:val="11"/>
        </w:rPr>
        <w:t xml:space="preserve"> методом, - все вертикальные стыковые соединения I и II поясов и 50% соединений III и IV поясов в местах примыкания этих соединений к днищу и пересечений с вышележащими горизонтальными соединениями;</w:t>
      </w:r>
      <w:r>
        <w:rPr>
          <w:rFonts w:ascii="Arial" w:hAnsi="Arial" w:cs="Arial"/>
          <w:color w:val="2D2D2D"/>
          <w:spacing w:val="1"/>
          <w:sz w:val="11"/>
          <w:szCs w:val="11"/>
        </w:rPr>
        <w:br/>
        <w:t>      </w:t>
      </w:r>
      <w:r>
        <w:rPr>
          <w:rFonts w:ascii="Arial" w:hAnsi="Arial" w:cs="Arial"/>
          <w:color w:val="2D2D2D"/>
          <w:spacing w:val="1"/>
          <w:sz w:val="11"/>
          <w:szCs w:val="11"/>
        </w:rPr>
        <w:br/>
        <w:t xml:space="preserve">     все стыковые соединения </w:t>
      </w:r>
      <w:proofErr w:type="spellStart"/>
      <w:r>
        <w:rPr>
          <w:rFonts w:ascii="Arial" w:hAnsi="Arial" w:cs="Arial"/>
          <w:color w:val="2D2D2D"/>
          <w:spacing w:val="1"/>
          <w:sz w:val="11"/>
          <w:szCs w:val="11"/>
        </w:rPr>
        <w:t>окрайков</w:t>
      </w:r>
      <w:proofErr w:type="spellEnd"/>
      <w:r>
        <w:rPr>
          <w:rFonts w:ascii="Arial" w:hAnsi="Arial" w:cs="Arial"/>
          <w:color w:val="2D2D2D"/>
          <w:spacing w:val="1"/>
          <w:sz w:val="11"/>
          <w:szCs w:val="11"/>
        </w:rPr>
        <w:t xml:space="preserve"> днищ в местах примыкания к ним стенок.</w:t>
      </w:r>
      <w:r>
        <w:rPr>
          <w:rFonts w:ascii="Arial" w:hAnsi="Arial" w:cs="Arial"/>
          <w:color w:val="2D2D2D"/>
          <w:spacing w:val="1"/>
          <w:sz w:val="11"/>
          <w:szCs w:val="11"/>
        </w:rPr>
        <w:br/>
      </w:r>
      <w:r>
        <w:rPr>
          <w:rFonts w:ascii="Arial" w:hAnsi="Arial" w:cs="Arial"/>
          <w:color w:val="2D2D2D"/>
          <w:spacing w:val="1"/>
          <w:sz w:val="11"/>
          <w:szCs w:val="11"/>
        </w:rPr>
        <w:br/>
        <w:t>     Остальные сварные соединения следует контролировать в объеме, указанном в разд.8.</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4.97. Сварные соединения бака водонапорной башни следует контролировать аналогично сварным соединениям резервуаров, а конструкций опоры - по п.4.71.</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Испытания резервуарных конструкций и приемка работ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4.98. До гидравлического испытания резервуара, газгольдера, бака водонапорной башни должны быть выполнены врезки и приварка всех патрубков оборудования и лазов, устанавливаемых на днище, понтоне, плавающей и стационарной крышах, стенке резервуара, телескопа, колокола, крыше колокола и водонапорного бака.</w:t>
      </w:r>
      <w:r>
        <w:rPr>
          <w:rFonts w:ascii="Arial" w:hAnsi="Arial" w:cs="Arial"/>
          <w:color w:val="2D2D2D"/>
          <w:spacing w:val="1"/>
          <w:sz w:val="11"/>
          <w:szCs w:val="11"/>
        </w:rPr>
        <w:br/>
        <w:t>     </w:t>
      </w:r>
      <w:r>
        <w:rPr>
          <w:rFonts w:ascii="Arial" w:hAnsi="Arial" w:cs="Arial"/>
          <w:color w:val="2D2D2D"/>
          <w:spacing w:val="1"/>
          <w:sz w:val="11"/>
          <w:szCs w:val="11"/>
        </w:rPr>
        <w:br/>
        <w:t>      На все время испытаний должны быть установлены границы опасной зоны с радиусом не менее двух диаметров резервуара, а для водонапорных башен - не менее двух высот башни.</w:t>
      </w:r>
      <w:r>
        <w:rPr>
          <w:rFonts w:ascii="Arial" w:hAnsi="Arial" w:cs="Arial"/>
          <w:color w:val="2D2D2D"/>
          <w:spacing w:val="1"/>
          <w:sz w:val="11"/>
          <w:szCs w:val="11"/>
        </w:rPr>
        <w:br/>
      </w:r>
      <w:r>
        <w:rPr>
          <w:rFonts w:ascii="Arial" w:hAnsi="Arial" w:cs="Arial"/>
          <w:color w:val="2D2D2D"/>
          <w:spacing w:val="1"/>
          <w:sz w:val="11"/>
          <w:szCs w:val="11"/>
        </w:rPr>
        <w:br/>
        <w:t>     Во время повышения давления или нагрузки допуск к осмотру конструкций разрешается не ранее чем через 10 мин после достижения установленных испытательных нагрузок.</w:t>
      </w:r>
      <w:r>
        <w:rPr>
          <w:rFonts w:ascii="Arial" w:hAnsi="Arial" w:cs="Arial"/>
          <w:color w:val="2D2D2D"/>
          <w:spacing w:val="1"/>
          <w:sz w:val="11"/>
          <w:szCs w:val="11"/>
        </w:rPr>
        <w:br/>
        <w:t>     </w:t>
      </w:r>
      <w:r>
        <w:rPr>
          <w:rFonts w:ascii="Arial" w:hAnsi="Arial" w:cs="Arial"/>
          <w:color w:val="2D2D2D"/>
          <w:spacing w:val="1"/>
          <w:sz w:val="11"/>
          <w:szCs w:val="11"/>
        </w:rPr>
        <w:br/>
        <w:t xml:space="preserve">      Для предотвращения превышения испытательной нагрузки при избыточном давлении и вакууме должны быть предусмотрены специальные </w:t>
      </w:r>
      <w:proofErr w:type="spellStart"/>
      <w:r>
        <w:rPr>
          <w:rFonts w:ascii="Arial" w:hAnsi="Arial" w:cs="Arial"/>
          <w:color w:val="2D2D2D"/>
          <w:spacing w:val="1"/>
          <w:sz w:val="11"/>
          <w:szCs w:val="11"/>
        </w:rPr>
        <w:t>гидрозатворы</w:t>
      </w:r>
      <w:proofErr w:type="spellEnd"/>
      <w:r>
        <w:rPr>
          <w:rFonts w:ascii="Arial" w:hAnsi="Arial" w:cs="Arial"/>
          <w:color w:val="2D2D2D"/>
          <w:spacing w:val="1"/>
          <w:sz w:val="11"/>
          <w:szCs w:val="11"/>
        </w:rPr>
        <w:t>, соединенные с резервуаром трубопроводами расчетного сечения.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4.99. Испытание резервуара для нефти и нефтепродуктов, резервуара газгольдера и бака водонапорной башни следует производить наливом воды до высоты, предусмотренной проектом.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4.100. Гидравлические испытания резервуаров с понтонами и плавающими крышами необходимо производить без уплотняющих затворов с наблюдением за работой </w:t>
      </w:r>
      <w:proofErr w:type="spellStart"/>
      <w:r>
        <w:rPr>
          <w:rFonts w:ascii="Arial" w:hAnsi="Arial" w:cs="Arial"/>
          <w:color w:val="2D2D2D"/>
          <w:spacing w:val="1"/>
          <w:sz w:val="11"/>
          <w:szCs w:val="11"/>
        </w:rPr>
        <w:t>катучей</w:t>
      </w:r>
      <w:proofErr w:type="spellEnd"/>
      <w:r>
        <w:rPr>
          <w:rFonts w:ascii="Arial" w:hAnsi="Arial" w:cs="Arial"/>
          <w:color w:val="2D2D2D"/>
          <w:spacing w:val="1"/>
          <w:sz w:val="11"/>
          <w:szCs w:val="11"/>
        </w:rPr>
        <w:t xml:space="preserve"> лестницы, дренажного устройства, направляющих стоек. Скорость подъема (опускания) понтона или плавающей крыши при гидравлических испытаниях не должна превышать эксплуатационную.</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4.101. При испытании резервуаров низкого давления на прочность и устойчивость избыточное давление надлежит принимать на 25%, а вакуум на 50% больше проектной величины, если в проекте нет других указаний, а продолжительность нагрузки - 30 мин.</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4.102. Испытание резервуаров повышенного давления следует производить в соответствии с требованиями, приведенными в проекте, с учетом их конструктивных особенностей.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4.103. Стационарная крыша резервуара и бака водонапорной башни должна быть испытана при полностью заполненном водой резервуаре на давление, превышающее проектное на 10%. Давление надлежит создавать либо непрерывным заполнением резервуара водой при закрытых люках и штуцерах, либо нагнетанием сжатого воздуха.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4.104. Испытание мокрого газгольдера надлежит производить в два этапа: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гидравлическое испытание резервуара газгольдера и газовых вводов;</w:t>
      </w:r>
      <w:r>
        <w:rPr>
          <w:rFonts w:ascii="Arial" w:hAnsi="Arial" w:cs="Arial"/>
          <w:color w:val="2D2D2D"/>
          <w:spacing w:val="1"/>
          <w:sz w:val="11"/>
          <w:szCs w:val="11"/>
        </w:rPr>
        <w:br/>
        <w:t>     </w:t>
      </w:r>
      <w:r>
        <w:rPr>
          <w:rFonts w:ascii="Arial" w:hAnsi="Arial" w:cs="Arial"/>
          <w:color w:val="2D2D2D"/>
          <w:spacing w:val="1"/>
          <w:sz w:val="11"/>
          <w:szCs w:val="11"/>
        </w:rPr>
        <w:br/>
        <w:t>      испытание газгольдеров в целом.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4.105. Гидравлическое испытание следует проводить при температуре окружающего воздуха 5</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и выше. При необходимости испытания резервуаров в зимних условиях должны быть приняты меры по предотвращению замерзания воды в трубах и задвижках, а также - обмерзания стенок резервуаров.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4.106. Одновременно с гидравлическим испытанием резервуара газгольдера следует проверять герметичность сварных швов на газовых вводах.</w:t>
      </w:r>
      <w:r>
        <w:rPr>
          <w:rFonts w:ascii="Arial" w:hAnsi="Arial" w:cs="Arial"/>
          <w:color w:val="2D2D2D"/>
          <w:spacing w:val="1"/>
          <w:sz w:val="11"/>
          <w:szCs w:val="11"/>
        </w:rPr>
        <w:br/>
        <w:t>     </w:t>
      </w:r>
      <w:r>
        <w:rPr>
          <w:rFonts w:ascii="Arial" w:hAnsi="Arial" w:cs="Arial"/>
          <w:color w:val="2D2D2D"/>
          <w:spacing w:val="1"/>
          <w:sz w:val="11"/>
          <w:szCs w:val="11"/>
        </w:rPr>
        <w:br/>
        <w:t>      В процессе испытания резервуара должны быть обеспечены условия, исключающие образование вакуума в колоколе.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4.107. По мере заполнения резервуара водой необходимо наблюдать за состоянием конструкций и сварных соединений.</w:t>
      </w:r>
      <w:r>
        <w:rPr>
          <w:rFonts w:ascii="Arial" w:hAnsi="Arial" w:cs="Arial"/>
          <w:color w:val="2D2D2D"/>
          <w:spacing w:val="1"/>
          <w:sz w:val="11"/>
          <w:szCs w:val="11"/>
        </w:rPr>
        <w:br/>
        <w:t>     </w:t>
      </w:r>
      <w:r>
        <w:rPr>
          <w:rFonts w:ascii="Arial" w:hAnsi="Arial" w:cs="Arial"/>
          <w:color w:val="2D2D2D"/>
          <w:spacing w:val="1"/>
          <w:sz w:val="11"/>
          <w:szCs w:val="11"/>
        </w:rPr>
        <w:br/>
        <w:t>      При обнаружении течи из-под края днища или появления мокрых пятен на поверхности отмостки, а также в газовых вводах газгольдеров необходимо прекратить испытание, слить воду, установить и устранить причину течи.</w:t>
      </w:r>
      <w:r>
        <w:rPr>
          <w:rFonts w:ascii="Arial" w:hAnsi="Arial" w:cs="Arial"/>
          <w:color w:val="2D2D2D"/>
          <w:spacing w:val="1"/>
          <w:sz w:val="11"/>
          <w:szCs w:val="11"/>
        </w:rPr>
        <w:br/>
        <w:t>     </w:t>
      </w:r>
      <w:r>
        <w:rPr>
          <w:rFonts w:ascii="Arial" w:hAnsi="Arial" w:cs="Arial"/>
          <w:color w:val="2D2D2D"/>
          <w:spacing w:val="1"/>
          <w:sz w:val="11"/>
          <w:szCs w:val="11"/>
        </w:rPr>
        <w:br/>
        <w:t>      Если в процессе испытания будут обнаружены свищи, течи или трещины в стенке (независимо от величины дефекта), испытание должно быть прекращено и вода слита до уровня:</w:t>
      </w:r>
      <w:r>
        <w:rPr>
          <w:rFonts w:ascii="Arial" w:hAnsi="Arial" w:cs="Arial"/>
          <w:color w:val="2D2D2D"/>
          <w:spacing w:val="1"/>
          <w:sz w:val="11"/>
          <w:szCs w:val="11"/>
        </w:rPr>
        <w:br/>
        <w:t>     </w:t>
      </w:r>
      <w:r>
        <w:rPr>
          <w:rFonts w:ascii="Arial" w:hAnsi="Arial" w:cs="Arial"/>
          <w:color w:val="2D2D2D"/>
          <w:spacing w:val="1"/>
          <w:sz w:val="11"/>
          <w:szCs w:val="11"/>
        </w:rPr>
        <w:br/>
        <w:t>      полностью - при обнаружении дефекта в I поясе;</w:t>
      </w:r>
      <w:r>
        <w:rPr>
          <w:rFonts w:ascii="Arial" w:hAnsi="Arial" w:cs="Arial"/>
          <w:color w:val="2D2D2D"/>
          <w:spacing w:val="1"/>
          <w:sz w:val="11"/>
          <w:szCs w:val="11"/>
        </w:rPr>
        <w:br/>
        <w:t>     </w:t>
      </w:r>
      <w:r>
        <w:rPr>
          <w:rFonts w:ascii="Arial" w:hAnsi="Arial" w:cs="Arial"/>
          <w:color w:val="2D2D2D"/>
          <w:spacing w:val="1"/>
          <w:sz w:val="11"/>
          <w:szCs w:val="11"/>
        </w:rPr>
        <w:br/>
        <w:t xml:space="preserve">      на один </w:t>
      </w:r>
      <w:proofErr w:type="gramStart"/>
      <w:r>
        <w:rPr>
          <w:rFonts w:ascii="Arial" w:hAnsi="Arial" w:cs="Arial"/>
          <w:color w:val="2D2D2D"/>
          <w:spacing w:val="1"/>
          <w:sz w:val="11"/>
          <w:szCs w:val="11"/>
        </w:rPr>
        <w:t>пояс</w:t>
      </w:r>
      <w:proofErr w:type="gramEnd"/>
      <w:r>
        <w:rPr>
          <w:rFonts w:ascii="Arial" w:hAnsi="Arial" w:cs="Arial"/>
          <w:color w:val="2D2D2D"/>
          <w:spacing w:val="1"/>
          <w:sz w:val="11"/>
          <w:szCs w:val="11"/>
        </w:rPr>
        <w:t xml:space="preserve"> ниже расположения дефекта - при обнаружении дефекта во II-VI поясах; до V  пояса - при обнаружении дефекта в VII поясе и выше.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4.108. Резервуар, залитый водой до проектной отметки, испытывают на гидравлическое давление с выдерживанием под этой нагрузкой (без избыточного давления) объемом, тыс. м</w:t>
      </w:r>
      <w:r>
        <w:rPr>
          <w:rFonts w:ascii="Arial" w:hAnsi="Arial" w:cs="Arial"/>
          <w:color w:val="2D2D2D"/>
          <w:spacing w:val="1"/>
          <w:sz w:val="11"/>
          <w:szCs w:val="11"/>
        </w:rPr>
        <w:pict>
          <v:shape id="_x0000_i1052" type="#_x0000_t75" alt="СНиП 3.03.01-87 Несущие и ограждающие конструкции" style="width:8.25pt;height:17.25pt"/>
        </w:pict>
      </w:r>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xml:space="preserve">     до  20 </w:t>
      </w:r>
      <w:proofErr w:type="spellStart"/>
      <w:r>
        <w:rPr>
          <w:rFonts w:ascii="Arial" w:hAnsi="Arial" w:cs="Arial"/>
          <w:color w:val="2D2D2D"/>
          <w:spacing w:val="1"/>
          <w:sz w:val="11"/>
          <w:szCs w:val="11"/>
        </w:rPr>
        <w:t>включ</w:t>
      </w:r>
      <w:proofErr w:type="spellEnd"/>
      <w:r>
        <w:rPr>
          <w:rFonts w:ascii="Arial" w:hAnsi="Arial" w:cs="Arial"/>
          <w:color w:val="2D2D2D"/>
          <w:spacing w:val="1"/>
          <w:sz w:val="11"/>
          <w:szCs w:val="11"/>
        </w:rPr>
        <w:t>. .......................... 24 ч</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св. 20 ...................................... 72 ч</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4.109. Резервуар считается выдержавшим гидравлическое испытание, если в процессе испытания на поверхности стенки или по краям днища не появляются течи и если уровень воды не будет </w:t>
      </w:r>
      <w:proofErr w:type="gramStart"/>
      <w:r>
        <w:rPr>
          <w:rFonts w:ascii="Arial" w:hAnsi="Arial" w:cs="Arial"/>
          <w:color w:val="2D2D2D"/>
          <w:spacing w:val="1"/>
          <w:sz w:val="11"/>
          <w:szCs w:val="11"/>
        </w:rPr>
        <w:t>снижаться</w:t>
      </w:r>
      <w:proofErr w:type="gramEnd"/>
      <w:r>
        <w:rPr>
          <w:rFonts w:ascii="Arial" w:hAnsi="Arial" w:cs="Arial"/>
          <w:color w:val="2D2D2D"/>
          <w:spacing w:val="1"/>
          <w:sz w:val="11"/>
          <w:szCs w:val="11"/>
        </w:rPr>
        <w:t xml:space="preserve"> ниже проектной отметки.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4.110. Испытание газгольдера в целом следует производить после испытания наливом воды путем нагнетания воздуха. </w:t>
      </w:r>
      <w:proofErr w:type="gramStart"/>
      <w:r>
        <w:rPr>
          <w:rFonts w:ascii="Arial" w:hAnsi="Arial" w:cs="Arial"/>
          <w:color w:val="2D2D2D"/>
          <w:spacing w:val="1"/>
          <w:sz w:val="11"/>
          <w:szCs w:val="11"/>
        </w:rPr>
        <w:t>При этом:</w:t>
      </w:r>
      <w:r>
        <w:rPr>
          <w:rFonts w:ascii="Arial" w:hAnsi="Arial" w:cs="Arial"/>
          <w:color w:val="2D2D2D"/>
          <w:spacing w:val="1"/>
          <w:sz w:val="11"/>
          <w:szCs w:val="11"/>
        </w:rPr>
        <w:br/>
        <w:t>     </w:t>
      </w:r>
      <w:r>
        <w:rPr>
          <w:rFonts w:ascii="Arial" w:hAnsi="Arial" w:cs="Arial"/>
          <w:color w:val="2D2D2D"/>
          <w:spacing w:val="1"/>
          <w:sz w:val="11"/>
          <w:szCs w:val="11"/>
        </w:rPr>
        <w:br/>
        <w:t>      во время подъема колокола необходимо наблюдать за показанием манометра и горизонтальностью подъема; в случае резкого увеличения давления подача воздуха должна быть прекращена; после выявления и устранения причин, задерживающих движение колокола, разрешается производить его дальнейший подъем;</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первый подъем колокола и телескопа следует производить медленно до момента, когда воздух начнет выходить через автоматическую свечу сброса газа в атмосферу;</w:t>
      </w:r>
      <w:r>
        <w:rPr>
          <w:rFonts w:ascii="Arial" w:hAnsi="Arial" w:cs="Arial"/>
          <w:color w:val="2D2D2D"/>
          <w:spacing w:val="1"/>
          <w:sz w:val="11"/>
          <w:szCs w:val="11"/>
        </w:rPr>
        <w:br/>
        <w:t>     </w:t>
      </w:r>
      <w:r>
        <w:rPr>
          <w:rFonts w:ascii="Arial" w:hAnsi="Arial" w:cs="Arial"/>
          <w:color w:val="2D2D2D"/>
          <w:spacing w:val="1"/>
          <w:sz w:val="11"/>
          <w:szCs w:val="11"/>
        </w:rPr>
        <w:br/>
        <w:t xml:space="preserve">      одновременно с подъемом колокола и телескопа и выходом их за уровень кольцевого балкона производят проверку герметичности швов листового настила покрытия </w:t>
      </w:r>
      <w:r>
        <w:rPr>
          <w:rFonts w:ascii="Arial" w:hAnsi="Arial" w:cs="Arial"/>
          <w:color w:val="2D2D2D"/>
          <w:spacing w:val="1"/>
          <w:sz w:val="11"/>
          <w:szCs w:val="11"/>
        </w:rPr>
        <w:lastRenderedPageBreak/>
        <w:t>колокола, стенок колокола и телескопа, на сварные соединения которых наносят снаружи мыльный раствор;</w:t>
      </w:r>
      <w:proofErr w:type="gramEnd"/>
      <w:r>
        <w:rPr>
          <w:rFonts w:ascii="Arial" w:hAnsi="Arial" w:cs="Arial"/>
          <w:color w:val="2D2D2D"/>
          <w:spacing w:val="1"/>
          <w:sz w:val="11"/>
          <w:szCs w:val="11"/>
        </w:rPr>
        <w:t xml:space="preserve"> места с дефектами фиксируют краской или мелом;</w:t>
      </w:r>
      <w:r>
        <w:rPr>
          <w:rFonts w:ascii="Arial" w:hAnsi="Arial" w:cs="Arial"/>
          <w:color w:val="2D2D2D"/>
          <w:spacing w:val="1"/>
          <w:sz w:val="11"/>
          <w:szCs w:val="11"/>
        </w:rPr>
        <w:br/>
        <w:t>     </w:t>
      </w:r>
      <w:r>
        <w:rPr>
          <w:rFonts w:ascii="Arial" w:hAnsi="Arial" w:cs="Arial"/>
          <w:color w:val="2D2D2D"/>
          <w:spacing w:val="1"/>
          <w:sz w:val="11"/>
          <w:szCs w:val="11"/>
        </w:rPr>
        <w:br/>
        <w:t xml:space="preserve">      после этого опускают колокол и телескоп, а </w:t>
      </w:r>
      <w:proofErr w:type="spellStart"/>
      <w:r>
        <w:rPr>
          <w:rFonts w:ascii="Arial" w:hAnsi="Arial" w:cs="Arial"/>
          <w:color w:val="2D2D2D"/>
          <w:spacing w:val="1"/>
          <w:sz w:val="11"/>
          <w:szCs w:val="11"/>
        </w:rPr>
        <w:t>подварку</w:t>
      </w:r>
      <w:proofErr w:type="spellEnd"/>
      <w:r>
        <w:rPr>
          <w:rFonts w:ascii="Arial" w:hAnsi="Arial" w:cs="Arial"/>
          <w:color w:val="2D2D2D"/>
          <w:spacing w:val="1"/>
          <w:sz w:val="11"/>
          <w:szCs w:val="11"/>
        </w:rPr>
        <w:t xml:space="preserve"> </w:t>
      </w:r>
      <w:proofErr w:type="spellStart"/>
      <w:r>
        <w:rPr>
          <w:rFonts w:ascii="Arial" w:hAnsi="Arial" w:cs="Arial"/>
          <w:color w:val="2D2D2D"/>
          <w:spacing w:val="1"/>
          <w:sz w:val="11"/>
          <w:szCs w:val="11"/>
        </w:rPr>
        <w:t>неплотностей</w:t>
      </w:r>
      <w:proofErr w:type="spellEnd"/>
      <w:r>
        <w:rPr>
          <w:rFonts w:ascii="Arial" w:hAnsi="Arial" w:cs="Arial"/>
          <w:color w:val="2D2D2D"/>
          <w:spacing w:val="1"/>
          <w:sz w:val="11"/>
          <w:szCs w:val="11"/>
        </w:rPr>
        <w:t xml:space="preserve"> производят после полного опускания телескопа и колокола и слива воды из резервуара;</w:t>
      </w:r>
      <w:r>
        <w:rPr>
          <w:rFonts w:ascii="Arial" w:hAnsi="Arial" w:cs="Arial"/>
          <w:color w:val="2D2D2D"/>
          <w:spacing w:val="1"/>
          <w:sz w:val="11"/>
          <w:szCs w:val="11"/>
        </w:rPr>
        <w:br/>
        <w:t>     </w:t>
      </w:r>
      <w:r>
        <w:rPr>
          <w:rFonts w:ascii="Arial" w:hAnsi="Arial" w:cs="Arial"/>
          <w:color w:val="2D2D2D"/>
          <w:spacing w:val="1"/>
          <w:sz w:val="11"/>
          <w:szCs w:val="11"/>
        </w:rPr>
        <w:br/>
        <w:t>      телескоп и колокол не менее двух раз поднимают и опускают с большей, чем в первый раз скоростью, после чего колокол или телескоп опускают с таким расчетом, чтобы объем воздуха составлял 90% номинального объема газгольдера, и в таком положении производят 7-суточное испытание газгольдера.</w:t>
      </w:r>
      <w:r>
        <w:rPr>
          <w:rFonts w:ascii="Arial" w:hAnsi="Arial" w:cs="Arial"/>
          <w:color w:val="2D2D2D"/>
          <w:spacing w:val="1"/>
          <w:sz w:val="11"/>
          <w:szCs w:val="11"/>
        </w:rPr>
        <w:br/>
        <w:t>     </w:t>
      </w:r>
      <w:r>
        <w:rPr>
          <w:rFonts w:ascii="Arial" w:hAnsi="Arial" w:cs="Arial"/>
          <w:color w:val="2D2D2D"/>
          <w:spacing w:val="1"/>
          <w:sz w:val="11"/>
          <w:szCs w:val="11"/>
        </w:rPr>
        <w:br/>
        <w:t>      При испытании нельзя допускать образования вакуума.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4.111. Утечку воздуха</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53" type="#_x0000_t75" alt="СНиП 3.03.01-87 Несущие и ограждающие конструкции" style="width:12pt;height:14.25pt"/>
        </w:pict>
      </w:r>
      <w:r>
        <w:rPr>
          <w:rFonts w:ascii="Arial" w:hAnsi="Arial" w:cs="Arial"/>
          <w:color w:val="2D2D2D"/>
          <w:spacing w:val="1"/>
          <w:sz w:val="11"/>
          <w:szCs w:val="11"/>
        </w:rPr>
        <w:t>после 7-суточного испытания газгольдера определяют как разность между нормальным</w:t>
      </w:r>
      <w:proofErr w:type="gramStart"/>
      <w:r>
        <w:rPr>
          <w:rFonts w:ascii="Arial" w:hAnsi="Arial" w:cs="Arial"/>
          <w:color w:val="2D2D2D"/>
          <w:spacing w:val="1"/>
          <w:sz w:val="11"/>
          <w:szCs w:val="11"/>
        </w:rPr>
        <w:t xml:space="preserve"> (</w:t>
      </w:r>
      <w:r>
        <w:rPr>
          <w:rFonts w:ascii="Arial" w:hAnsi="Arial" w:cs="Arial"/>
          <w:color w:val="2D2D2D"/>
          <w:spacing w:val="1"/>
          <w:sz w:val="11"/>
          <w:szCs w:val="11"/>
        </w:rPr>
        <w:pict>
          <v:shape id="_x0000_i1054" type="#_x0000_t75" alt="СНиП 3.03.01-87 Несущие и ограждающие конструкции" style="width:17.25pt;height:18pt"/>
        </w:pict>
      </w:r>
      <w:r>
        <w:rPr>
          <w:rFonts w:ascii="Arial" w:hAnsi="Arial" w:cs="Arial"/>
          <w:color w:val="2D2D2D"/>
          <w:spacing w:val="1"/>
          <w:sz w:val="11"/>
          <w:szCs w:val="11"/>
        </w:rPr>
        <w:t xml:space="preserve">) </w:t>
      </w:r>
      <w:proofErr w:type="gramEnd"/>
      <w:r>
        <w:rPr>
          <w:rFonts w:ascii="Arial" w:hAnsi="Arial" w:cs="Arial"/>
          <w:color w:val="2D2D2D"/>
          <w:spacing w:val="1"/>
          <w:sz w:val="11"/>
          <w:szCs w:val="11"/>
        </w:rPr>
        <w:t>объемом воздуха в начале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55" type="#_x0000_t75" alt="СНиП 3.03.01-87 Несущие и ограждающие конструкции" style="width:14.2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и в конце испытания</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56" type="#_x0000_t75" alt="СНиП 3.03.01-87 Несущие и ограждающие конструкции" style="width:17.25pt;height:18pt"/>
        </w:pict>
      </w:r>
      <w:r>
        <w:rPr>
          <w:rStyle w:val="apple-converted-space"/>
          <w:rFonts w:ascii="Arial" w:hAnsi="Arial" w:cs="Arial"/>
          <w:color w:val="2D2D2D"/>
          <w:spacing w:val="1"/>
          <w:sz w:val="11"/>
          <w:szCs w:val="11"/>
        </w:rP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733425" cy="228600"/>
            <wp:effectExtent l="19050" t="0" r="9525" b="0"/>
            <wp:docPr id="63" name="Рисунок 63"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НиП 3.03.01-87 Несущие и ограждающие конструкции"/>
                    <pic:cNvPicPr>
                      <a:picLocks noChangeAspect="1" noChangeArrowheads="1"/>
                    </pic:cNvPicPr>
                  </pic:nvPicPr>
                  <pic:blipFill>
                    <a:blip r:embed="rId88"/>
                    <a:srcRect/>
                    <a:stretch>
                      <a:fillRect/>
                    </a:stretch>
                  </pic:blipFill>
                  <pic:spPr bwMode="auto">
                    <a:xfrm>
                      <a:off x="0" y="0"/>
                      <a:ext cx="733425" cy="228600"/>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(2)</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Нормальный объем воздуха определяется по формуле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1438275" cy="419100"/>
            <wp:effectExtent l="19050" t="0" r="9525" b="0"/>
            <wp:docPr id="64" name="Рисунок 64"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НиП 3.03.01-87 Несущие и ограждающие конструкции"/>
                    <pic:cNvPicPr>
                      <a:picLocks noChangeAspect="1" noChangeArrowheads="1"/>
                    </pic:cNvPicPr>
                  </pic:nvPicPr>
                  <pic:blipFill>
                    <a:blip r:embed="rId89"/>
                    <a:srcRect/>
                    <a:stretch>
                      <a:fillRect/>
                    </a:stretch>
                  </pic:blipFill>
                  <pic:spPr bwMode="auto">
                    <a:xfrm>
                      <a:off x="0" y="0"/>
                      <a:ext cx="1438275" cy="4191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1"/>
          <w:sz w:val="11"/>
          <w:szCs w:val="11"/>
        </w:rPr>
        <w:t> </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(3)</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где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57" type="#_x0000_t75" alt="СНиП 3.03.01-87 Несущие и ограждающие конструкции" style="width:17.2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 нормальный объем сухого воздуха, м</w:t>
      </w:r>
      <w:r>
        <w:rPr>
          <w:rFonts w:ascii="Arial" w:hAnsi="Arial" w:cs="Arial"/>
          <w:color w:val="2D2D2D"/>
          <w:spacing w:val="1"/>
          <w:sz w:val="11"/>
          <w:szCs w:val="11"/>
        </w:rPr>
        <w:pict>
          <v:shape id="_x0000_i1058" type="#_x0000_t75" alt="СНиП 3.03.01-87 Несущие и ограждающие конструкции" style="width:8.25pt;height:17.25pt"/>
        </w:pict>
      </w:r>
      <w:r>
        <w:rPr>
          <w:rFonts w:ascii="Arial" w:hAnsi="Arial" w:cs="Arial"/>
          <w:color w:val="2D2D2D"/>
          <w:spacing w:val="1"/>
          <w:sz w:val="11"/>
          <w:szCs w:val="11"/>
        </w:rPr>
        <w:t>, при температуре 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и нормальном давлении 760 мм </w:t>
      </w:r>
      <w:proofErr w:type="spellStart"/>
      <w:r>
        <w:rPr>
          <w:rFonts w:ascii="Arial" w:hAnsi="Arial" w:cs="Arial"/>
          <w:color w:val="2D2D2D"/>
          <w:spacing w:val="1"/>
          <w:sz w:val="11"/>
          <w:szCs w:val="11"/>
        </w:rPr>
        <w:t>рт.ст</w:t>
      </w:r>
      <w:proofErr w:type="spell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59" type="#_x0000_t75" alt="СНиП 3.03.01-87 Несущие и ограждающие конструкции" style="width:12.7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 измеренный объем воздуха, м</w:t>
      </w:r>
      <w:r>
        <w:rPr>
          <w:rFonts w:ascii="Arial" w:hAnsi="Arial" w:cs="Arial"/>
          <w:color w:val="2D2D2D"/>
          <w:spacing w:val="1"/>
          <w:sz w:val="11"/>
          <w:szCs w:val="11"/>
        </w:rPr>
        <w:pict>
          <v:shape id="_x0000_i1060" type="#_x0000_t75" alt="СНиП 3.03.01-87 Несущие и ограждающие конструкции" style="width:8.25pt;height:17.25pt"/>
        </w:pict>
      </w:r>
      <w:r>
        <w:rPr>
          <w:rFonts w:ascii="Arial" w:hAnsi="Arial" w:cs="Arial"/>
          <w:color w:val="2D2D2D"/>
          <w:spacing w:val="1"/>
          <w:sz w:val="11"/>
          <w:szCs w:val="11"/>
        </w:rPr>
        <w:t>, при средней температуре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1" type="#_x0000_t75" alt="СНиП 3.03.01-87 Несущие и ограждающие конструкции" style="width:12pt;height:14.25pt"/>
        </w:pict>
      </w:r>
      <w:r>
        <w:rPr>
          <w:rFonts w:ascii="Arial" w:hAnsi="Arial" w:cs="Arial"/>
          <w:color w:val="2D2D2D"/>
          <w:spacing w:val="1"/>
          <w:sz w:val="11"/>
          <w:szCs w:val="11"/>
        </w:rPr>
        <w:t>, барометрическом давлении</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2" type="#_x0000_t75" alt="СНиП 3.03.01-87 Несущие и ограждающие конструкции" style="width:12pt;height:12.75pt"/>
        </w:pict>
      </w:r>
      <w:r>
        <w:rPr>
          <w:rFonts w:ascii="Arial" w:hAnsi="Arial" w:cs="Arial"/>
          <w:color w:val="2D2D2D"/>
          <w:spacing w:val="1"/>
          <w:sz w:val="11"/>
          <w:szCs w:val="11"/>
        </w:rPr>
        <w:t xml:space="preserve">, мм </w:t>
      </w:r>
      <w:proofErr w:type="spellStart"/>
      <w:r>
        <w:rPr>
          <w:rFonts w:ascii="Arial" w:hAnsi="Arial" w:cs="Arial"/>
          <w:color w:val="2D2D2D"/>
          <w:spacing w:val="1"/>
          <w:sz w:val="11"/>
          <w:szCs w:val="11"/>
        </w:rPr>
        <w:t>рт.ст</w:t>
      </w:r>
      <w:proofErr w:type="spellEnd"/>
      <w:r>
        <w:rPr>
          <w:rFonts w:ascii="Arial" w:hAnsi="Arial" w:cs="Arial"/>
          <w:color w:val="2D2D2D"/>
          <w:spacing w:val="1"/>
          <w:sz w:val="11"/>
          <w:szCs w:val="11"/>
        </w:rPr>
        <w:t>., и среднем давлении воздуха в газгольдере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3" type="#_x0000_t75" alt="СНиП 3.03.01-87 Несущие и ограждающие конструкции" style="width:12pt;height:12.75pt"/>
        </w:pict>
      </w:r>
      <w:r>
        <w:rPr>
          <w:rFonts w:ascii="Arial" w:hAnsi="Arial" w:cs="Arial"/>
          <w:color w:val="2D2D2D"/>
          <w:spacing w:val="1"/>
          <w:sz w:val="11"/>
          <w:szCs w:val="11"/>
        </w:rPr>
        <w:t xml:space="preserve">, мм </w:t>
      </w:r>
      <w:proofErr w:type="spellStart"/>
      <w:r>
        <w:rPr>
          <w:rFonts w:ascii="Arial" w:hAnsi="Arial" w:cs="Arial"/>
          <w:color w:val="2D2D2D"/>
          <w:spacing w:val="1"/>
          <w:sz w:val="11"/>
          <w:szCs w:val="11"/>
        </w:rPr>
        <w:t>рт.ст</w:t>
      </w:r>
      <w:proofErr w:type="spell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64" type="#_x0000_t75" alt="СНиП 3.03.01-87 Несущие и ограждающие конструкции" style="width:14.25pt;height:15.7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парциальное давление водяных паров, находящихся в воздухе при температуре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5" type="#_x0000_t75" alt="СНиП 3.03.01-87 Несущие и ограждающие конструкции" style="width:12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и давлении</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6" type="#_x0000_t75" alt="СНиП 3.03.01-87 Несущие и ограждающие конструкции" style="width:12pt;height:12.75pt"/>
        </w:pict>
      </w:r>
      <w:r>
        <w:rPr>
          <w:rFonts w:ascii="Arial" w:hAnsi="Arial" w:cs="Arial"/>
          <w:color w:val="2D2D2D"/>
          <w:spacing w:val="1"/>
          <w:sz w:val="11"/>
          <w:szCs w:val="11"/>
        </w:rPr>
        <w:t xml:space="preserve">, мм </w:t>
      </w:r>
      <w:proofErr w:type="spellStart"/>
      <w:r>
        <w:rPr>
          <w:rFonts w:ascii="Arial" w:hAnsi="Arial" w:cs="Arial"/>
          <w:color w:val="2D2D2D"/>
          <w:spacing w:val="1"/>
          <w:sz w:val="11"/>
          <w:szCs w:val="11"/>
        </w:rPr>
        <w:t>рт.ст</w:t>
      </w:r>
      <w:proofErr w:type="spell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67" type="#_x0000_t75" alt="СНиП 3.03.01-87 Несущие и ограждающие конструкции" style="width:12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 средняя температура воздуха, °С, определяемая как среднее арифметическое замеров температур в разных местах над крышей колокола (не менее трех).</w:t>
      </w:r>
      <w:r>
        <w:rPr>
          <w:rFonts w:ascii="Arial" w:hAnsi="Arial" w:cs="Arial"/>
          <w:color w:val="2D2D2D"/>
          <w:spacing w:val="1"/>
          <w:sz w:val="11"/>
          <w:szCs w:val="11"/>
        </w:rPr>
        <w:br/>
        <w:t>      </w:t>
      </w:r>
      <w:r>
        <w:rPr>
          <w:rFonts w:ascii="Arial" w:hAnsi="Arial" w:cs="Arial"/>
          <w:color w:val="2D2D2D"/>
          <w:spacing w:val="1"/>
          <w:sz w:val="11"/>
          <w:szCs w:val="11"/>
        </w:rPr>
        <w:br/>
        <w:t>      При незначительной разнице температур в начале и конце испытаний величина</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68" type="#_x0000_t75" alt="СНиП 3.03.01-87 Несущие и ограждающие конструкции" style="width:14.25pt;height:15.75pt"/>
        </w:pict>
      </w:r>
      <w:r>
        <w:rPr>
          <w:rFonts w:ascii="Arial" w:hAnsi="Arial" w:cs="Arial"/>
          <w:color w:val="2D2D2D"/>
          <w:spacing w:val="1"/>
          <w:sz w:val="11"/>
          <w:szCs w:val="11"/>
        </w:rPr>
        <w:t>может не учитываться. В таком случае вычисление производят по формуле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1295400" cy="419100"/>
            <wp:effectExtent l="19050" t="0" r="0" b="0"/>
            <wp:docPr id="77" name="Рисунок 77"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НиП 3.03.01-87 Несущие и ограждающие конструкции"/>
                    <pic:cNvPicPr>
                      <a:picLocks noChangeAspect="1" noChangeArrowheads="1"/>
                    </pic:cNvPicPr>
                  </pic:nvPicPr>
                  <pic:blipFill>
                    <a:blip r:embed="rId90"/>
                    <a:srcRect/>
                    <a:stretch>
                      <a:fillRect/>
                    </a:stretch>
                  </pic:blipFill>
                  <pic:spPr bwMode="auto">
                    <a:xfrm>
                      <a:off x="0" y="0"/>
                      <a:ext cx="1295400" cy="419100"/>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(4)</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4.112. В процессе испытания ежедневно в 6-8 ч утра необходимо производить контрольные промежуточные замеры и определять утечку воздуха.</w:t>
      </w:r>
      <w:r>
        <w:rPr>
          <w:rFonts w:ascii="Arial" w:hAnsi="Arial" w:cs="Arial"/>
          <w:color w:val="2D2D2D"/>
          <w:spacing w:val="1"/>
          <w:sz w:val="11"/>
          <w:szCs w:val="11"/>
        </w:rPr>
        <w:br/>
      </w:r>
      <w:r>
        <w:rPr>
          <w:rFonts w:ascii="Arial" w:hAnsi="Arial" w:cs="Arial"/>
          <w:color w:val="2D2D2D"/>
          <w:spacing w:val="1"/>
          <w:sz w:val="11"/>
          <w:szCs w:val="11"/>
        </w:rPr>
        <w:br/>
        <w:t>     Определенная в конце испытания утечка воздуха должна быть пересчитана на соответствующую утечку газа умножением величины утечки на величину</w:t>
      </w:r>
      <w:proofErr w:type="gramStart"/>
      <w:r>
        <w:rPr>
          <w:rFonts w:ascii="Arial" w:hAnsi="Arial" w:cs="Arial"/>
          <w:color w:val="2D2D2D"/>
          <w:spacing w:val="1"/>
          <w:sz w:val="11"/>
          <w:szCs w:val="11"/>
        </w:rPr>
        <w:t xml:space="preserve">                                                          </w:t>
      </w:r>
      <w:proofErr w:type="gramEnd"/>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352425" cy="504825"/>
            <wp:effectExtent l="19050" t="0" r="9525" b="0"/>
            <wp:docPr id="78" name="Рисунок 78"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НиП 3.03.01-87 Несущие и ограждающие конструкции"/>
                    <pic:cNvPicPr>
                      <a:picLocks noChangeAspect="1" noChangeArrowheads="1"/>
                    </pic:cNvPicPr>
                  </pic:nvPicPr>
                  <pic:blipFill>
                    <a:blip r:embed="rId91"/>
                    <a:srcRect/>
                    <a:stretch>
                      <a:fillRect/>
                    </a:stretch>
                  </pic:blipFill>
                  <pic:spPr bwMode="auto">
                    <a:xfrm>
                      <a:off x="0" y="0"/>
                      <a:ext cx="352425" cy="504825"/>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где   </w:t>
      </w:r>
      <w:r>
        <w:rPr>
          <w:rFonts w:ascii="Arial" w:hAnsi="Arial" w:cs="Arial"/>
          <w:color w:val="2D2D2D"/>
          <w:spacing w:val="1"/>
          <w:sz w:val="11"/>
          <w:szCs w:val="11"/>
        </w:rPr>
        <w:pict>
          <v:shape id="_x0000_i1069" type="#_x0000_t75" alt="СНиП 3.03.01-87 Несущие и ограждающие конструкции" style="width:15pt;height:18pt"/>
        </w:pic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70" type="#_x0000_t75" alt="СНиП 3.03.01-87 Несущие и ограждающие конструкции" style="width:15.75pt;height:18.75pt"/>
        </w:pict>
      </w:r>
      <w:r>
        <w:rPr>
          <w:rStyle w:val="apple-converted-space"/>
          <w:rFonts w:ascii="Arial" w:hAnsi="Arial" w:cs="Arial"/>
          <w:color w:val="2D2D2D"/>
          <w:spacing w:val="1"/>
          <w:sz w:val="11"/>
          <w:szCs w:val="11"/>
        </w:rPr>
        <w:t> </w:t>
      </w:r>
      <w:r>
        <w:rPr>
          <w:rFonts w:ascii="Arial" w:hAnsi="Arial" w:cs="Arial"/>
          <w:color w:val="2D2D2D"/>
          <w:spacing w:val="1"/>
          <w:sz w:val="11"/>
          <w:szCs w:val="11"/>
        </w:rPr>
        <w:t>- удельные плотности соответственно воздуха и газа.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4.113. Газгольдер считается выдержавшим испытание на герметичность, если полученная в результате пересчета величина утечки газа при непрерывном 7-суточном испытании не превышает 3% - для газгольдеров объемом до 1000 м</w:t>
      </w:r>
      <w:r>
        <w:rPr>
          <w:rFonts w:ascii="Arial" w:hAnsi="Arial" w:cs="Arial"/>
          <w:color w:val="2D2D2D"/>
          <w:spacing w:val="1"/>
          <w:sz w:val="11"/>
          <w:szCs w:val="11"/>
        </w:rPr>
        <w:pict>
          <v:shape id="_x0000_i1071" type="#_x0000_t75" alt="СНиП 3.03.01-87 Несущие и ограждающие конструкции" style="width:8.25pt;height:17.25pt"/>
        </w:pict>
      </w:r>
      <w:r>
        <w:rPr>
          <w:rFonts w:ascii="Arial" w:hAnsi="Arial" w:cs="Arial"/>
          <w:color w:val="2D2D2D"/>
          <w:spacing w:val="1"/>
          <w:sz w:val="11"/>
          <w:szCs w:val="11"/>
        </w:rPr>
        <w:t>, 2% - для газгольдеров объемом 3000 м</w:t>
      </w:r>
      <w:r>
        <w:rPr>
          <w:rFonts w:ascii="Arial" w:hAnsi="Arial" w:cs="Arial"/>
          <w:color w:val="2D2D2D"/>
          <w:spacing w:val="1"/>
          <w:sz w:val="11"/>
          <w:szCs w:val="11"/>
        </w:rPr>
        <w:pict>
          <v:shape id="_x0000_i1072" type="#_x0000_t75" alt="СНиП 3.03.01-87 Несущие и ограждающие конструкции" style="width:8.25pt;height:17.25pt"/>
        </w:pict>
      </w:r>
      <w:r>
        <w:rPr>
          <w:rFonts w:ascii="Arial" w:hAnsi="Arial" w:cs="Arial"/>
          <w:color w:val="2D2D2D"/>
          <w:spacing w:val="1"/>
          <w:sz w:val="11"/>
          <w:szCs w:val="11"/>
        </w:rPr>
        <w:t>и более.</w:t>
      </w:r>
      <w:r>
        <w:rPr>
          <w:rFonts w:ascii="Arial" w:hAnsi="Arial" w:cs="Arial"/>
          <w:color w:val="2D2D2D"/>
          <w:spacing w:val="1"/>
          <w:sz w:val="11"/>
          <w:szCs w:val="11"/>
        </w:rPr>
        <w:br/>
      </w:r>
      <w:r>
        <w:rPr>
          <w:rFonts w:ascii="Arial" w:hAnsi="Arial" w:cs="Arial"/>
          <w:color w:val="2D2D2D"/>
          <w:spacing w:val="1"/>
          <w:sz w:val="11"/>
          <w:szCs w:val="11"/>
        </w:rPr>
        <w:br/>
        <w:t>      Величина утечки должна быть отнесена к номинальному объему газгольдера.</w:t>
      </w:r>
      <w:r>
        <w:rPr>
          <w:rFonts w:ascii="Arial" w:hAnsi="Arial" w:cs="Arial"/>
          <w:color w:val="2D2D2D"/>
          <w:spacing w:val="1"/>
          <w:sz w:val="11"/>
          <w:szCs w:val="11"/>
        </w:rPr>
        <w:br/>
      </w:r>
      <w:r>
        <w:rPr>
          <w:rFonts w:ascii="Arial" w:hAnsi="Arial" w:cs="Arial"/>
          <w:color w:val="2D2D2D"/>
          <w:spacing w:val="1"/>
          <w:sz w:val="11"/>
          <w:szCs w:val="11"/>
        </w:rPr>
        <w:br/>
        <w:t>     О результатах испытания составляют акт с участием заказчика (</w:t>
      </w:r>
      <w:proofErr w:type="gramStart"/>
      <w:r>
        <w:rPr>
          <w:rFonts w:ascii="Arial" w:hAnsi="Arial" w:cs="Arial"/>
          <w:color w:val="2D2D2D"/>
          <w:spacing w:val="1"/>
          <w:sz w:val="11"/>
          <w:szCs w:val="11"/>
        </w:rPr>
        <w:t>см</w:t>
      </w:r>
      <w:proofErr w:type="gramEnd"/>
      <w:r>
        <w:rPr>
          <w:rFonts w:ascii="Arial" w:hAnsi="Arial" w:cs="Arial"/>
          <w:color w:val="2D2D2D"/>
          <w:spacing w:val="1"/>
          <w:sz w:val="11"/>
          <w:szCs w:val="11"/>
        </w:rPr>
        <w:t>. обязательное приложение 12).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4.114. В заключение газгольдер испытывают быстрым (со скоростью 1-1,5 м/мин) двукратным подъемом и опусканием подвижных частей. При подъеме и опускании перекос корпуса колокола и телескопа не должен превышать от уровня воды 1 мм на 1 м диаметра колокола и телескопа.</w:t>
      </w:r>
      <w:r>
        <w:rPr>
          <w:rFonts w:ascii="Arial" w:hAnsi="Arial" w:cs="Arial"/>
          <w:color w:val="2D2D2D"/>
          <w:spacing w:val="1"/>
          <w:sz w:val="11"/>
          <w:szCs w:val="11"/>
        </w:rPr>
        <w:br/>
      </w:r>
      <w:r>
        <w:rPr>
          <w:rFonts w:ascii="Arial" w:hAnsi="Arial" w:cs="Arial"/>
          <w:color w:val="2D2D2D"/>
          <w:spacing w:val="1"/>
          <w:sz w:val="11"/>
          <w:szCs w:val="11"/>
        </w:rPr>
        <w:br/>
        <w:t>     Отверстия в покрытии колокола и иных местах установки испытательных приборов следует заварить с помощью круглых накладок с проверкой швов на герметичность. Лазы резервуаров после окончания испытания газгольдера пломбируют, а смотровые люки колокола оставляют открытыми.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4.115. Антикоррозионную защиту выполняют после испытаний резервуара газгольдера и слива всей воды.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4.116. На сдаваемые в эксплуатацию резервуар, бак водонапорной башни и газгольдер следует составить паспорта в соответствии с обязательными приложениями 13 и 14.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ПРАВИЛА МОНТАЖА КОНСТРУКЦИЙ АНТЕННЫХ СООРУЖЕНИЙ СВЯЗИ И БАШЕН ВЫТЯЖНЫХ ТРУБ</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4.117. Настоящие дополнительные правила распространяются на монтаж и приемку конструкций мачт высотой до 500 м и башен высотой до 250 м.</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lastRenderedPageBreak/>
        <w:t>Требования к фундаментам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4.118. Фундаменты следует принимать перед началом монтажных работ комплектно для каждой мачты или башни в соответствии с требованиями табл.22.</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22</w:t>
      </w:r>
    </w:p>
    <w:tbl>
      <w:tblPr>
        <w:tblW w:w="0" w:type="auto"/>
        <w:tblCellMar>
          <w:left w:w="0" w:type="dxa"/>
          <w:right w:w="0" w:type="dxa"/>
        </w:tblCellMar>
        <w:tblLook w:val="04A0"/>
      </w:tblPr>
      <w:tblGrid>
        <w:gridCol w:w="3560"/>
        <w:gridCol w:w="2507"/>
        <w:gridCol w:w="3288"/>
      </w:tblGrid>
      <w:tr w:rsidR="00997352" w:rsidTr="00997352">
        <w:trPr>
          <w:trHeight w:val="15"/>
        </w:trPr>
        <w:tc>
          <w:tcPr>
            <w:tcW w:w="4250" w:type="dxa"/>
            <w:hideMark/>
          </w:tcPr>
          <w:p w:rsidR="00997352" w:rsidRDefault="00997352">
            <w:pPr>
              <w:rPr>
                <w:sz w:val="2"/>
                <w:szCs w:val="24"/>
              </w:rPr>
            </w:pPr>
          </w:p>
        </w:tc>
        <w:tc>
          <w:tcPr>
            <w:tcW w:w="2957" w:type="dxa"/>
            <w:hideMark/>
          </w:tcPr>
          <w:p w:rsidR="00997352" w:rsidRDefault="00997352">
            <w:pPr>
              <w:rPr>
                <w:sz w:val="2"/>
                <w:szCs w:val="24"/>
              </w:rPr>
            </w:pPr>
          </w:p>
        </w:tc>
        <w:tc>
          <w:tcPr>
            <w:tcW w:w="3881" w:type="dxa"/>
            <w:hideMark/>
          </w:tcPr>
          <w:p w:rsidR="00997352" w:rsidRDefault="00997352">
            <w:pPr>
              <w:rPr>
                <w:sz w:val="2"/>
                <w:szCs w:val="24"/>
              </w:rPr>
            </w:pPr>
          </w:p>
        </w:tc>
      </w:tr>
      <w:tr w:rsidR="00997352" w:rsidTr="00997352">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Предельные отклонения</w:t>
            </w:r>
          </w:p>
        </w:tc>
        <w:tc>
          <w:tcPr>
            <w:tcW w:w="388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Расстояние между центрами фундаментов одной башни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мм + 0,001 проектного расстояния, но не более 25 мм</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фундамент, геодезическая исполнительная схема</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Отклонение фактического угла наклона к горизонту оси тяги анкера </w:t>
            </w:r>
            <w:proofErr w:type="gramStart"/>
            <w:r>
              <w:rPr>
                <w:color w:val="2D2D2D"/>
                <w:sz w:val="11"/>
                <w:szCs w:val="11"/>
              </w:rPr>
              <w:t>от</w:t>
            </w:r>
            <w:proofErr w:type="gramEnd"/>
            <w:r>
              <w:rPr>
                <w:color w:val="2D2D2D"/>
                <w:sz w:val="11"/>
                <w:szCs w:val="11"/>
              </w:rPr>
              <w:t xml:space="preserve"> проектного;</w:t>
            </w:r>
            <w:r>
              <w:rPr>
                <w:color w:val="2D2D2D"/>
                <w:sz w:val="11"/>
                <w:szCs w:val="11"/>
              </w:rPr>
              <w:br/>
              <w:t>     </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 -4°</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угол между фактическим направлением оси тяги анкера и направлением на ось мачты</w:t>
            </w:r>
            <w:r>
              <w:rPr>
                <w:color w:val="2D2D2D"/>
                <w:sz w:val="11"/>
                <w:szCs w:val="11"/>
              </w:rPr>
              <w:br/>
              <w:t>     </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Отметка плиты центрального фундамента мачты и фундамента башни</w:t>
            </w:r>
            <w:r>
              <w:rPr>
                <w:color w:val="2D2D2D"/>
                <w:sz w:val="11"/>
                <w:szCs w:val="11"/>
              </w:rPr>
              <w:br/>
              <w:t>     </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мм</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Разность отметок опорных плит под пояса башни</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0,0007 базы, но не более 5 мм</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опорная плита, геодезическая исполнительная схема</w:t>
            </w:r>
            <w:r>
              <w:rPr>
                <w:color w:val="2D2D2D"/>
                <w:sz w:val="11"/>
                <w:szCs w:val="11"/>
              </w:rPr>
              <w:br/>
              <w:t>      </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Расстояние между центром мачты и осью проушины анкерного фундамента</w:t>
            </w:r>
            <w:r>
              <w:rPr>
                <w:color w:val="2D2D2D"/>
                <w:sz w:val="11"/>
                <w:szCs w:val="11"/>
              </w:rPr>
              <w:br/>
              <w:t>      </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150 мм</w:t>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каждая проушина фундамента, геодезическая исполнительная схема</w:t>
            </w:r>
          </w:p>
        </w:tc>
      </w:tr>
      <w:tr w:rsidR="00997352" w:rsidTr="00997352">
        <w:tc>
          <w:tcPr>
            <w:tcW w:w="425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Отметка оси проушины анкерного фундамента мачты</w:t>
            </w:r>
          </w:p>
        </w:tc>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 мм</w:t>
            </w:r>
            <w:r>
              <w:rPr>
                <w:color w:val="2D2D2D"/>
                <w:sz w:val="11"/>
                <w:szCs w:val="11"/>
              </w:rPr>
              <w:br/>
            </w:r>
          </w:p>
        </w:tc>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25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Угол между разбивочной осью и направлением на центр проушины тяги анкера</w:t>
            </w:r>
          </w:p>
        </w:tc>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388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При приемке надлежит проверять также наличие и геометрическое положение закладных деталей для крепления монтажных устройств.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4.119. Бетонирование фундаментных вставок (опорных башмаков) следует выполнять после установки, выверки и закрепления первого яруса башни.</w:t>
      </w:r>
      <w:r>
        <w:rPr>
          <w:rFonts w:ascii="Arial" w:hAnsi="Arial" w:cs="Arial"/>
          <w:color w:val="2D2D2D"/>
          <w:spacing w:val="1"/>
          <w:sz w:val="11"/>
          <w:szCs w:val="11"/>
        </w:rPr>
        <w:br/>
      </w:r>
      <w:r>
        <w:rPr>
          <w:rFonts w:ascii="Arial" w:hAnsi="Arial" w:cs="Arial"/>
          <w:color w:val="2D2D2D"/>
          <w:spacing w:val="1"/>
          <w:sz w:val="11"/>
          <w:szCs w:val="11"/>
        </w:rPr>
        <w:br/>
        <w:t>     Опорные фундаментные плиты и опорные секции мачт должны быть забетонированы после их выверки и закрепления до установки первой секции ствола мачты.</w:t>
      </w:r>
      <w:r>
        <w:rPr>
          <w:rFonts w:ascii="Arial" w:hAnsi="Arial" w:cs="Arial"/>
          <w:color w:val="2D2D2D"/>
          <w:spacing w:val="1"/>
          <w:sz w:val="11"/>
          <w:szCs w:val="11"/>
        </w:rPr>
        <w:br/>
        <w:t>     </w:t>
      </w:r>
      <w:r>
        <w:rPr>
          <w:rFonts w:ascii="Arial" w:hAnsi="Arial" w:cs="Arial"/>
          <w:color w:val="2D2D2D"/>
          <w:spacing w:val="1"/>
          <w:sz w:val="11"/>
          <w:szCs w:val="11"/>
        </w:rPr>
        <w:br/>
        <w:t>      Монтаж мачт и продолжение установки секций башен разрешается только после достижения бетоном 50% проектной прочности.</w:t>
      </w:r>
      <w:r>
        <w:rPr>
          <w:rFonts w:ascii="Arial" w:hAnsi="Arial" w:cs="Arial"/>
          <w:color w:val="2D2D2D"/>
          <w:spacing w:val="1"/>
          <w:sz w:val="11"/>
          <w:szCs w:val="11"/>
        </w:rPr>
        <w:br/>
        <w:t>     </w:t>
      </w:r>
      <w:r>
        <w:rPr>
          <w:rFonts w:ascii="Arial" w:hAnsi="Arial" w:cs="Arial"/>
          <w:color w:val="2D2D2D"/>
          <w:spacing w:val="1"/>
          <w:sz w:val="11"/>
          <w:szCs w:val="11"/>
        </w:rPr>
        <w:br/>
        <w:t>      Работу по бетонированию оформляют актами.</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Требования к оттяжкам из стальных канатов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4.120. Стальные канаты оттяжек должны иметь заводские сертификаты, а изоляторы, в том числе входящие в состав оттяжек, -  акты механических испытаний.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4.121. Изготавливать и испытывать оттяжки следует, как правило, на специализированном заводе-изготовителе, за исключением случаев, когда в чертежах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 xml:space="preserve"> оговорена необходимость производства этих работ на монтажной площадке.</w:t>
      </w:r>
      <w:r>
        <w:rPr>
          <w:rFonts w:ascii="Arial" w:hAnsi="Arial" w:cs="Arial"/>
          <w:color w:val="2D2D2D"/>
          <w:spacing w:val="1"/>
          <w:sz w:val="11"/>
          <w:szCs w:val="11"/>
        </w:rPr>
        <w:br/>
        <w:t>            </w:t>
      </w:r>
      <w:r>
        <w:rPr>
          <w:rFonts w:ascii="Arial" w:hAnsi="Arial" w:cs="Arial"/>
          <w:color w:val="2D2D2D"/>
          <w:spacing w:val="1"/>
          <w:sz w:val="11"/>
          <w:szCs w:val="11"/>
        </w:rPr>
        <w:br/>
        <w:t>     Канаты должны быть предварительно вытянуты согласно требованиям п.4.43.</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4.122. Оттяжки мачт необходимо испытать целиком, а при отсутствии такого требования в чертежах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 xml:space="preserve"> - отдельными участками (с осями и соединительными звеньями) усилием, равным 0,6 разрывного усилия каната в целом.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4.123. </w:t>
      </w:r>
      <w:proofErr w:type="gramStart"/>
      <w:r>
        <w:rPr>
          <w:rFonts w:ascii="Arial" w:hAnsi="Arial" w:cs="Arial"/>
          <w:color w:val="2D2D2D"/>
          <w:spacing w:val="1"/>
          <w:sz w:val="11"/>
          <w:szCs w:val="11"/>
        </w:rPr>
        <w:t>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w:t>
      </w:r>
      <w:proofErr w:type="gramEnd"/>
      <w:r>
        <w:rPr>
          <w:rFonts w:ascii="Arial" w:hAnsi="Arial" w:cs="Arial"/>
          <w:color w:val="2D2D2D"/>
          <w:spacing w:val="1"/>
          <w:sz w:val="11"/>
          <w:szCs w:val="11"/>
        </w:rPr>
        <w:t>. В этом случае перемещение оттяжек от испытательного стенда надлежит выполнять без их сворачивания.</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Подъем и установка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4.124. Мачты, имеющие опорные изоляторы, необходимо монтировать на временной опоре (предусмотренной чертежами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 с последующим подведением изоляторов после монтажа всей мачты.</w:t>
      </w:r>
      <w:r>
        <w:rPr>
          <w:rFonts w:ascii="Arial" w:hAnsi="Arial" w:cs="Arial"/>
          <w:color w:val="2D2D2D"/>
          <w:spacing w:val="1"/>
          <w:sz w:val="11"/>
          <w:szCs w:val="11"/>
        </w:rPr>
        <w:br/>
        <w:t>     </w:t>
      </w:r>
      <w:r>
        <w:rPr>
          <w:rFonts w:ascii="Arial" w:hAnsi="Arial" w:cs="Arial"/>
          <w:color w:val="2D2D2D"/>
          <w:spacing w:val="1"/>
          <w:sz w:val="11"/>
          <w:szCs w:val="11"/>
        </w:rPr>
        <w:br/>
        <w:t>      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совпадение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4.125.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4.126. Болты во фланцевых соединениях надлежит закреплять двумя гайками.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4.127. Натяжные приспособления для оттяжек в мачтовых сооружениях и для </w:t>
      </w:r>
      <w:proofErr w:type="spellStart"/>
      <w:r>
        <w:rPr>
          <w:rFonts w:ascii="Arial" w:hAnsi="Arial" w:cs="Arial"/>
          <w:color w:val="2D2D2D"/>
          <w:spacing w:val="1"/>
          <w:sz w:val="11"/>
          <w:szCs w:val="11"/>
        </w:rPr>
        <w:t>преднапряженных</w:t>
      </w:r>
      <w:proofErr w:type="spellEnd"/>
      <w:r>
        <w:rPr>
          <w:rFonts w:ascii="Arial" w:hAnsi="Arial" w:cs="Arial"/>
          <w:color w:val="2D2D2D"/>
          <w:spacing w:val="1"/>
          <w:sz w:val="11"/>
          <w:szCs w:val="11"/>
        </w:rPr>
        <w:t xml:space="preserve"> раскосов решетки в башнях должны иметь паспорта с документами о тарировке измерительного прибора.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4.128.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4.129.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4.130. Усилие монтажного натяжения в оттяжках мачтовых опор (сооружений) надлежит определять по формулам: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1743075" cy="390525"/>
            <wp:effectExtent l="19050" t="0" r="9525" b="0"/>
            <wp:docPr id="119" name="Рисунок 119"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НиП 3.03.01-87 Несущие и ограждающие конструкции"/>
                    <pic:cNvPicPr>
                      <a:picLocks noChangeAspect="1" noChangeArrowheads="1"/>
                    </pic:cNvPicPr>
                  </pic:nvPicPr>
                  <pic:blipFill>
                    <a:blip r:embed="rId92"/>
                    <a:srcRect/>
                    <a:stretch>
                      <a:fillRect/>
                    </a:stretch>
                  </pic:blipFill>
                  <pic:spPr bwMode="auto">
                    <a:xfrm>
                      <a:off x="0" y="0"/>
                      <a:ext cx="1743075" cy="3905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1"/>
          <w:sz w:val="11"/>
          <w:szCs w:val="11"/>
        </w:rPr>
        <w:t> </w:t>
      </w:r>
      <w:r>
        <w:rPr>
          <w:rFonts w:ascii="Arial" w:hAnsi="Arial" w:cs="Arial"/>
          <w:color w:val="2D2D2D"/>
          <w:spacing w:val="1"/>
          <w:sz w:val="11"/>
          <w:szCs w:val="11"/>
        </w:rPr>
        <w:t>при</w:t>
      </w:r>
      <w:r>
        <w:rPr>
          <w:rStyle w:val="apple-converted-space"/>
          <w:rFonts w:ascii="Arial" w:hAnsi="Arial" w:cs="Arial"/>
          <w:color w:val="2D2D2D"/>
          <w:spacing w:val="1"/>
          <w:sz w:val="11"/>
          <w:szCs w:val="11"/>
        </w:rPr>
        <w:t> </w:t>
      </w:r>
      <w:r>
        <w:rPr>
          <w:rFonts w:ascii="Arial" w:hAnsi="Arial" w:cs="Arial"/>
          <w:noProof/>
          <w:color w:val="2D2D2D"/>
          <w:spacing w:val="1"/>
          <w:sz w:val="11"/>
          <w:szCs w:val="11"/>
        </w:rPr>
        <w:drawing>
          <wp:inline distT="0" distB="0" distL="0" distR="0">
            <wp:extent cx="419100" cy="228600"/>
            <wp:effectExtent l="19050" t="0" r="0" b="0"/>
            <wp:docPr id="120" name="Рисунок 120"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СНиП 3.03.01-87 Несущие и ограждающие конструкции"/>
                    <pic:cNvPicPr>
                      <a:picLocks noChangeAspect="1" noChangeArrowheads="1"/>
                    </pic:cNvPicPr>
                  </pic:nvPicPr>
                  <pic:blipFill>
                    <a:blip r:embed="rId93"/>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(5)</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noProof/>
          <w:color w:val="2D2D2D"/>
          <w:spacing w:val="1"/>
          <w:sz w:val="11"/>
          <w:szCs w:val="11"/>
        </w:rPr>
        <w:drawing>
          <wp:inline distT="0" distB="0" distL="0" distR="0">
            <wp:extent cx="1762125" cy="390525"/>
            <wp:effectExtent l="19050" t="0" r="9525" b="0"/>
            <wp:docPr id="121" name="Рисунок 121"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НиП 3.03.01-87 Несущие и ограждающие конструкции"/>
                    <pic:cNvPicPr>
                      <a:picLocks noChangeAspect="1" noChangeArrowheads="1"/>
                    </pic:cNvPicPr>
                  </pic:nvPicPr>
                  <pic:blipFill>
                    <a:blip r:embed="rId94"/>
                    <a:srcRect/>
                    <a:stretch>
                      <a:fillRect/>
                    </a:stretch>
                  </pic:blipFill>
                  <pic:spPr bwMode="auto">
                    <a:xfrm>
                      <a:off x="0" y="0"/>
                      <a:ext cx="1762125" cy="3905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1"/>
          <w:sz w:val="11"/>
          <w:szCs w:val="11"/>
        </w:rPr>
        <w:t> </w:t>
      </w:r>
      <w:r>
        <w:rPr>
          <w:rFonts w:ascii="Arial" w:hAnsi="Arial" w:cs="Arial"/>
          <w:color w:val="2D2D2D"/>
          <w:spacing w:val="1"/>
          <w:sz w:val="11"/>
          <w:szCs w:val="11"/>
        </w:rPr>
        <w:t>при</w:t>
      </w:r>
      <w:r>
        <w:rPr>
          <w:rStyle w:val="apple-converted-space"/>
          <w:rFonts w:ascii="Arial" w:hAnsi="Arial" w:cs="Arial"/>
          <w:color w:val="2D2D2D"/>
          <w:spacing w:val="1"/>
          <w:sz w:val="11"/>
          <w:szCs w:val="11"/>
        </w:rPr>
        <w:t> </w:t>
      </w:r>
      <w:r>
        <w:rPr>
          <w:rFonts w:ascii="Arial" w:hAnsi="Arial" w:cs="Arial"/>
          <w:noProof/>
          <w:color w:val="2D2D2D"/>
          <w:spacing w:val="1"/>
          <w:sz w:val="11"/>
          <w:szCs w:val="11"/>
        </w:rPr>
        <w:drawing>
          <wp:inline distT="0" distB="0" distL="0" distR="0">
            <wp:extent cx="419100" cy="228600"/>
            <wp:effectExtent l="19050" t="0" r="0" b="0"/>
            <wp:docPr id="122" name="Рисунок 122"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СНиП 3.03.01-87 Несущие и ограждающие конструкции"/>
                    <pic:cNvPicPr>
                      <a:picLocks noChangeAspect="1" noChangeArrowheads="1"/>
                    </pic:cNvPicPr>
                  </pic:nvPicPr>
                  <pic:blipFill>
                    <a:blip r:embed="rId9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t>(6)</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br/>
        <w:t>где</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73" type="#_x0000_t75" alt="СНиП 3.03.01-87 Несущие и ограждающие конструкции" style="width:14.25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искомая величина монтажного натяжения при температуре воздуха во время производства работ;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pict>
          <v:shape id="_x0000_i1074" type="#_x0000_t75" alt="СНиП 3.03.01-87 Несущие и ограждающие конструкции" style="width:15.75pt;height:17.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величина натяжения при температуре на 40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выше среднегодовой температуры;</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pict>
          <v:shape id="_x0000_i1075" type="#_x0000_t75" alt="СНиП 3.03.01-87 Несущие и ограждающие конструкции" style="width:18pt;height:17.25pt"/>
        </w:pict>
      </w:r>
      <w:r>
        <w:rPr>
          <w:rStyle w:val="apple-converted-space"/>
          <w:rFonts w:ascii="Arial" w:hAnsi="Arial" w:cs="Arial"/>
          <w:color w:val="2D2D2D"/>
          <w:spacing w:val="1"/>
          <w:sz w:val="11"/>
          <w:szCs w:val="11"/>
        </w:rPr>
        <w:t> </w:t>
      </w:r>
      <w:r>
        <w:rPr>
          <w:rFonts w:ascii="Arial" w:hAnsi="Arial" w:cs="Arial"/>
          <w:color w:val="2D2D2D"/>
          <w:spacing w:val="1"/>
          <w:sz w:val="11"/>
          <w:szCs w:val="11"/>
        </w:rPr>
        <w:t>- величина натяжения при температуре на 40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ниже среднегодовой температуры;</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76" type="#_x0000_t75" alt="СНиП 3.03.01-87 Несущие и ограждающие конструкции" style="width:17.2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 величина натяжения при среднегодовой температуре воздуха в районе установки мачты;</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77" type="#_x0000_t75" alt="СНиП 3.03.01-87 Несущие и ограждающие конструкции" style="width:12.7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 среднегодовая температура воздуха в районе установки мачты, определяемая по данным гидрометеорологической службы;</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pict>
          <v:shape id="_x0000_i1078" type="#_x0000_t75" alt="СНиП 3.03.01-87 Несущие и ограждающие конструкции" style="width:11.25pt;height:12.75pt"/>
        </w:pict>
      </w:r>
      <w:r>
        <w:rPr>
          <w:rStyle w:val="apple-converted-space"/>
          <w:rFonts w:ascii="Arial" w:hAnsi="Arial" w:cs="Arial"/>
          <w:color w:val="2D2D2D"/>
          <w:spacing w:val="1"/>
          <w:sz w:val="11"/>
          <w:szCs w:val="11"/>
        </w:rPr>
        <w:t> </w:t>
      </w:r>
      <w:r>
        <w:rPr>
          <w:rFonts w:ascii="Arial" w:hAnsi="Arial" w:cs="Arial"/>
          <w:color w:val="2D2D2D"/>
          <w:spacing w:val="1"/>
          <w:sz w:val="11"/>
          <w:szCs w:val="11"/>
        </w:rPr>
        <w:t>- температура воздуха во время натяжения оттяжек мачты.</w:t>
      </w:r>
      <w:r>
        <w:rPr>
          <w:rFonts w:ascii="Arial" w:hAnsi="Arial" w:cs="Arial"/>
          <w:color w:val="2D2D2D"/>
          <w:spacing w:val="1"/>
          <w:sz w:val="11"/>
          <w:szCs w:val="11"/>
        </w:rPr>
        <w:br/>
        <w:t>      </w:t>
      </w:r>
      <w:r>
        <w:rPr>
          <w:rFonts w:ascii="Arial" w:hAnsi="Arial" w:cs="Arial"/>
          <w:color w:val="2D2D2D"/>
          <w:spacing w:val="1"/>
          <w:sz w:val="11"/>
          <w:szCs w:val="11"/>
        </w:rPr>
        <w:br/>
        <w:t>      Примечания: 1. Величины  </w:t>
      </w:r>
      <w:r>
        <w:rPr>
          <w:rFonts w:ascii="Arial" w:hAnsi="Arial" w:cs="Arial"/>
          <w:color w:val="2D2D2D"/>
          <w:spacing w:val="1"/>
          <w:sz w:val="11"/>
          <w:szCs w:val="11"/>
        </w:rPr>
        <w:pict>
          <v:shape id="_x0000_i1079" type="#_x0000_t75" alt="СНиП 3.03.01-87 Несущие и ограждающие конструкции" style="width:15.75pt;height:17.25pt"/>
        </w:pic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80" type="#_x0000_t75" alt="СНиП 3.03.01-87 Несущие и ограждающие конструкции" style="width:18pt;height:17.25pt"/>
        </w:pic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81" type="#_x0000_t75" alt="СНиП 3.03.01-87 Несущие и ограждающие конструкции" style="width:17.2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 xml:space="preserve">должны быть указаны в чертежах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2. В чертежах КМ за среднегодовую температуру условно </w:t>
      </w:r>
      <w:proofErr w:type="gramStart"/>
      <w:r>
        <w:rPr>
          <w:rFonts w:ascii="Arial" w:hAnsi="Arial" w:cs="Arial"/>
          <w:color w:val="2D2D2D"/>
          <w:spacing w:val="1"/>
          <w:sz w:val="11"/>
          <w:szCs w:val="11"/>
        </w:rPr>
        <w:t>принята</w:t>
      </w:r>
      <w:proofErr w:type="gramEnd"/>
      <w:r>
        <w:rPr>
          <w:rFonts w:ascii="Arial" w:hAnsi="Arial" w:cs="Arial"/>
          <w:color w:val="2D2D2D"/>
          <w:spacing w:val="1"/>
          <w:sz w:val="11"/>
          <w:szCs w:val="11"/>
        </w:rPr>
        <w:t xml:space="preserve"> t°=0 °С.</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4.131. Выверку мачт следует производить после демонтажа монтажного крана, без подвешенных антенных полотен, при скорости ветра не более 10 м/</w:t>
      </w:r>
      <w:proofErr w:type="gramStart"/>
      <w:r>
        <w:rPr>
          <w:rFonts w:ascii="Arial" w:hAnsi="Arial" w:cs="Arial"/>
          <w:color w:val="2D2D2D"/>
          <w:spacing w:val="1"/>
          <w:sz w:val="11"/>
          <w:szCs w:val="11"/>
        </w:rPr>
        <w:t>с</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в</w:t>
      </w:r>
      <w:proofErr w:type="gramEnd"/>
      <w:r>
        <w:rPr>
          <w:rFonts w:ascii="Arial" w:hAnsi="Arial" w:cs="Arial"/>
          <w:color w:val="2D2D2D"/>
          <w:spacing w:val="1"/>
          <w:sz w:val="11"/>
          <w:szCs w:val="11"/>
        </w:rPr>
        <w:t xml:space="preserve"> уровне верхнего яруса оттяжек.</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Требования при приемочном контроле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4.132. Предельные отклонения законченных монтажом конструкций мачт и башен от проектного положения не должны превышать величин, указанных в табл.23.</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23</w:t>
      </w:r>
    </w:p>
    <w:tbl>
      <w:tblPr>
        <w:tblW w:w="0" w:type="auto"/>
        <w:tblCellMar>
          <w:left w:w="0" w:type="dxa"/>
          <w:right w:w="0" w:type="dxa"/>
        </w:tblCellMar>
        <w:tblLook w:val="04A0"/>
      </w:tblPr>
      <w:tblGrid>
        <w:gridCol w:w="3279"/>
        <w:gridCol w:w="2656"/>
        <w:gridCol w:w="3420"/>
      </w:tblGrid>
      <w:tr w:rsidR="00997352" w:rsidTr="00997352">
        <w:trPr>
          <w:trHeight w:val="15"/>
        </w:trPr>
        <w:tc>
          <w:tcPr>
            <w:tcW w:w="3881" w:type="dxa"/>
            <w:hideMark/>
          </w:tcPr>
          <w:p w:rsidR="00997352" w:rsidRDefault="00997352">
            <w:pPr>
              <w:rPr>
                <w:sz w:val="2"/>
                <w:szCs w:val="24"/>
              </w:rPr>
            </w:pPr>
          </w:p>
        </w:tc>
        <w:tc>
          <w:tcPr>
            <w:tcW w:w="3142" w:type="dxa"/>
            <w:hideMark/>
          </w:tcPr>
          <w:p w:rsidR="00997352" w:rsidRDefault="00997352">
            <w:pPr>
              <w:rPr>
                <w:sz w:val="2"/>
                <w:szCs w:val="24"/>
              </w:rPr>
            </w:pPr>
          </w:p>
        </w:tc>
        <w:tc>
          <w:tcPr>
            <w:tcW w:w="4066" w:type="dxa"/>
            <w:hideMark/>
          </w:tcPr>
          <w:p w:rsidR="00997352" w:rsidRDefault="00997352">
            <w:pPr>
              <w:rPr>
                <w:sz w:val="2"/>
                <w:szCs w:val="24"/>
              </w:rPr>
            </w:pPr>
          </w:p>
        </w:tc>
      </w:tr>
      <w:tr w:rsidR="00997352" w:rsidTr="00997352">
        <w:tc>
          <w:tcPr>
            <w:tcW w:w="388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Параметр</w:t>
            </w:r>
          </w:p>
        </w:tc>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Предельные отклонения</w:t>
            </w:r>
          </w:p>
        </w:tc>
        <w:tc>
          <w:tcPr>
            <w:tcW w:w="406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Смещение оси ствола от проектного положения, </w:t>
            </w:r>
            <w:proofErr w:type="gramStart"/>
            <w:r>
              <w:rPr>
                <w:color w:val="2D2D2D"/>
                <w:sz w:val="11"/>
                <w:szCs w:val="11"/>
              </w:rPr>
              <w:t>мм</w:t>
            </w:r>
            <w:proofErr w:type="gramEnd"/>
            <w:r>
              <w:rPr>
                <w:color w:val="2D2D2D"/>
                <w:sz w:val="11"/>
                <w:szCs w:val="11"/>
              </w:rPr>
              <w:t>:</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br/>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каждая башня, геодезическая исполнительная схема</w:t>
            </w:r>
            <w:r>
              <w:rPr>
                <w:color w:val="2D2D2D"/>
                <w:sz w:val="11"/>
                <w:szCs w:val="11"/>
              </w:rPr>
              <w:br/>
              <w:t>     </w:t>
            </w:r>
          </w:p>
        </w:tc>
      </w:tr>
      <w:tr w:rsidR="00997352" w:rsidTr="00997352">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башни объектов связи</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 высоты выверяемой точки над фундаментом</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башни вытяжных труб (одно- и многоствольные)</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0,003 высоты выверяемой точки над фундаментом</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Смещение оси ствола мачты, </w:t>
            </w:r>
            <w:proofErr w:type="gramStart"/>
            <w:r>
              <w:rPr>
                <w:color w:val="2D2D2D"/>
                <w:sz w:val="11"/>
                <w:szCs w:val="11"/>
              </w:rPr>
              <w:t>мм</w:t>
            </w:r>
            <w:proofErr w:type="gramEnd"/>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0,0007 высоты выверяемой точки над фундаментом</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каждая мачта, геодезическая исполнительная схема</w:t>
            </w:r>
          </w:p>
        </w:tc>
      </w:tr>
      <w:tr w:rsidR="00997352" w:rsidTr="00997352">
        <w:tc>
          <w:tcPr>
            <w:tcW w:w="388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Монтажное натяжение оттяжек мачт, %</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 же, каждая оттяжка, ведомость монтажных натяжений</w:t>
            </w:r>
            <w:r>
              <w:rPr>
                <w:color w:val="2D2D2D"/>
                <w:sz w:val="11"/>
                <w:szCs w:val="11"/>
              </w:rPr>
              <w:br/>
              <w:t>      </w:t>
            </w:r>
          </w:p>
        </w:tc>
      </w:tr>
      <w:tr w:rsidR="00997352" w:rsidTr="00997352">
        <w:tc>
          <w:tcPr>
            <w:tcW w:w="388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Разница между максимальным и минимальным значением натяжения оттяжек одного яруса после демонтажа монтажного крана, %</w:t>
            </w:r>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06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Аналитический, каждый ярус оттяжек, ведомость монтажных натяжений</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4.133. Сварные соединения листовых трубчатых элементов, качество которых следует проверять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при автоматизированной сварке.</w:t>
      </w:r>
      <w:r>
        <w:rPr>
          <w:rFonts w:ascii="Arial" w:hAnsi="Arial" w:cs="Arial"/>
          <w:color w:val="2D2D2D"/>
          <w:spacing w:val="1"/>
          <w:sz w:val="11"/>
          <w:szCs w:val="11"/>
        </w:rPr>
        <w:br/>
        <w:t>    </w:t>
      </w:r>
      <w:r>
        <w:rPr>
          <w:rFonts w:ascii="Arial" w:hAnsi="Arial" w:cs="Arial"/>
          <w:color w:val="2D2D2D"/>
          <w:spacing w:val="1"/>
          <w:sz w:val="11"/>
          <w:szCs w:val="11"/>
        </w:rPr>
        <w:br/>
        <w:t xml:space="preserve">     Места обязательного контроля должны быть указаны в чертежах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Остальные сварные соединения следует контролировать в объеме, указанном в разд.8.</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4.134. </w:t>
      </w:r>
      <w:proofErr w:type="gramStart"/>
      <w:r>
        <w:rPr>
          <w:rFonts w:ascii="Arial" w:hAnsi="Arial" w:cs="Arial"/>
          <w:color w:val="2D2D2D"/>
          <w:spacing w:val="1"/>
          <w:sz w:val="11"/>
          <w:szCs w:val="11"/>
        </w:rPr>
        <w:t>При сдаче сооружения в эксплуатацию должны быть наряду с документами, перечисленными в п.1.22, дополнительно представлены:</w:t>
      </w:r>
      <w:r>
        <w:rPr>
          <w:rFonts w:ascii="Arial" w:hAnsi="Arial" w:cs="Arial"/>
          <w:color w:val="2D2D2D"/>
          <w:spacing w:val="1"/>
          <w:sz w:val="11"/>
          <w:szCs w:val="11"/>
        </w:rPr>
        <w:br/>
      </w:r>
      <w:r>
        <w:rPr>
          <w:rFonts w:ascii="Arial" w:hAnsi="Arial" w:cs="Arial"/>
          <w:color w:val="2D2D2D"/>
          <w:spacing w:val="1"/>
          <w:sz w:val="11"/>
          <w:szCs w:val="11"/>
        </w:rPr>
        <w:br/>
        <w:t>     заводские сертификаты на стальные канаты, сплавы для заливки втулок и изоляторы;</w:t>
      </w:r>
      <w:r>
        <w:rPr>
          <w:rFonts w:ascii="Arial" w:hAnsi="Arial" w:cs="Arial"/>
          <w:color w:val="2D2D2D"/>
          <w:spacing w:val="1"/>
          <w:sz w:val="11"/>
          <w:szCs w:val="11"/>
        </w:rPr>
        <w:br/>
      </w:r>
      <w:r>
        <w:rPr>
          <w:rFonts w:ascii="Arial" w:hAnsi="Arial" w:cs="Arial"/>
          <w:color w:val="2D2D2D"/>
          <w:spacing w:val="1"/>
          <w:sz w:val="11"/>
          <w:szCs w:val="11"/>
        </w:rPr>
        <w:br/>
        <w:t>     акты освидетельствования скрытых работ на заливку заглушек и смазку битумом фланцев трубчатых поясов мачт и башен;</w:t>
      </w:r>
      <w:r>
        <w:rPr>
          <w:rFonts w:ascii="Arial" w:hAnsi="Arial" w:cs="Arial"/>
          <w:color w:val="2D2D2D"/>
          <w:spacing w:val="1"/>
          <w:sz w:val="11"/>
          <w:szCs w:val="11"/>
        </w:rPr>
        <w:br/>
      </w:r>
      <w:r>
        <w:rPr>
          <w:rFonts w:ascii="Arial" w:hAnsi="Arial" w:cs="Arial"/>
          <w:color w:val="2D2D2D"/>
          <w:spacing w:val="1"/>
          <w:sz w:val="11"/>
          <w:szCs w:val="11"/>
        </w:rPr>
        <w:br/>
        <w:t>     акты на изготовление и испытание оттяжек для мачтовых сооружений;</w:t>
      </w:r>
      <w:proofErr w:type="gramEnd"/>
      <w:r>
        <w:rPr>
          <w:rFonts w:ascii="Arial" w:hAnsi="Arial" w:cs="Arial"/>
          <w:color w:val="2D2D2D"/>
          <w:spacing w:val="1"/>
          <w:sz w:val="11"/>
          <w:szCs w:val="11"/>
        </w:rPr>
        <w:br/>
        <w:t>     </w:t>
      </w:r>
      <w:r>
        <w:rPr>
          <w:rFonts w:ascii="Arial" w:hAnsi="Arial" w:cs="Arial"/>
          <w:color w:val="2D2D2D"/>
          <w:spacing w:val="1"/>
          <w:sz w:val="11"/>
          <w:szCs w:val="11"/>
        </w:rPr>
        <w:br/>
        <w:t>      акты механических испытаний изоляторов;</w:t>
      </w:r>
      <w:r>
        <w:rPr>
          <w:rFonts w:ascii="Arial" w:hAnsi="Arial" w:cs="Arial"/>
          <w:color w:val="2D2D2D"/>
          <w:spacing w:val="1"/>
          <w:sz w:val="11"/>
          <w:szCs w:val="11"/>
        </w:rPr>
        <w:br/>
        <w:t>     </w:t>
      </w:r>
      <w:r>
        <w:rPr>
          <w:rFonts w:ascii="Arial" w:hAnsi="Arial" w:cs="Arial"/>
          <w:color w:val="2D2D2D"/>
          <w:spacing w:val="1"/>
          <w:sz w:val="11"/>
          <w:szCs w:val="11"/>
        </w:rPr>
        <w:br/>
        <w:t>      исполнительные геодезические схемы положения осей сооружения, включая оси элементов поясов башен и решетчатых мачт с негабаритными секциями;</w:t>
      </w:r>
      <w:r>
        <w:rPr>
          <w:rFonts w:ascii="Arial" w:hAnsi="Arial" w:cs="Arial"/>
          <w:color w:val="2D2D2D"/>
          <w:spacing w:val="1"/>
          <w:sz w:val="11"/>
          <w:szCs w:val="11"/>
        </w:rPr>
        <w:br/>
        <w:t>     </w:t>
      </w:r>
      <w:r>
        <w:rPr>
          <w:rFonts w:ascii="Arial" w:hAnsi="Arial" w:cs="Arial"/>
          <w:color w:val="2D2D2D"/>
          <w:spacing w:val="1"/>
          <w:sz w:val="11"/>
          <w:szCs w:val="11"/>
        </w:rPr>
        <w:br/>
        <w:t>      ведомость замеренных монтажных натяжений оттяжек мачт.</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5. МОНТАЖ ДЕРЕВЯННЫХ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5.1. Приемку деревянных конструкций необходимо производить в соответствии с требованиями разд.1 и 5. При приемке клееных деревянных конструкций следует также учитывать </w:t>
      </w:r>
      <w:proofErr w:type="spellStart"/>
      <w:r>
        <w:rPr>
          <w:rFonts w:ascii="Arial" w:hAnsi="Arial" w:cs="Arial"/>
          <w:color w:val="2D2D2D"/>
          <w:spacing w:val="1"/>
          <w:sz w:val="11"/>
          <w:szCs w:val="11"/>
        </w:rPr>
        <w:t>требования</w:t>
      </w:r>
      <w:hyperlink r:id="rId96" w:history="1">
        <w:r>
          <w:rPr>
            <w:rStyle w:val="a3"/>
            <w:rFonts w:ascii="Arial" w:hAnsi="Arial" w:cs="Arial"/>
            <w:color w:val="00466E"/>
            <w:spacing w:val="1"/>
            <w:sz w:val="11"/>
            <w:szCs w:val="11"/>
          </w:rPr>
          <w:t>ГОСТ</w:t>
        </w:r>
        <w:proofErr w:type="spellEnd"/>
        <w:r>
          <w:rPr>
            <w:rStyle w:val="a3"/>
            <w:rFonts w:ascii="Arial" w:hAnsi="Arial" w:cs="Arial"/>
            <w:color w:val="00466E"/>
            <w:spacing w:val="1"/>
            <w:sz w:val="11"/>
            <w:szCs w:val="11"/>
          </w:rPr>
          <w:t xml:space="preserve"> 20850-84</w:t>
        </w:r>
      </w:hyperlink>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xml:space="preserve">       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w:t>
      </w:r>
      <w:proofErr w:type="gramStart"/>
      <w:r>
        <w:rPr>
          <w:rFonts w:ascii="Arial" w:hAnsi="Arial" w:cs="Arial"/>
          <w:color w:val="2D2D2D"/>
          <w:spacing w:val="1"/>
          <w:sz w:val="11"/>
          <w:szCs w:val="11"/>
        </w:rPr>
        <w:t>новыми</w:t>
      </w:r>
      <w:proofErr w:type="gram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5.2. Сборные несущие элементы деревянных конструкций следует поставлять предприятием-изготовителем на строительную площадку комплектно, вместе с ограждающими конструкциями, кровельными материалами и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r>
        <w:rPr>
          <w:rFonts w:ascii="Arial" w:hAnsi="Arial" w:cs="Arial"/>
          <w:color w:val="2D2D2D"/>
          <w:spacing w:val="1"/>
          <w:sz w:val="11"/>
          <w:szCs w:val="11"/>
        </w:rPr>
        <w:br/>
        <w:t>     </w:t>
      </w:r>
      <w:r>
        <w:rPr>
          <w:rFonts w:ascii="Arial" w:hAnsi="Arial" w:cs="Arial"/>
          <w:color w:val="2D2D2D"/>
          <w:spacing w:val="1"/>
          <w:sz w:val="11"/>
          <w:szCs w:val="11"/>
        </w:rPr>
        <w:br/>
        <w:t>      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r>
        <w:rPr>
          <w:rFonts w:ascii="Arial" w:hAnsi="Arial" w:cs="Arial"/>
          <w:color w:val="2D2D2D"/>
          <w:spacing w:val="1"/>
          <w:sz w:val="11"/>
          <w:szCs w:val="11"/>
        </w:rPr>
        <w:br/>
        <w:t>      </w:t>
      </w:r>
      <w:r>
        <w:rPr>
          <w:rFonts w:ascii="Arial" w:hAnsi="Arial" w:cs="Arial"/>
          <w:color w:val="2D2D2D"/>
          <w:spacing w:val="1"/>
          <w:sz w:val="11"/>
          <w:szCs w:val="11"/>
        </w:rPr>
        <w:br/>
        <w:t>      Примечание. Ответственность за комплектацию и сроки поставки конструкций несет предприятие -  изготовитель деревянных элементов конструкций.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5.3. При выполнении работ по складированию, перевозке, хранению и монтажу деревянных конструкций следует учитывать их специфические особенности:</w:t>
      </w:r>
      <w:r>
        <w:rPr>
          <w:rFonts w:ascii="Arial" w:hAnsi="Arial" w:cs="Arial"/>
          <w:color w:val="2D2D2D"/>
          <w:spacing w:val="1"/>
          <w:sz w:val="11"/>
          <w:szCs w:val="11"/>
        </w:rPr>
        <w:br/>
        <w:t>     </w:t>
      </w:r>
      <w:r>
        <w:rPr>
          <w:rFonts w:ascii="Arial" w:hAnsi="Arial" w:cs="Arial"/>
          <w:color w:val="2D2D2D"/>
          <w:spacing w:val="1"/>
          <w:sz w:val="11"/>
          <w:szCs w:val="11"/>
        </w:rPr>
        <w:br/>
        <w:t xml:space="preserve">      необходимость защиты от длительных атмосферных воздействий, в </w:t>
      </w:r>
      <w:proofErr w:type="gramStart"/>
      <w:r>
        <w:rPr>
          <w:rFonts w:ascii="Arial" w:hAnsi="Arial" w:cs="Arial"/>
          <w:color w:val="2D2D2D"/>
          <w:spacing w:val="1"/>
          <w:sz w:val="11"/>
          <w:szCs w:val="11"/>
        </w:rPr>
        <w:t>связи</w:t>
      </w:r>
      <w:proofErr w:type="gramEnd"/>
      <w:r>
        <w:rPr>
          <w:rFonts w:ascii="Arial" w:hAnsi="Arial" w:cs="Arial"/>
          <w:color w:val="2D2D2D"/>
          <w:spacing w:val="1"/>
          <w:sz w:val="11"/>
          <w:szCs w:val="11"/>
        </w:rPr>
        <w:t xml:space="preserve"> с чем при производстве работ следует предусматривать, как правило, монтаж здания по </w:t>
      </w:r>
      <w:r>
        <w:rPr>
          <w:rFonts w:ascii="Arial" w:hAnsi="Arial" w:cs="Arial"/>
          <w:color w:val="2D2D2D"/>
          <w:spacing w:val="1"/>
          <w:sz w:val="11"/>
          <w:szCs w:val="11"/>
        </w:rPr>
        <w:lastRenderedPageBreak/>
        <w:t>захваткам, включающий последовательное возведение несущих конструкций, ограждающих конструкций и кровли в короткий срок;</w:t>
      </w:r>
      <w:r>
        <w:rPr>
          <w:rFonts w:ascii="Arial" w:hAnsi="Arial" w:cs="Arial"/>
          <w:color w:val="2D2D2D"/>
          <w:spacing w:val="1"/>
          <w:sz w:val="11"/>
          <w:szCs w:val="11"/>
        </w:rPr>
        <w:br/>
        <w:t>     </w:t>
      </w:r>
      <w:r>
        <w:rPr>
          <w:rFonts w:ascii="Arial" w:hAnsi="Arial" w:cs="Arial"/>
          <w:color w:val="2D2D2D"/>
          <w:spacing w:val="1"/>
          <w:sz w:val="11"/>
          <w:szCs w:val="11"/>
        </w:rPr>
        <w:br/>
        <w:t>      минимально возможное число операций по кантовке и перекладыванию деревянных конструкций в процессе погрузки, выгрузки и монтажа.</w:t>
      </w:r>
      <w:r>
        <w:rPr>
          <w:rFonts w:ascii="Arial" w:hAnsi="Arial" w:cs="Arial"/>
          <w:color w:val="2D2D2D"/>
          <w:spacing w:val="1"/>
          <w:sz w:val="11"/>
          <w:szCs w:val="11"/>
        </w:rPr>
        <w:br/>
      </w:r>
      <w:r>
        <w:rPr>
          <w:rFonts w:ascii="Arial" w:hAnsi="Arial" w:cs="Arial"/>
          <w:color w:val="2D2D2D"/>
          <w:spacing w:val="1"/>
          <w:sz w:val="11"/>
          <w:szCs w:val="11"/>
        </w:rPr>
        <w:br/>
        <w:t>     Конструкции или их элементы, обработанные огнезащитными составами на основе солей, следует хранить в условиях, предотвращающих конструкции от увлажнения и вымывания солей.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5.4. Несущие деревянные конструкции зданий надлежит монтировать в максимально укрупненном виде: в виде </w:t>
      </w:r>
      <w:proofErr w:type="spellStart"/>
      <w:r>
        <w:rPr>
          <w:rFonts w:ascii="Arial" w:hAnsi="Arial" w:cs="Arial"/>
          <w:color w:val="2D2D2D"/>
          <w:spacing w:val="1"/>
          <w:sz w:val="11"/>
          <w:szCs w:val="11"/>
        </w:rPr>
        <w:t>полурам</w:t>
      </w:r>
      <w:proofErr w:type="spellEnd"/>
      <w:r>
        <w:rPr>
          <w:rFonts w:ascii="Arial" w:hAnsi="Arial" w:cs="Arial"/>
          <w:color w:val="2D2D2D"/>
          <w:spacing w:val="1"/>
          <w:sz w:val="11"/>
          <w:szCs w:val="11"/>
        </w:rPr>
        <w:t xml:space="preserve"> и полуарок, полностью собранных арок, секций или блоков, включая покрытия и кровлю.</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Укрупнительную сборку деревянных конструкций с затяжкой необходимо производить только в вертикальном положении, без затяжки - в горизонтальном положении.</w:t>
      </w:r>
      <w:r>
        <w:rPr>
          <w:rFonts w:ascii="Arial" w:hAnsi="Arial" w:cs="Arial"/>
          <w:color w:val="2D2D2D"/>
          <w:spacing w:val="1"/>
          <w:sz w:val="11"/>
          <w:szCs w:val="11"/>
        </w:rPr>
        <w:br/>
      </w:r>
      <w:r>
        <w:rPr>
          <w:rFonts w:ascii="Arial" w:hAnsi="Arial" w:cs="Arial"/>
          <w:color w:val="2D2D2D"/>
          <w:spacing w:val="1"/>
          <w:sz w:val="11"/>
          <w:szCs w:val="11"/>
        </w:rPr>
        <w:br/>
        <w:t>     Установку накладок в коньковых узлах конструкций надлежит производить после достижения плотного примыкания стыкуемых поверхностей по заданной площади.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5.6. При контакте деревянных конструкций с кирпичной кладкой, грунтом, монолитным бетоном и т.п. до начала монтажа необходимо выполнить предусмотренные проектом изоляционные работы.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5.7. Допуски и отклонения, характеризующие точность строительных и монтажных работ, назначаются проектом производства работ в зависимости от заданного класса точности (определяемого функциональными, конструктивными, технологическими и экономическими требованиями) и определяются по</w:t>
      </w:r>
      <w:r>
        <w:rPr>
          <w:rStyle w:val="apple-converted-space"/>
          <w:rFonts w:ascii="Arial" w:hAnsi="Arial" w:cs="Arial"/>
          <w:color w:val="2D2D2D"/>
          <w:spacing w:val="1"/>
          <w:sz w:val="11"/>
          <w:szCs w:val="11"/>
        </w:rPr>
        <w:t> </w:t>
      </w:r>
      <w:hyperlink r:id="rId97" w:history="1">
        <w:r>
          <w:rPr>
            <w:rStyle w:val="a3"/>
            <w:rFonts w:ascii="Arial" w:hAnsi="Arial" w:cs="Arial"/>
            <w:color w:val="00466E"/>
            <w:spacing w:val="1"/>
            <w:sz w:val="11"/>
            <w:szCs w:val="11"/>
          </w:rPr>
          <w:t>ГОСТ 21779-82</w:t>
        </w:r>
      </w:hyperlink>
      <w:r>
        <w:rPr>
          <w:rFonts w:ascii="Arial" w:hAnsi="Arial" w:cs="Arial"/>
          <w:color w:val="2D2D2D"/>
          <w:spacing w:val="1"/>
          <w:sz w:val="11"/>
          <w:szCs w:val="11"/>
        </w:rPr>
        <w:t>. Остальные отклонения не должны превышать указанных в табл.24.</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24</w:t>
      </w:r>
    </w:p>
    <w:tbl>
      <w:tblPr>
        <w:tblW w:w="0" w:type="auto"/>
        <w:tblCellMar>
          <w:left w:w="0" w:type="dxa"/>
          <w:right w:w="0" w:type="dxa"/>
        </w:tblCellMar>
        <w:tblLook w:val="04A0"/>
      </w:tblPr>
      <w:tblGrid>
        <w:gridCol w:w="4225"/>
        <w:gridCol w:w="2092"/>
        <w:gridCol w:w="3038"/>
      </w:tblGrid>
      <w:tr w:rsidR="00997352" w:rsidTr="00997352">
        <w:trPr>
          <w:trHeight w:val="15"/>
        </w:trPr>
        <w:tc>
          <w:tcPr>
            <w:tcW w:w="4990" w:type="dxa"/>
            <w:hideMark/>
          </w:tcPr>
          <w:p w:rsidR="00997352" w:rsidRDefault="00997352">
            <w:pPr>
              <w:rPr>
                <w:sz w:val="2"/>
                <w:szCs w:val="24"/>
              </w:rPr>
            </w:pPr>
          </w:p>
        </w:tc>
        <w:tc>
          <w:tcPr>
            <w:tcW w:w="2402" w:type="dxa"/>
            <w:hideMark/>
          </w:tcPr>
          <w:p w:rsidR="00997352" w:rsidRDefault="00997352">
            <w:pPr>
              <w:rPr>
                <w:sz w:val="2"/>
                <w:szCs w:val="24"/>
              </w:rPr>
            </w:pPr>
          </w:p>
        </w:tc>
        <w:tc>
          <w:tcPr>
            <w:tcW w:w="3511" w:type="dxa"/>
            <w:hideMark/>
          </w:tcPr>
          <w:p w:rsidR="00997352" w:rsidRDefault="00997352">
            <w:pPr>
              <w:rPr>
                <w:sz w:val="2"/>
                <w:szCs w:val="24"/>
              </w:rPr>
            </w:pPr>
          </w:p>
        </w:tc>
      </w:tr>
      <w:tr w:rsidR="00997352" w:rsidTr="00997352">
        <w:tc>
          <w:tcPr>
            <w:tcW w:w="499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Технические требования</w:t>
            </w:r>
          </w:p>
        </w:tc>
        <w:tc>
          <w:tcPr>
            <w:tcW w:w="240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Предельные отклонения</w:t>
            </w:r>
            <w:r>
              <w:rPr>
                <w:color w:val="2D2D2D"/>
                <w:sz w:val="11"/>
                <w:szCs w:val="11"/>
              </w:rPr>
              <w:br/>
              <w:t> </w:t>
            </w:r>
          </w:p>
        </w:tc>
        <w:tc>
          <w:tcPr>
            <w:tcW w:w="351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1. Отклонение глубины врубок </w:t>
            </w:r>
            <w:proofErr w:type="gramStart"/>
            <w:r>
              <w:rPr>
                <w:color w:val="2D2D2D"/>
                <w:sz w:val="11"/>
                <w:szCs w:val="11"/>
              </w:rPr>
              <w:t>от</w:t>
            </w:r>
            <w:proofErr w:type="gramEnd"/>
            <w:r>
              <w:rPr>
                <w:color w:val="2D2D2D"/>
                <w:sz w:val="11"/>
                <w:szCs w:val="11"/>
              </w:rPr>
              <w:t xml:space="preserve"> проектной</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Отклонение в расстояниях между центрами рабочих болтов, нагелей, шпонок в соединениях относительно проектных:</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входных отверстий</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выборочный</w:t>
            </w:r>
            <w:r>
              <w:rPr>
                <w:color w:val="2D2D2D"/>
                <w:sz w:val="11"/>
                <w:szCs w:val="11"/>
              </w:rPr>
              <w:br/>
              <w:t>     </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выходных отверстий поперек волокон</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толщины пакета,</w:t>
            </w:r>
            <w:r>
              <w:rPr>
                <w:color w:val="2D2D2D"/>
                <w:sz w:val="11"/>
                <w:szCs w:val="11"/>
              </w:rPr>
              <w:br/>
              <w:t>но не более 5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выходных отверстий вдоль волокон</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 толщины пакета,</w:t>
            </w:r>
            <w:r>
              <w:rPr>
                <w:color w:val="2D2D2D"/>
                <w:sz w:val="11"/>
                <w:szCs w:val="11"/>
              </w:rPr>
              <w:br/>
              <w:t>но не более 10 мм</w:t>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в расстояниях между центрами гвоздей со стороны забивки в гвоздевых соединениях</w:t>
            </w:r>
            <w:r>
              <w:rPr>
                <w:color w:val="2D2D2D"/>
                <w:sz w:val="11"/>
                <w:szCs w:val="11"/>
              </w:rPr>
              <w:br/>
              <w:t>     </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мм</w:t>
            </w:r>
            <w:r>
              <w:rPr>
                <w:color w:val="2D2D2D"/>
                <w:sz w:val="11"/>
                <w:szCs w:val="11"/>
              </w:rPr>
              <w:br/>
            </w: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99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Отклонение граней: венцов рубленых стен от горизонтали на 1 м длины и стен перегородок от вертикали на 1 м высоты</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 мм</w:t>
            </w:r>
          </w:p>
        </w:tc>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в каждом венце</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5.8. Монтаж деревянных балок, арок, рам и ферм следует производить в соответствии с ППР, </w:t>
      </w:r>
      <w:proofErr w:type="gramStart"/>
      <w:r>
        <w:rPr>
          <w:rFonts w:ascii="Arial" w:hAnsi="Arial" w:cs="Arial"/>
          <w:color w:val="2D2D2D"/>
          <w:spacing w:val="1"/>
          <w:sz w:val="11"/>
          <w:szCs w:val="11"/>
        </w:rPr>
        <w:t>разработанным</w:t>
      </w:r>
      <w:proofErr w:type="gramEnd"/>
      <w:r>
        <w:rPr>
          <w:rFonts w:ascii="Arial" w:hAnsi="Arial" w:cs="Arial"/>
          <w:color w:val="2D2D2D"/>
          <w:spacing w:val="1"/>
          <w:sz w:val="11"/>
          <w:szCs w:val="11"/>
        </w:rPr>
        <w:t xml:space="preserve"> специализированной организацией.</w:t>
      </w:r>
      <w:r>
        <w:rPr>
          <w:rFonts w:ascii="Arial" w:hAnsi="Arial" w:cs="Arial"/>
          <w:color w:val="2D2D2D"/>
          <w:spacing w:val="1"/>
          <w:sz w:val="11"/>
          <w:szCs w:val="11"/>
        </w:rPr>
        <w:br/>
        <w:t>     </w:t>
      </w:r>
      <w:r>
        <w:rPr>
          <w:rFonts w:ascii="Arial" w:hAnsi="Arial" w:cs="Arial"/>
          <w:color w:val="2D2D2D"/>
          <w:spacing w:val="1"/>
          <w:sz w:val="11"/>
          <w:szCs w:val="11"/>
        </w:rPr>
        <w:br/>
        <w:t>      Монтаж арок и рам с соединениями на рабочих болтах или нагелях следует производить с закрепленными опорными узлами.</w:t>
      </w:r>
      <w:r>
        <w:rPr>
          <w:rFonts w:ascii="Arial" w:hAnsi="Arial" w:cs="Arial"/>
          <w:color w:val="2D2D2D"/>
          <w:spacing w:val="1"/>
          <w:sz w:val="11"/>
          <w:szCs w:val="11"/>
        </w:rPr>
        <w:br/>
      </w:r>
      <w:r>
        <w:rPr>
          <w:rFonts w:ascii="Arial" w:hAnsi="Arial" w:cs="Arial"/>
          <w:color w:val="2D2D2D"/>
          <w:spacing w:val="1"/>
          <w:sz w:val="11"/>
          <w:szCs w:val="11"/>
        </w:rPr>
        <w:br/>
        <w:t>     Монтаж деревянных конструкций пролетом 24 м и более должен производиться только специализированной монтажной организацией.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5.9. Сборку деревянных ферм необходимо производить со строительным подъемом, создаваемым на строительной площадке и определяемым проектом.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5.10. </w:t>
      </w:r>
      <w:proofErr w:type="spellStart"/>
      <w:r>
        <w:rPr>
          <w:rFonts w:ascii="Arial" w:hAnsi="Arial" w:cs="Arial"/>
          <w:color w:val="2D2D2D"/>
          <w:spacing w:val="1"/>
          <w:sz w:val="11"/>
          <w:szCs w:val="11"/>
        </w:rPr>
        <w:t>Безраскосные</w:t>
      </w:r>
      <w:proofErr w:type="spellEnd"/>
      <w:r>
        <w:rPr>
          <w:rFonts w:ascii="Arial" w:hAnsi="Arial" w:cs="Arial"/>
          <w:color w:val="2D2D2D"/>
          <w:spacing w:val="1"/>
          <w:sz w:val="11"/>
          <w:szCs w:val="11"/>
        </w:rPr>
        <w:t xml:space="preserve"> </w:t>
      </w:r>
      <w:proofErr w:type="spellStart"/>
      <w:r>
        <w:rPr>
          <w:rFonts w:ascii="Arial" w:hAnsi="Arial" w:cs="Arial"/>
          <w:color w:val="2D2D2D"/>
          <w:spacing w:val="1"/>
          <w:sz w:val="11"/>
          <w:szCs w:val="11"/>
        </w:rPr>
        <w:t>трехшарнирные</w:t>
      </w:r>
      <w:proofErr w:type="spellEnd"/>
      <w:r>
        <w:rPr>
          <w:rFonts w:ascii="Arial" w:hAnsi="Arial" w:cs="Arial"/>
          <w:color w:val="2D2D2D"/>
          <w:spacing w:val="1"/>
          <w:sz w:val="11"/>
          <w:szCs w:val="11"/>
        </w:rPr>
        <w:t xml:space="preserve"> фермы из прямолинейных клееных элементов с деревянной и металлической затяжкой предварительно надлежит собирать из отдельных элементов на специальном стенде или площадке.</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5.11. При установке деревянных колонн, стоек и т.п., а также при стыковке их элементов необходимо добиваться плотного примыкания торцов сопрягаемой конструкции. Величина зазора в стыках с одного края не должна превышать 1 мм. Сквозные щели не допускаются.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5.12. В деревянных колоннах и стойках до начала монтажа следует выносить метки для постановки ригелей, прогонов, распорок, связей, панелей и других конструкций.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5.13. При монтаже стеновых панелей верхняя панель не должна западать относительно </w:t>
      </w:r>
      <w:proofErr w:type="gramStart"/>
      <w:r>
        <w:rPr>
          <w:rFonts w:ascii="Arial" w:hAnsi="Arial" w:cs="Arial"/>
          <w:color w:val="2D2D2D"/>
          <w:spacing w:val="1"/>
          <w:sz w:val="11"/>
          <w:szCs w:val="11"/>
        </w:rPr>
        <w:t>нижней</w:t>
      </w:r>
      <w:proofErr w:type="gram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5.14.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r>
        <w:rPr>
          <w:rFonts w:ascii="Arial" w:hAnsi="Arial" w:cs="Arial"/>
          <w:color w:val="2D2D2D"/>
          <w:spacing w:val="1"/>
          <w:sz w:val="11"/>
          <w:szCs w:val="11"/>
        </w:rPr>
        <w:br/>
        <w:t>     </w:t>
      </w:r>
      <w:r>
        <w:rPr>
          <w:rFonts w:ascii="Arial" w:hAnsi="Arial" w:cs="Arial"/>
          <w:color w:val="2D2D2D"/>
          <w:spacing w:val="1"/>
          <w:sz w:val="11"/>
          <w:szCs w:val="11"/>
        </w:rPr>
        <w:br/>
        <w:t>      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проектом производства работ, необходимо устраивать временный дощатый защитный настил, а также использовать переносные трапы.</w:t>
      </w:r>
      <w:r>
        <w:rPr>
          <w:rFonts w:ascii="Arial" w:hAnsi="Arial" w:cs="Arial"/>
          <w:color w:val="2D2D2D"/>
          <w:spacing w:val="1"/>
          <w:sz w:val="11"/>
          <w:szCs w:val="11"/>
        </w:rPr>
        <w:br/>
        <w:t>     </w:t>
      </w:r>
      <w:r>
        <w:rPr>
          <w:rFonts w:ascii="Arial" w:hAnsi="Arial" w:cs="Arial"/>
          <w:color w:val="2D2D2D"/>
          <w:spacing w:val="1"/>
          <w:sz w:val="11"/>
          <w:szCs w:val="11"/>
        </w:rPr>
        <w:br/>
        <w:t>      После укладки плит покрытия и заделки стыков, по ним сразу следует укладывать кровлю, не допуская увлажнения утеплителя.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5.15. Брусчатые и бревенчатые стены следует собирать с запасом на осадку, вызванную усыханием древесины и усадкой материала для заделки швов. Запас должен составлять 3-5% проектной высоты стен.</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6. МОНТАЖ ЛЕГКИХ ОГРАЖДАЮЩИХ КОНСТРУКЦИЙ</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ОГРАЖДАЮЩИЕ КОНСТРУКЦИИ ИЗ АСБЕСТОЦЕМЕНТНЫХ ЭКСТРУЗИОННЫХ ПАНЕЛЕЙ И ПЛИТ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6.2. Укрупнительную сборку панелей стен в "карты" необходимо выполнять на стендах в зоне действия основного монтажного крана.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6.3. Панели перегородок в многоэтажных зданиях следует монтировать после монтажа несущих элементов на этаже с применением специальных приспособлений (</w:t>
      </w:r>
      <w:proofErr w:type="spellStart"/>
      <w:r>
        <w:rPr>
          <w:rFonts w:ascii="Arial" w:hAnsi="Arial" w:cs="Arial"/>
          <w:color w:val="2D2D2D"/>
          <w:spacing w:val="1"/>
          <w:sz w:val="11"/>
          <w:szCs w:val="11"/>
        </w:rPr>
        <w:t>кантователей</w:t>
      </w:r>
      <w:proofErr w:type="spellEnd"/>
      <w:r>
        <w:rPr>
          <w:rFonts w:ascii="Arial" w:hAnsi="Arial" w:cs="Arial"/>
          <w:color w:val="2D2D2D"/>
          <w:spacing w:val="1"/>
          <w:sz w:val="11"/>
          <w:szCs w:val="11"/>
        </w:rPr>
        <w:t>, вышек с лебедками и др.) без использования монтажных кранов; в одноэтажных зданиях - с помощью монтажных кранов или специальных приспособлений.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6.5. Уплотняющие прокладки в горизонтальные и вертикальные стыки панелей необходимо укладывать до установки панелей.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6.6. Законченные монтажом конструкции стен из асбестоцементных </w:t>
      </w:r>
      <w:proofErr w:type="spellStart"/>
      <w:r>
        <w:rPr>
          <w:rFonts w:ascii="Arial" w:hAnsi="Arial" w:cs="Arial"/>
          <w:color w:val="2D2D2D"/>
          <w:spacing w:val="1"/>
          <w:sz w:val="11"/>
          <w:szCs w:val="11"/>
        </w:rPr>
        <w:t>экструзионных</w:t>
      </w:r>
      <w:proofErr w:type="spellEnd"/>
      <w:r>
        <w:rPr>
          <w:rFonts w:ascii="Arial" w:hAnsi="Arial" w:cs="Arial"/>
          <w:color w:val="2D2D2D"/>
          <w:spacing w:val="1"/>
          <w:sz w:val="11"/>
          <w:szCs w:val="11"/>
        </w:rPr>
        <w:t xml:space="preserve"> панелей следует принимать поэтажно, </w:t>
      </w:r>
      <w:proofErr w:type="spellStart"/>
      <w:r>
        <w:rPr>
          <w:rFonts w:ascii="Arial" w:hAnsi="Arial" w:cs="Arial"/>
          <w:color w:val="2D2D2D"/>
          <w:spacing w:val="1"/>
          <w:sz w:val="11"/>
          <w:szCs w:val="11"/>
        </w:rPr>
        <w:t>посекционно</w:t>
      </w:r>
      <w:proofErr w:type="spellEnd"/>
      <w:r>
        <w:rPr>
          <w:rFonts w:ascii="Arial" w:hAnsi="Arial" w:cs="Arial"/>
          <w:color w:val="2D2D2D"/>
          <w:spacing w:val="1"/>
          <w:sz w:val="11"/>
          <w:szCs w:val="11"/>
        </w:rPr>
        <w:t xml:space="preserve"> или по пролетам.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табл.25.</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25</w:t>
      </w:r>
    </w:p>
    <w:tbl>
      <w:tblPr>
        <w:tblW w:w="0" w:type="auto"/>
        <w:tblCellMar>
          <w:left w:w="0" w:type="dxa"/>
          <w:right w:w="0" w:type="dxa"/>
        </w:tblCellMar>
        <w:tblLook w:val="04A0"/>
      </w:tblPr>
      <w:tblGrid>
        <w:gridCol w:w="4372"/>
        <w:gridCol w:w="1185"/>
        <w:gridCol w:w="3798"/>
      </w:tblGrid>
      <w:tr w:rsidR="00997352" w:rsidTr="00997352">
        <w:trPr>
          <w:trHeight w:val="15"/>
        </w:trPr>
        <w:tc>
          <w:tcPr>
            <w:tcW w:w="5174" w:type="dxa"/>
            <w:hideMark/>
          </w:tcPr>
          <w:p w:rsidR="00997352" w:rsidRDefault="00997352">
            <w:pPr>
              <w:rPr>
                <w:sz w:val="2"/>
                <w:szCs w:val="24"/>
              </w:rPr>
            </w:pPr>
          </w:p>
        </w:tc>
        <w:tc>
          <w:tcPr>
            <w:tcW w:w="1294" w:type="dxa"/>
            <w:hideMark/>
          </w:tcPr>
          <w:p w:rsidR="00997352" w:rsidRDefault="00997352">
            <w:pPr>
              <w:rPr>
                <w:sz w:val="2"/>
                <w:szCs w:val="24"/>
              </w:rPr>
            </w:pPr>
          </w:p>
        </w:tc>
        <w:tc>
          <w:tcPr>
            <w:tcW w:w="4435" w:type="dxa"/>
            <w:hideMark/>
          </w:tcPr>
          <w:p w:rsidR="00997352" w:rsidRDefault="00997352">
            <w:pPr>
              <w:rPr>
                <w:sz w:val="2"/>
                <w:szCs w:val="24"/>
              </w:rPr>
            </w:pPr>
          </w:p>
        </w:tc>
      </w:tr>
      <w:tr w:rsidR="00997352" w:rsidTr="00997352">
        <w:tc>
          <w:tcPr>
            <w:tcW w:w="517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Технические требования</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443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Уступ между смежными гранями панелей из их плоскости</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443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p>
        </w:tc>
      </w:tr>
      <w:tr w:rsidR="00997352" w:rsidTr="00997352">
        <w:tc>
          <w:tcPr>
            <w:tcW w:w="517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Толщина шва между смежными панелями по длине</w:t>
            </w:r>
            <w:r>
              <w:rPr>
                <w:color w:val="2D2D2D"/>
                <w:sz w:val="11"/>
                <w:szCs w:val="11"/>
              </w:rPr>
              <w:br/>
              <w:t>     </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443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17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панелей от вертикали</w:t>
            </w:r>
            <w:r>
              <w:rPr>
                <w:color w:val="2D2D2D"/>
                <w:sz w:val="11"/>
                <w:szCs w:val="11"/>
              </w:rPr>
              <w:br/>
              <w:t>     </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4435"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КАРКАСНО-ОБШИВНЫЕ ПЕРЕГОРОДКИ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6.9.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6.10. Температура в помещениях, где монтируются перегородки, должна быть не ниже 10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влажность воздуха - не более 70%.</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6.11. Стыковку листов обшивки необходимо выполнять только на элементах каркаса.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6.12. При двухслойной обшивке каркаса стыки между листами должны располагаться вразбежку.</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6.13. Винты и шурупы в местах крепления двух смежных листов следует располагать вразбежку.</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6.14. Предельные отклонения элементов перегородок от проектного положения не должны превышать величин, приведенных в табл.26.</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r>
      <w:r>
        <w:rPr>
          <w:rFonts w:ascii="Arial" w:hAnsi="Arial" w:cs="Arial"/>
          <w:color w:val="2D2D2D"/>
          <w:spacing w:val="1"/>
          <w:sz w:val="11"/>
          <w:szCs w:val="11"/>
        </w:rPr>
        <w:br/>
        <w:t>Таблица 26</w:t>
      </w:r>
    </w:p>
    <w:tbl>
      <w:tblPr>
        <w:tblW w:w="0" w:type="auto"/>
        <w:tblCellMar>
          <w:left w:w="0" w:type="dxa"/>
          <w:right w:w="0" w:type="dxa"/>
        </w:tblCellMar>
        <w:tblLook w:val="04A0"/>
      </w:tblPr>
      <w:tblGrid>
        <w:gridCol w:w="4925"/>
        <w:gridCol w:w="1314"/>
        <w:gridCol w:w="3116"/>
      </w:tblGrid>
      <w:tr w:rsidR="00997352" w:rsidTr="00997352">
        <w:trPr>
          <w:trHeight w:val="15"/>
        </w:trPr>
        <w:tc>
          <w:tcPr>
            <w:tcW w:w="5914" w:type="dxa"/>
            <w:hideMark/>
          </w:tcPr>
          <w:p w:rsidR="00997352" w:rsidRDefault="00997352">
            <w:pPr>
              <w:rPr>
                <w:sz w:val="2"/>
                <w:szCs w:val="24"/>
              </w:rPr>
            </w:pPr>
          </w:p>
        </w:tc>
        <w:tc>
          <w:tcPr>
            <w:tcW w:w="1478" w:type="dxa"/>
            <w:hideMark/>
          </w:tcPr>
          <w:p w:rsidR="00997352" w:rsidRDefault="00997352">
            <w:pPr>
              <w:rPr>
                <w:sz w:val="2"/>
                <w:szCs w:val="24"/>
              </w:rPr>
            </w:pPr>
          </w:p>
        </w:tc>
        <w:tc>
          <w:tcPr>
            <w:tcW w:w="3696" w:type="dxa"/>
            <w:hideMark/>
          </w:tcPr>
          <w:p w:rsidR="00997352" w:rsidRDefault="00997352">
            <w:pPr>
              <w:rPr>
                <w:sz w:val="2"/>
                <w:szCs w:val="24"/>
              </w:rPr>
            </w:pPr>
          </w:p>
        </w:tc>
      </w:tr>
      <w:tr w:rsidR="00997352" w:rsidTr="00997352">
        <w:tc>
          <w:tcPr>
            <w:tcW w:w="591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Технические требования</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369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объем, вид регистрации)</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Смещение направляющих от разбивочных осей</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каждый элемент, журнал работ</w:t>
            </w:r>
            <w:r>
              <w:rPr>
                <w:color w:val="2D2D2D"/>
                <w:sz w:val="11"/>
                <w:szCs w:val="11"/>
              </w:rPr>
              <w:br/>
              <w:t>     </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Расстояние между осями стоек</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Минимальная величина нахлеста листа обшивки на стойку:</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 металлическом каркасе</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w:t>
            </w:r>
            <w:r>
              <w:rPr>
                <w:rStyle w:val="apple-converted-space"/>
                <w:color w:val="2D2D2D"/>
                <w:sz w:val="11"/>
                <w:szCs w:val="11"/>
              </w:rPr>
              <w:t> </w:t>
            </w:r>
            <w:r>
              <w:rPr>
                <w:color w:val="2D2D2D"/>
                <w:sz w:val="11"/>
                <w:szCs w:val="11"/>
              </w:rPr>
              <w:t>деревянном</w:t>
            </w:r>
            <w:r>
              <w:rPr>
                <w:rStyle w:val="apple-converted-space"/>
                <w:color w:val="2D2D2D"/>
                <w:sz w:val="11"/>
                <w:szCs w:val="11"/>
              </w:rPr>
              <w:t> </w:t>
            </w:r>
            <w:r>
              <w:rPr>
                <w:color w:val="2D2D2D"/>
                <w:sz w:val="11"/>
                <w:szCs w:val="11"/>
              </w:rPr>
              <w:t>"</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Расстояние между деталями крепления направляющих к несущим конструкциям</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Зазоры между звукоизоляционными плитами, а также между ними и элементами каркаса</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Не более 2</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Размер шва между стыкуемыми листами</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 +2</w:t>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6. Углубление головки винта или шурупа в обшивку каркаса</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0,5-1</w:t>
            </w:r>
            <w:r>
              <w:rPr>
                <w:color w:val="2D2D2D"/>
                <w:sz w:val="11"/>
                <w:szCs w:val="11"/>
              </w:rPr>
              <w:br/>
            </w:r>
          </w:p>
        </w:tc>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591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7. Уступ между смежными листами вдоль шва</w:t>
            </w:r>
            <w:r>
              <w:rPr>
                <w:color w:val="2D2D2D"/>
                <w:sz w:val="11"/>
                <w:szCs w:val="11"/>
              </w:rPr>
              <w:br/>
              <w:t>     </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6.15. Законченные монтажом конструкции перегородок следует принимать поэтажно или </w:t>
      </w:r>
      <w:proofErr w:type="spellStart"/>
      <w:r>
        <w:rPr>
          <w:rFonts w:ascii="Arial" w:hAnsi="Arial" w:cs="Arial"/>
          <w:color w:val="2D2D2D"/>
          <w:spacing w:val="1"/>
          <w:sz w:val="11"/>
          <w:szCs w:val="11"/>
        </w:rPr>
        <w:t>посекционно</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6.16.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6.17.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СТЕНЫ ИЗ ПАНЕЛЕЙ ТИПА "СЭНДВИЧ" И ПОЛИСТОВОЙ СБОРКИ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6.18. </w:t>
      </w:r>
      <w:proofErr w:type="spellStart"/>
      <w:r>
        <w:rPr>
          <w:rFonts w:ascii="Arial" w:hAnsi="Arial" w:cs="Arial"/>
          <w:color w:val="2D2D2D"/>
          <w:spacing w:val="1"/>
          <w:sz w:val="11"/>
          <w:szCs w:val="11"/>
        </w:rPr>
        <w:t>Строповку</w:t>
      </w:r>
      <w:proofErr w:type="spellEnd"/>
      <w:r>
        <w:rPr>
          <w:rFonts w:ascii="Arial" w:hAnsi="Arial" w:cs="Arial"/>
          <w:color w:val="2D2D2D"/>
          <w:spacing w:val="1"/>
          <w:sz w:val="11"/>
          <w:szCs w:val="11"/>
        </w:rPr>
        <w:t xml:space="preserve"> пакетов допускается производить только за обвязки вертикально расположенными стропами.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6.19. Укрупнительную сборку стен из панелей типа "Сэндвич" в карты необходимо выполнять на стендах, расположенных в зоне действия основного монтажного крана.</w:t>
      </w:r>
      <w:r>
        <w:rPr>
          <w:rFonts w:ascii="Arial" w:hAnsi="Arial" w:cs="Arial"/>
          <w:color w:val="2D2D2D"/>
          <w:spacing w:val="1"/>
          <w:sz w:val="11"/>
          <w:szCs w:val="11"/>
        </w:rPr>
        <w:br/>
        <w:t>   </w:t>
      </w:r>
      <w:r>
        <w:rPr>
          <w:rFonts w:ascii="Arial" w:hAnsi="Arial" w:cs="Arial"/>
          <w:color w:val="2D2D2D"/>
          <w:spacing w:val="1"/>
          <w:sz w:val="11"/>
          <w:szCs w:val="11"/>
        </w:rPr>
        <w:br/>
        <w:t>     Предельные отклонения размеров карт следует указывать в проекте. При отсутствии специальных указаний предельные отклонения размеров карт не должны превышать по длине и ширине ±6 мм, разности размеров диагоналей - 15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6.20. Законченные монтажом конструкции стен следует принимать на все здание, температурный блок или по пролетам.</w:t>
      </w:r>
      <w:r>
        <w:rPr>
          <w:rFonts w:ascii="Arial" w:hAnsi="Arial" w:cs="Arial"/>
          <w:color w:val="2D2D2D"/>
          <w:spacing w:val="1"/>
          <w:sz w:val="11"/>
          <w:szCs w:val="11"/>
        </w:rPr>
        <w:br/>
        <w:t>   </w:t>
      </w:r>
      <w:r>
        <w:rPr>
          <w:rFonts w:ascii="Arial" w:hAnsi="Arial" w:cs="Arial"/>
          <w:color w:val="2D2D2D"/>
          <w:spacing w:val="1"/>
          <w:sz w:val="11"/>
          <w:szCs w:val="11"/>
        </w:rPr>
        <w:br/>
        <w:t>     6.21. При отсутствии в проекте специальных указаний фактические отклонения элементов стен не должны превышать значений, приведенных в табл. 27.</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27</w:t>
      </w:r>
    </w:p>
    <w:tbl>
      <w:tblPr>
        <w:tblW w:w="0" w:type="auto"/>
        <w:tblCellMar>
          <w:left w:w="0" w:type="dxa"/>
          <w:right w:w="0" w:type="dxa"/>
        </w:tblCellMar>
        <w:tblLook w:val="04A0"/>
      </w:tblPr>
      <w:tblGrid>
        <w:gridCol w:w="933"/>
        <w:gridCol w:w="770"/>
        <w:gridCol w:w="487"/>
        <w:gridCol w:w="929"/>
        <w:gridCol w:w="760"/>
        <w:gridCol w:w="1317"/>
        <w:gridCol w:w="4159"/>
      </w:tblGrid>
      <w:tr w:rsidR="00997352" w:rsidTr="00997352">
        <w:trPr>
          <w:trHeight w:val="15"/>
        </w:trPr>
        <w:tc>
          <w:tcPr>
            <w:tcW w:w="1109" w:type="dxa"/>
            <w:hideMark/>
          </w:tcPr>
          <w:p w:rsidR="00997352" w:rsidRDefault="00997352">
            <w:pPr>
              <w:rPr>
                <w:sz w:val="2"/>
                <w:szCs w:val="24"/>
              </w:rPr>
            </w:pPr>
          </w:p>
        </w:tc>
        <w:tc>
          <w:tcPr>
            <w:tcW w:w="924" w:type="dxa"/>
            <w:hideMark/>
          </w:tcPr>
          <w:p w:rsidR="00997352" w:rsidRDefault="00997352">
            <w:pPr>
              <w:rPr>
                <w:sz w:val="2"/>
                <w:szCs w:val="24"/>
              </w:rPr>
            </w:pPr>
          </w:p>
        </w:tc>
        <w:tc>
          <w:tcPr>
            <w:tcW w:w="554" w:type="dxa"/>
            <w:hideMark/>
          </w:tcPr>
          <w:p w:rsidR="00997352" w:rsidRDefault="00997352">
            <w:pPr>
              <w:rPr>
                <w:sz w:val="2"/>
                <w:szCs w:val="24"/>
              </w:rPr>
            </w:pPr>
          </w:p>
        </w:tc>
        <w:tc>
          <w:tcPr>
            <w:tcW w:w="1109" w:type="dxa"/>
            <w:hideMark/>
          </w:tcPr>
          <w:p w:rsidR="00997352" w:rsidRDefault="00997352">
            <w:pPr>
              <w:rPr>
                <w:sz w:val="2"/>
                <w:szCs w:val="24"/>
              </w:rPr>
            </w:pPr>
          </w:p>
        </w:tc>
        <w:tc>
          <w:tcPr>
            <w:tcW w:w="924" w:type="dxa"/>
            <w:hideMark/>
          </w:tcPr>
          <w:p w:rsidR="00997352" w:rsidRDefault="00997352">
            <w:pPr>
              <w:rPr>
                <w:sz w:val="2"/>
                <w:szCs w:val="24"/>
              </w:rPr>
            </w:pPr>
          </w:p>
        </w:tc>
        <w:tc>
          <w:tcPr>
            <w:tcW w:w="1478" w:type="dxa"/>
            <w:hideMark/>
          </w:tcPr>
          <w:p w:rsidR="00997352" w:rsidRDefault="00997352">
            <w:pPr>
              <w:rPr>
                <w:sz w:val="2"/>
                <w:szCs w:val="24"/>
              </w:rPr>
            </w:pPr>
          </w:p>
        </w:tc>
        <w:tc>
          <w:tcPr>
            <w:tcW w:w="4990" w:type="dxa"/>
            <w:hideMark/>
          </w:tcPr>
          <w:p w:rsidR="00997352" w:rsidRDefault="00997352">
            <w:pPr>
              <w:rPr>
                <w:sz w:val="2"/>
                <w:szCs w:val="24"/>
              </w:rPr>
            </w:pPr>
          </w:p>
        </w:tc>
      </w:tr>
      <w:tr w:rsidR="00997352" w:rsidTr="00997352">
        <w:tc>
          <w:tcPr>
            <w:tcW w:w="4620"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Технические требования</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lastRenderedPageBreak/>
              <w:t>мм</w:t>
            </w:r>
            <w:proofErr w:type="gramEnd"/>
          </w:p>
        </w:tc>
        <w:tc>
          <w:tcPr>
            <w:tcW w:w="499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Контроль (метод, объем, вид регистрации)</w:t>
            </w:r>
          </w:p>
        </w:tc>
      </w:tr>
      <w:tr w:rsidR="00997352" w:rsidTr="00997352">
        <w:tc>
          <w:tcPr>
            <w:tcW w:w="4620" w:type="dxa"/>
            <w:gridSpan w:val="5"/>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1. Отклонение от вертикали продольных кромок панелей</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0,001</w:t>
            </w:r>
            <w:r>
              <w:rPr>
                <w:rStyle w:val="apple-converted-space"/>
                <w:color w:val="2D2D2D"/>
                <w:sz w:val="11"/>
                <w:szCs w:val="11"/>
              </w:rPr>
              <w:t> </w:t>
            </w:r>
            <w:r>
              <w:rPr>
                <w:i/>
                <w:iCs/>
                <w:color w:val="2D2D2D"/>
                <w:sz w:val="11"/>
                <w:szCs w:val="11"/>
              </w:rPr>
              <w:t>L</w:t>
            </w:r>
            <w:r>
              <w:rPr>
                <w:color w:val="2D2D2D"/>
                <w:sz w:val="11"/>
                <w:szCs w:val="11"/>
              </w:rPr>
              <w:br/>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каждая панель, журнал работ</w:t>
            </w:r>
          </w:p>
        </w:tc>
      </w:tr>
      <w:tr w:rsidR="00997352" w:rsidTr="00997352">
        <w:tc>
          <w:tcPr>
            <w:tcW w:w="4620" w:type="dxa"/>
            <w:gridSpan w:val="5"/>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2. Разность отметок концов горизонтально установленных панелей при длине панели, </w:t>
            </w:r>
            <w:proofErr w:type="gramStart"/>
            <w:r>
              <w:rPr>
                <w:color w:val="2D2D2D"/>
                <w:sz w:val="11"/>
                <w:szCs w:val="11"/>
              </w:rPr>
              <w:t>м</w:t>
            </w:r>
            <w:proofErr w:type="gramEnd"/>
            <w:r>
              <w:rPr>
                <w:color w:val="2D2D2D"/>
                <w:sz w:val="11"/>
                <w:szCs w:val="11"/>
              </w:rPr>
              <w:t>:</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554"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1109"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924"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gridSpan w:val="5"/>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Отклонение плоскости наружной поверхности стенового ограждения от вертикали</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0,002</w:t>
            </w:r>
            <w:r>
              <w:rPr>
                <w:rStyle w:val="apple-converted-space"/>
                <w:color w:val="2D2D2D"/>
                <w:sz w:val="11"/>
                <w:szCs w:val="11"/>
              </w:rPr>
              <w:t> </w:t>
            </w:r>
            <w:r>
              <w:rPr>
                <w:i/>
                <w:iCs/>
                <w:color w:val="2D2D2D"/>
                <w:sz w:val="11"/>
                <w:szCs w:val="11"/>
              </w:rPr>
              <w:t>H</w:t>
            </w:r>
          </w:p>
        </w:tc>
        <w:tc>
          <w:tcPr>
            <w:tcW w:w="499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через каждые 30 м по длине стены, но не менее трех контрольных измерений на принимаемый объем, журнал работ</w:t>
            </w:r>
            <w:r>
              <w:rPr>
                <w:color w:val="2D2D2D"/>
                <w:sz w:val="11"/>
                <w:szCs w:val="11"/>
              </w:rPr>
              <w:br/>
              <w:t>  </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Обозначения, принятые в табл.27:</w:t>
      </w:r>
      <w:r>
        <w:rPr>
          <w:rStyle w:val="apple-converted-space"/>
          <w:rFonts w:ascii="Arial" w:hAnsi="Arial" w:cs="Arial"/>
          <w:color w:val="2D2D2D"/>
          <w:spacing w:val="1"/>
          <w:sz w:val="11"/>
          <w:szCs w:val="11"/>
        </w:rPr>
        <w:t> </w:t>
      </w:r>
      <w:r>
        <w:rPr>
          <w:rFonts w:ascii="Arial" w:hAnsi="Arial" w:cs="Arial"/>
          <w:i/>
          <w:iCs/>
          <w:color w:val="2D2D2D"/>
          <w:spacing w:val="1"/>
          <w:sz w:val="11"/>
          <w:szCs w:val="11"/>
        </w:rPr>
        <w:t>L</w:t>
      </w:r>
      <w:r>
        <w:rPr>
          <w:rStyle w:val="apple-converted-space"/>
          <w:rFonts w:ascii="Arial" w:hAnsi="Arial" w:cs="Arial"/>
          <w:color w:val="2D2D2D"/>
          <w:spacing w:val="1"/>
          <w:sz w:val="11"/>
          <w:szCs w:val="11"/>
        </w:rPr>
        <w:t> </w:t>
      </w:r>
      <w:r>
        <w:rPr>
          <w:rFonts w:ascii="Arial" w:hAnsi="Arial" w:cs="Arial"/>
          <w:color w:val="2D2D2D"/>
          <w:spacing w:val="1"/>
          <w:sz w:val="11"/>
          <w:szCs w:val="11"/>
        </w:rPr>
        <w:t>- длина панели;</w:t>
      </w:r>
      <w:r>
        <w:rPr>
          <w:rStyle w:val="apple-converted-space"/>
          <w:rFonts w:ascii="Arial" w:hAnsi="Arial" w:cs="Arial"/>
          <w:color w:val="2D2D2D"/>
          <w:spacing w:val="1"/>
          <w:sz w:val="11"/>
          <w:szCs w:val="11"/>
        </w:rPr>
        <w:t> </w:t>
      </w:r>
      <w:r>
        <w:rPr>
          <w:rFonts w:ascii="Arial" w:hAnsi="Arial" w:cs="Arial"/>
          <w:i/>
          <w:iCs/>
          <w:color w:val="2D2D2D"/>
          <w:spacing w:val="1"/>
          <w:sz w:val="11"/>
          <w:szCs w:val="11"/>
        </w:rPr>
        <w:t>Н</w:t>
      </w:r>
      <w:r>
        <w:rPr>
          <w:rStyle w:val="apple-converted-space"/>
          <w:rFonts w:ascii="Arial" w:hAnsi="Arial" w:cs="Arial"/>
          <w:color w:val="2D2D2D"/>
          <w:spacing w:val="1"/>
          <w:sz w:val="11"/>
          <w:szCs w:val="11"/>
        </w:rPr>
        <w:t> </w:t>
      </w:r>
      <w:r>
        <w:rPr>
          <w:rFonts w:ascii="Arial" w:hAnsi="Arial" w:cs="Arial"/>
          <w:color w:val="2D2D2D"/>
          <w:spacing w:val="1"/>
          <w:sz w:val="11"/>
          <w:szCs w:val="11"/>
        </w:rPr>
        <w:t>- высота ограждений.</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7. КАМЕННЫЕ КОНСТРУКЦИИ</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ОБЩИЕ ПОЛОЖЕНИЯ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справочным приложением 15.</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 Кладку кирпичных цоколей зданий необходимо выполнять из полнотелого керамического кирпича. Применение для этих целей силикатного кирпича не допускается.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 Не допускается ослабление каменных конструкций отверстиями, бороздами, нишами, монтажными проемами, не предусмотренными проектом.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 Каменную кладку заполнения каркасов следует выполнять в соответствии с требованиями, предъявляемыми к возведению несущих каменных конструкций.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 Толщина горизонтальных швов кладки из кирпича и камней правильной формы должна составлять 12 мм, вертикальных швов - 10 мм.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7.7. При вынужденных разрывах кладку необходимо выполнять в виде наклонной или вертикальной </w:t>
      </w:r>
      <w:proofErr w:type="spellStart"/>
      <w:r>
        <w:rPr>
          <w:rFonts w:ascii="Arial" w:hAnsi="Arial" w:cs="Arial"/>
          <w:color w:val="2D2D2D"/>
          <w:spacing w:val="1"/>
          <w:sz w:val="11"/>
          <w:szCs w:val="11"/>
        </w:rPr>
        <w:t>штрабы</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 При выполнении разрыва кладки вертикальной </w:t>
      </w:r>
      <w:proofErr w:type="spellStart"/>
      <w:r>
        <w:rPr>
          <w:rFonts w:ascii="Arial" w:hAnsi="Arial" w:cs="Arial"/>
          <w:color w:val="2D2D2D"/>
          <w:spacing w:val="1"/>
          <w:sz w:val="11"/>
          <w:szCs w:val="11"/>
        </w:rPr>
        <w:t>штрабой</w:t>
      </w:r>
      <w:proofErr w:type="spellEnd"/>
      <w:r>
        <w:rPr>
          <w:rFonts w:ascii="Arial" w:hAnsi="Arial" w:cs="Arial"/>
          <w:color w:val="2D2D2D"/>
          <w:spacing w:val="1"/>
          <w:sz w:val="11"/>
          <w:szCs w:val="11"/>
        </w:rPr>
        <w:t xml:space="preserve"> в швы кладки </w:t>
      </w:r>
      <w:proofErr w:type="spellStart"/>
      <w:r>
        <w:rPr>
          <w:rFonts w:ascii="Arial" w:hAnsi="Arial" w:cs="Arial"/>
          <w:color w:val="2D2D2D"/>
          <w:spacing w:val="1"/>
          <w:sz w:val="11"/>
          <w:szCs w:val="11"/>
        </w:rPr>
        <w:t>штрабы</w:t>
      </w:r>
      <w:proofErr w:type="spellEnd"/>
      <w:r>
        <w:rPr>
          <w:rFonts w:ascii="Arial" w:hAnsi="Arial" w:cs="Arial"/>
          <w:color w:val="2D2D2D"/>
          <w:spacing w:val="1"/>
          <w:sz w:val="11"/>
          <w:szCs w:val="11"/>
        </w:rPr>
        <w:t xml:space="preserve"> следует заложить сетку (арматуру) из продольных стержней диаметром не более 6 мм, из поперечных стержней - не более 3 мм с расстоянием до 1,5 м по высоте кладки, а также в уровне каждого перекрытия.</w:t>
      </w:r>
      <w:r>
        <w:rPr>
          <w:rFonts w:ascii="Arial" w:hAnsi="Arial" w:cs="Arial"/>
          <w:color w:val="2D2D2D"/>
          <w:spacing w:val="1"/>
          <w:sz w:val="11"/>
          <w:szCs w:val="11"/>
        </w:rPr>
        <w:br/>
        <w:t>     </w:t>
      </w:r>
      <w:r>
        <w:rPr>
          <w:rFonts w:ascii="Arial" w:hAnsi="Arial" w:cs="Arial"/>
          <w:color w:val="2D2D2D"/>
          <w:spacing w:val="1"/>
          <w:sz w:val="11"/>
          <w:szCs w:val="11"/>
        </w:rPr>
        <w:br/>
        <w:t>      Число продольных стержней арматуры принимается из расчета одного стержня на каждые 12 см толщины стены, но не менее двух при толщине стены 12 см.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7.9. Разность высот возводимой кладки на смежных захватках и при кладке примыканий наружных и внутренних стен не должна превышать высоты этажа, разность высот между смежными участками кладки фундаментов - не превышать  1,2 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7.10. Установку креплений в местах примыкания железобетонных конструкций к кладке следует выполнять в соответствии с проектом.</w:t>
      </w:r>
      <w:r>
        <w:rPr>
          <w:rFonts w:ascii="Arial" w:hAnsi="Arial" w:cs="Arial"/>
          <w:color w:val="2D2D2D"/>
          <w:spacing w:val="1"/>
          <w:sz w:val="11"/>
          <w:szCs w:val="11"/>
        </w:rPr>
        <w:br/>
        <w:t>     </w:t>
      </w:r>
      <w:r>
        <w:rPr>
          <w:rFonts w:ascii="Arial" w:hAnsi="Arial" w:cs="Arial"/>
          <w:color w:val="2D2D2D"/>
          <w:spacing w:val="1"/>
          <w:sz w:val="11"/>
          <w:szCs w:val="11"/>
        </w:rPr>
        <w:br/>
        <w:t xml:space="preserve">      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w:t>
      </w:r>
      <w:proofErr w:type="spellStart"/>
      <w:r>
        <w:rPr>
          <w:rFonts w:ascii="Arial" w:hAnsi="Arial" w:cs="Arial"/>
          <w:color w:val="2D2D2D"/>
          <w:spacing w:val="1"/>
          <w:sz w:val="11"/>
          <w:szCs w:val="11"/>
        </w:rPr>
        <w:t>замоноличивания</w:t>
      </w:r>
      <w:proofErr w:type="spellEnd"/>
      <w:r>
        <w:rPr>
          <w:rFonts w:ascii="Arial" w:hAnsi="Arial" w:cs="Arial"/>
          <w:color w:val="2D2D2D"/>
          <w:spacing w:val="1"/>
          <w:sz w:val="11"/>
          <w:szCs w:val="11"/>
        </w:rPr>
        <w:t xml:space="preserve"> швов между плитами перекрытий.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7.11. Предельная высота возведения свободно стоящих каменных стен (без укладки перекрытий или покрытий) не должна превышать значений, указанных в табл.28. При необходимости возведения свободно стоящих стен большей высоты следует применять временные крепления.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28</w:t>
      </w:r>
    </w:p>
    <w:tbl>
      <w:tblPr>
        <w:tblW w:w="0" w:type="auto"/>
        <w:tblCellMar>
          <w:left w:w="0" w:type="dxa"/>
          <w:right w:w="0" w:type="dxa"/>
        </w:tblCellMar>
        <w:tblLook w:val="04A0"/>
      </w:tblPr>
      <w:tblGrid>
        <w:gridCol w:w="847"/>
        <w:gridCol w:w="966"/>
        <w:gridCol w:w="1105"/>
        <w:gridCol w:w="786"/>
        <w:gridCol w:w="956"/>
        <w:gridCol w:w="1246"/>
        <w:gridCol w:w="1246"/>
        <w:gridCol w:w="1246"/>
        <w:gridCol w:w="957"/>
      </w:tblGrid>
      <w:tr w:rsidR="00997352" w:rsidTr="00997352">
        <w:trPr>
          <w:trHeight w:val="15"/>
        </w:trPr>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1294" w:type="dxa"/>
            <w:hideMark/>
          </w:tcPr>
          <w:p w:rsidR="00997352" w:rsidRDefault="00997352">
            <w:pPr>
              <w:rPr>
                <w:sz w:val="2"/>
                <w:szCs w:val="24"/>
              </w:rPr>
            </w:pPr>
          </w:p>
        </w:tc>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1478" w:type="dxa"/>
            <w:hideMark/>
          </w:tcPr>
          <w:p w:rsidR="00997352" w:rsidRDefault="00997352">
            <w:pPr>
              <w:rPr>
                <w:sz w:val="2"/>
                <w:szCs w:val="24"/>
              </w:rPr>
            </w:pPr>
          </w:p>
        </w:tc>
        <w:tc>
          <w:tcPr>
            <w:tcW w:w="1478" w:type="dxa"/>
            <w:hideMark/>
          </w:tcPr>
          <w:p w:rsidR="00997352" w:rsidRDefault="00997352">
            <w:pPr>
              <w:rPr>
                <w:sz w:val="2"/>
                <w:szCs w:val="24"/>
              </w:rPr>
            </w:pPr>
          </w:p>
        </w:tc>
        <w:tc>
          <w:tcPr>
            <w:tcW w:w="1478" w:type="dxa"/>
            <w:hideMark/>
          </w:tcPr>
          <w:p w:rsidR="00997352" w:rsidRDefault="00997352">
            <w:pPr>
              <w:rPr>
                <w:sz w:val="2"/>
                <w:szCs w:val="24"/>
              </w:rPr>
            </w:pPr>
          </w:p>
        </w:tc>
        <w:tc>
          <w:tcPr>
            <w:tcW w:w="1109" w:type="dxa"/>
            <w:hideMark/>
          </w:tcPr>
          <w:p w:rsidR="00997352" w:rsidRDefault="00997352">
            <w:pPr>
              <w:rPr>
                <w:sz w:val="2"/>
                <w:szCs w:val="24"/>
              </w:rPr>
            </w:pPr>
          </w:p>
        </w:tc>
      </w:tr>
      <w:tr w:rsidR="00997352" w:rsidTr="00997352">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Толщина стен, </w:t>
            </w:r>
            <w:proofErr w:type="gramStart"/>
            <w:r>
              <w:rPr>
                <w:color w:val="2D2D2D"/>
                <w:sz w:val="11"/>
                <w:szCs w:val="11"/>
              </w:rPr>
              <w:t>см</w:t>
            </w:r>
            <w:proofErr w:type="gramEnd"/>
          </w:p>
        </w:tc>
        <w:tc>
          <w:tcPr>
            <w:tcW w:w="4435" w:type="dxa"/>
            <w:gridSpan w:val="4"/>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Объемная масса (плотность) кладки, </w:t>
            </w:r>
            <w:proofErr w:type="gramStart"/>
            <w:r>
              <w:rPr>
                <w:color w:val="2D2D2D"/>
                <w:sz w:val="11"/>
                <w:szCs w:val="11"/>
              </w:rPr>
              <w:t>кг</w:t>
            </w:r>
            <w:proofErr w:type="gramEnd"/>
            <w:r>
              <w:rPr>
                <w:color w:val="2D2D2D"/>
                <w:sz w:val="11"/>
                <w:szCs w:val="11"/>
              </w:rPr>
              <w:t>/м</w:t>
            </w:r>
            <w:r>
              <w:rPr>
                <w:color w:val="2D2D2D"/>
                <w:sz w:val="11"/>
                <w:szCs w:val="11"/>
              </w:rPr>
              <w:pict>
                <v:shape id="_x0000_i1082" type="#_x0000_t75" alt="СНиП 3.03.01-87 Несущие и ограждающие конструкции" style="width:8.25pt;height:17.25pt"/>
              </w:pict>
            </w:r>
          </w:p>
        </w:tc>
        <w:tc>
          <w:tcPr>
            <w:tcW w:w="5544"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Допустимая высота стен, </w:t>
            </w:r>
            <w:proofErr w:type="gramStart"/>
            <w:r>
              <w:rPr>
                <w:color w:val="2D2D2D"/>
                <w:sz w:val="11"/>
                <w:szCs w:val="11"/>
              </w:rPr>
              <w:t>м</w:t>
            </w:r>
            <w:proofErr w:type="gramEnd"/>
            <w:r>
              <w:rPr>
                <w:color w:val="2D2D2D"/>
                <w:sz w:val="11"/>
                <w:szCs w:val="11"/>
              </w:rPr>
              <w:t>, при скоростном напоре ветра, Н/м</w:t>
            </w:r>
            <w:r>
              <w:rPr>
                <w:color w:val="2D2D2D"/>
                <w:sz w:val="11"/>
                <w:szCs w:val="11"/>
              </w:rPr>
              <w:pict>
                <v:shape id="_x0000_i1083" type="#_x0000_t75" alt="СНиП 3.03.01-87 Несущие и ограждающие конструкции" style="width:8.25pt;height:17.25pt"/>
              </w:pict>
            </w:r>
            <w:r>
              <w:rPr>
                <w:rStyle w:val="apple-converted-space"/>
                <w:color w:val="2D2D2D"/>
                <w:sz w:val="11"/>
                <w:szCs w:val="11"/>
              </w:rPr>
              <w:t> </w:t>
            </w:r>
            <w:r>
              <w:rPr>
                <w:color w:val="2D2D2D"/>
                <w:sz w:val="11"/>
                <w:szCs w:val="11"/>
              </w:rPr>
              <w:t>(скорости ветра, м/с)</w:t>
            </w:r>
          </w:p>
        </w:tc>
      </w:tr>
      <w:tr w:rsidR="00997352" w:rsidTr="00997352">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435" w:type="dxa"/>
            <w:gridSpan w:val="4"/>
            <w:tcBorders>
              <w:top w:val="nil"/>
              <w:left w:val="nil"/>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150 (15)</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270 (21)</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450 (27)</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 (40)</w:t>
            </w:r>
          </w:p>
        </w:tc>
      </w:tr>
      <w:tr w:rsidR="00997352" w:rsidTr="00997352">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109"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Более</w:t>
            </w:r>
          </w:p>
        </w:tc>
        <w:tc>
          <w:tcPr>
            <w:tcW w:w="129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924" w:type="dxa"/>
            <w:tcBorders>
              <w:top w:val="single" w:sz="2" w:space="0" w:color="000000"/>
              <w:left w:val="nil"/>
              <w:bottom w:val="nil"/>
              <w:right w:val="nil"/>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3,8</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2,6</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2,3</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92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2,1</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38</w:t>
            </w:r>
          </w:p>
        </w:tc>
        <w:tc>
          <w:tcPr>
            <w:tcW w:w="1109"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Более</w:t>
            </w:r>
          </w:p>
        </w:tc>
        <w:tc>
          <w:tcPr>
            <w:tcW w:w="129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924" w:type="dxa"/>
            <w:tcBorders>
              <w:top w:val="single" w:sz="2" w:space="0" w:color="000000"/>
              <w:left w:val="nil"/>
              <w:bottom w:val="nil"/>
              <w:right w:val="nil"/>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5,2</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4,7</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1,7</w:t>
            </w:r>
          </w:p>
        </w:tc>
      </w:tr>
      <w:tr w:rsidR="00997352" w:rsidTr="00997352">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2,4</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w:t>
            </w:r>
          </w:p>
        </w:tc>
      </w:tr>
      <w:tr w:rsidR="00997352" w:rsidTr="00997352">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92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4,8</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4,3</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3,1</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r>
      <w:tr w:rsidR="00997352" w:rsidTr="00997352">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51</w:t>
            </w:r>
          </w:p>
        </w:tc>
        <w:tc>
          <w:tcPr>
            <w:tcW w:w="1109"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Более</w:t>
            </w:r>
          </w:p>
        </w:tc>
        <w:tc>
          <w:tcPr>
            <w:tcW w:w="129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924" w:type="dxa"/>
            <w:tcBorders>
              <w:top w:val="single" w:sz="2" w:space="0" w:color="000000"/>
              <w:left w:val="nil"/>
              <w:bottom w:val="nil"/>
              <w:right w:val="nil"/>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6,5</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6,3</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3,1</w:t>
            </w:r>
          </w:p>
        </w:tc>
      </w:tr>
      <w:tr w:rsidR="00997352" w:rsidTr="00997352">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5,7</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4,3</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r>
      <w:tr w:rsidR="00997352" w:rsidTr="00997352">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92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6,3</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5,6</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r>
      <w:tr w:rsidR="00997352" w:rsidTr="00997352">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64</w:t>
            </w:r>
          </w:p>
        </w:tc>
        <w:tc>
          <w:tcPr>
            <w:tcW w:w="1109"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Более</w:t>
            </w:r>
          </w:p>
        </w:tc>
        <w:tc>
          <w:tcPr>
            <w:tcW w:w="1294"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924" w:type="dxa"/>
            <w:tcBorders>
              <w:top w:val="single" w:sz="2" w:space="0" w:color="000000"/>
              <w:left w:val="nil"/>
              <w:bottom w:val="nil"/>
              <w:right w:val="nil"/>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7,7</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7,4</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4,3</w:t>
            </w:r>
          </w:p>
        </w:tc>
      </w:tr>
      <w:tr w:rsidR="00997352" w:rsidTr="00997352">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129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1000</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109"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6,6</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2,7</w:t>
            </w:r>
          </w:p>
        </w:tc>
      </w:tr>
      <w:tr w:rsidR="00997352" w:rsidTr="00997352">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1300</w:t>
            </w:r>
          </w:p>
        </w:tc>
        <w:tc>
          <w:tcPr>
            <w:tcW w:w="92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1600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7,4</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6,5</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Примечание. При скоростных напорах ветра, имеющих промежуточные значения, допускаемые высоты свободно стоящих стен определяются интерполяцией.</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7.12. </w:t>
      </w:r>
      <w:proofErr w:type="gramStart"/>
      <w:r>
        <w:rPr>
          <w:rFonts w:ascii="Arial" w:hAnsi="Arial" w:cs="Arial"/>
          <w:color w:val="2D2D2D"/>
          <w:spacing w:val="1"/>
          <w:sz w:val="11"/>
          <w:szCs w:val="11"/>
        </w:rPr>
        <w:t>При возведении стены (перегородки), связанной с поперечными стенами (перегородками) или с другими жесткими конструкциями при расстоянии между этими конструкциями, не превышающем 3,5</w:t>
      </w:r>
      <w:r>
        <w:rPr>
          <w:rFonts w:ascii="Arial" w:hAnsi="Arial" w:cs="Arial"/>
          <w:i/>
          <w:iCs/>
          <w:color w:val="2D2D2D"/>
          <w:spacing w:val="1"/>
          <w:sz w:val="11"/>
          <w:szCs w:val="11"/>
        </w:rPr>
        <w:t>Н</w:t>
      </w:r>
      <w:r>
        <w:rPr>
          <w:rStyle w:val="apple-converted-space"/>
          <w:rFonts w:ascii="Arial" w:hAnsi="Arial" w:cs="Arial"/>
          <w:color w:val="2D2D2D"/>
          <w:spacing w:val="1"/>
          <w:sz w:val="11"/>
          <w:szCs w:val="11"/>
        </w:rPr>
        <w:t> </w:t>
      </w:r>
      <w:r>
        <w:rPr>
          <w:rFonts w:ascii="Arial" w:hAnsi="Arial" w:cs="Arial"/>
          <w:color w:val="2D2D2D"/>
          <w:spacing w:val="1"/>
          <w:sz w:val="11"/>
          <w:szCs w:val="11"/>
        </w:rPr>
        <w:t>(где</w:t>
      </w:r>
      <w:r>
        <w:rPr>
          <w:rStyle w:val="apple-converted-space"/>
          <w:rFonts w:ascii="Arial" w:hAnsi="Arial" w:cs="Arial"/>
          <w:color w:val="2D2D2D"/>
          <w:spacing w:val="1"/>
          <w:sz w:val="11"/>
          <w:szCs w:val="11"/>
        </w:rPr>
        <w:t> </w:t>
      </w:r>
      <w:r>
        <w:rPr>
          <w:rFonts w:ascii="Arial" w:hAnsi="Arial" w:cs="Arial"/>
          <w:i/>
          <w:iCs/>
          <w:color w:val="2D2D2D"/>
          <w:spacing w:val="1"/>
          <w:sz w:val="11"/>
          <w:szCs w:val="11"/>
        </w:rPr>
        <w:t>Н</w:t>
      </w:r>
      <w:r>
        <w:rPr>
          <w:rStyle w:val="apple-converted-space"/>
          <w:rFonts w:ascii="Arial" w:hAnsi="Arial" w:cs="Arial"/>
          <w:color w:val="2D2D2D"/>
          <w:spacing w:val="1"/>
          <w:sz w:val="11"/>
          <w:szCs w:val="11"/>
        </w:rPr>
        <w:t> </w:t>
      </w:r>
      <w:r>
        <w:rPr>
          <w:rFonts w:ascii="Arial" w:hAnsi="Arial" w:cs="Arial"/>
          <w:color w:val="2D2D2D"/>
          <w:spacing w:val="1"/>
          <w:sz w:val="11"/>
          <w:szCs w:val="11"/>
        </w:rPr>
        <w:t>- высота стены, указанная в табл.28), допускаемую высоту возводимой стены можно увеличивать на 15%, при расстоянии не более 2,5</w:t>
      </w:r>
      <w:r>
        <w:rPr>
          <w:rFonts w:ascii="Arial" w:hAnsi="Arial" w:cs="Arial"/>
          <w:i/>
          <w:iCs/>
          <w:color w:val="2D2D2D"/>
          <w:spacing w:val="1"/>
          <w:sz w:val="11"/>
          <w:szCs w:val="11"/>
        </w:rPr>
        <w:t>Н</w:t>
      </w:r>
      <w:r>
        <w:rPr>
          <w:rStyle w:val="apple-converted-space"/>
          <w:rFonts w:ascii="Arial" w:hAnsi="Arial" w:cs="Arial"/>
          <w:color w:val="2D2D2D"/>
          <w:spacing w:val="1"/>
          <w:sz w:val="11"/>
          <w:szCs w:val="11"/>
        </w:rPr>
        <w:t> </w:t>
      </w:r>
      <w:r>
        <w:rPr>
          <w:rFonts w:ascii="Arial" w:hAnsi="Arial" w:cs="Arial"/>
          <w:color w:val="2D2D2D"/>
          <w:spacing w:val="1"/>
          <w:sz w:val="11"/>
          <w:szCs w:val="11"/>
        </w:rPr>
        <w:t>- на 25% и не более 1,5</w:t>
      </w:r>
      <w:r>
        <w:rPr>
          <w:rFonts w:ascii="Arial" w:hAnsi="Arial" w:cs="Arial"/>
          <w:i/>
          <w:iCs/>
          <w:color w:val="2D2D2D"/>
          <w:spacing w:val="1"/>
          <w:sz w:val="11"/>
          <w:szCs w:val="11"/>
        </w:rPr>
        <w:t>Н</w:t>
      </w:r>
      <w:r>
        <w:rPr>
          <w:rStyle w:val="apple-converted-space"/>
          <w:rFonts w:ascii="Arial" w:hAnsi="Arial" w:cs="Arial"/>
          <w:color w:val="2D2D2D"/>
          <w:spacing w:val="1"/>
          <w:sz w:val="11"/>
          <w:szCs w:val="11"/>
        </w:rPr>
        <w:t> </w:t>
      </w:r>
      <w:r>
        <w:rPr>
          <w:rFonts w:ascii="Arial" w:hAnsi="Arial" w:cs="Arial"/>
          <w:color w:val="2D2D2D"/>
          <w:spacing w:val="1"/>
          <w:sz w:val="11"/>
          <w:szCs w:val="11"/>
        </w:rPr>
        <w:t>-  на 40%.</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7.13.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мм, и 1,8 м - для перегородок толщиной 12 см, выполненных из кирпича.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7.14. При связи перегородки с поперечными стенами или перегородками, а также с другими жесткими конструкциями допускаемые их высоты принимаются в соответствии с указаниями п.7.12.</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7.15. Вертикальность граней и углов кладки из кирпича и камней, горизонтальность ее рядов необходимо проверять по ходу выполнения кладки (через 0,5-0,6 м) с устранением обнаруженных отклонений в пределах яруса.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7.16.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КЛАДКА ИЗ КЕРАМИЧЕСКОГО И СИЛИКАТНОГО КИРПИЧА, ИЗ КЕРАМИЧЕСКИХ, БЕТОННЫХ, </w:t>
      </w:r>
      <w:r>
        <w:rPr>
          <w:rFonts w:ascii="Arial" w:hAnsi="Arial" w:cs="Arial"/>
          <w:b w:val="0"/>
          <w:bCs w:val="0"/>
          <w:color w:val="4C4C4C"/>
          <w:spacing w:val="1"/>
          <w:sz w:val="38"/>
          <w:szCs w:val="38"/>
        </w:rPr>
        <w:lastRenderedPageBreak/>
        <w:t>СИЛИКАТНЫХ И ПРИРОДНЫХ КАМНЕЙ ПРАВИЛЬНОЙ ФОРМЫ</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7.17. Тычковые ряды в кладке необходимо укладывать из целых кирпичей и камней всех видов. </w:t>
      </w:r>
      <w:proofErr w:type="gramStart"/>
      <w:r>
        <w:rPr>
          <w:rFonts w:ascii="Arial" w:hAnsi="Arial" w:cs="Arial"/>
          <w:color w:val="2D2D2D"/>
          <w:spacing w:val="1"/>
          <w:sz w:val="11"/>
          <w:szCs w:val="11"/>
        </w:rPr>
        <w:t>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roofErr w:type="gramEnd"/>
      <w:r>
        <w:rPr>
          <w:rFonts w:ascii="Arial" w:hAnsi="Arial" w:cs="Arial"/>
          <w:color w:val="2D2D2D"/>
          <w:spacing w:val="1"/>
          <w:sz w:val="11"/>
          <w:szCs w:val="11"/>
        </w:rPr>
        <w:br/>
        <w:t>      </w:t>
      </w:r>
      <w:r>
        <w:rPr>
          <w:rFonts w:ascii="Arial" w:hAnsi="Arial" w:cs="Arial"/>
          <w:color w:val="2D2D2D"/>
          <w:spacing w:val="1"/>
          <w:sz w:val="11"/>
          <w:szCs w:val="11"/>
        </w:rPr>
        <w:br/>
        <w:t xml:space="preserve">     При многорядной перевязке швов укладка тычковых рядов под опорные части балок, прогонов, плит перекрытий, балконов, под </w:t>
      </w:r>
      <w:proofErr w:type="spellStart"/>
      <w:r>
        <w:rPr>
          <w:rFonts w:ascii="Arial" w:hAnsi="Arial" w:cs="Arial"/>
          <w:color w:val="2D2D2D"/>
          <w:spacing w:val="1"/>
          <w:sz w:val="11"/>
          <w:szCs w:val="11"/>
        </w:rPr>
        <w:t>мауэрлаты</w:t>
      </w:r>
      <w:proofErr w:type="spellEnd"/>
      <w:r>
        <w:rPr>
          <w:rFonts w:ascii="Arial" w:hAnsi="Arial" w:cs="Arial"/>
          <w:color w:val="2D2D2D"/>
          <w:spacing w:val="1"/>
          <w:sz w:val="11"/>
          <w:szCs w:val="11"/>
        </w:rPr>
        <w:t xml:space="preserve">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7.18.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7.19. Применение </w:t>
      </w:r>
      <w:proofErr w:type="spellStart"/>
      <w:r>
        <w:rPr>
          <w:rFonts w:ascii="Arial" w:hAnsi="Arial" w:cs="Arial"/>
          <w:color w:val="2D2D2D"/>
          <w:spacing w:val="1"/>
          <w:sz w:val="11"/>
          <w:szCs w:val="11"/>
        </w:rPr>
        <w:t>кирпича-половняка</w:t>
      </w:r>
      <w:proofErr w:type="spellEnd"/>
      <w:r>
        <w:rPr>
          <w:rFonts w:ascii="Arial" w:hAnsi="Arial" w:cs="Arial"/>
          <w:color w:val="2D2D2D"/>
          <w:spacing w:val="1"/>
          <w:sz w:val="11"/>
          <w:szCs w:val="11"/>
        </w:rPr>
        <w:t xml:space="preserve"> допускается только в кладке </w:t>
      </w:r>
      <w:proofErr w:type="spellStart"/>
      <w:r>
        <w:rPr>
          <w:rFonts w:ascii="Arial" w:hAnsi="Arial" w:cs="Arial"/>
          <w:color w:val="2D2D2D"/>
          <w:spacing w:val="1"/>
          <w:sz w:val="11"/>
          <w:szCs w:val="11"/>
        </w:rPr>
        <w:t>забутовочных</w:t>
      </w:r>
      <w:proofErr w:type="spellEnd"/>
      <w:r>
        <w:rPr>
          <w:rFonts w:ascii="Arial" w:hAnsi="Arial" w:cs="Arial"/>
          <w:color w:val="2D2D2D"/>
          <w:spacing w:val="1"/>
          <w:sz w:val="11"/>
          <w:szCs w:val="11"/>
        </w:rPr>
        <w:t xml:space="preserve"> рядов и мало нагруженных каменных конструкций (участки стен под окнами и т.п.) в количестве не более 10%.</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7.20.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 за исключением кладки </w:t>
      </w:r>
      <w:proofErr w:type="spellStart"/>
      <w:r>
        <w:rPr>
          <w:rFonts w:ascii="Arial" w:hAnsi="Arial" w:cs="Arial"/>
          <w:color w:val="2D2D2D"/>
          <w:spacing w:val="1"/>
          <w:sz w:val="11"/>
          <w:szCs w:val="11"/>
        </w:rPr>
        <w:t>впустошовку</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7.21. При кладке </w:t>
      </w:r>
      <w:proofErr w:type="spellStart"/>
      <w:r>
        <w:rPr>
          <w:rFonts w:ascii="Arial" w:hAnsi="Arial" w:cs="Arial"/>
          <w:color w:val="2D2D2D"/>
          <w:spacing w:val="1"/>
          <w:sz w:val="11"/>
          <w:szCs w:val="11"/>
        </w:rPr>
        <w:t>впустошовку</w:t>
      </w:r>
      <w:proofErr w:type="spellEnd"/>
      <w:r>
        <w:rPr>
          <w:rFonts w:ascii="Arial" w:hAnsi="Arial" w:cs="Arial"/>
          <w:color w:val="2D2D2D"/>
          <w:spacing w:val="1"/>
          <w:sz w:val="11"/>
          <w:szCs w:val="11"/>
        </w:rPr>
        <w:t xml:space="preserve"> глубина не заполненных раствором швов с лицевой стороны не должна превышать 15 мм в стенах и 10 мм (только вертикальных швов) в столбах.</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7.22. Участки стен между рядовыми кирпичными перемычками при простенках шириной менее 1 м необходимо выкладывать на том же растворе, что и перемычки.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7.23. Стальную арматуру рядовых кирпичных перемычек следует укладывать по опалубке в слое раствора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и заделываться в простенки не менее чем на 25 см. Стержни периодического профиля крюками не отгибаются.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7.24. При выдерживании кирпичных перемычек в опалубке необходимо соблюдать сроки, указанные в табл.29.</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29</w:t>
      </w:r>
    </w:p>
    <w:tbl>
      <w:tblPr>
        <w:tblW w:w="0" w:type="auto"/>
        <w:tblCellMar>
          <w:left w:w="0" w:type="dxa"/>
          <w:right w:w="0" w:type="dxa"/>
        </w:tblCellMar>
        <w:tblLook w:val="04A0"/>
      </w:tblPr>
      <w:tblGrid>
        <w:gridCol w:w="1944"/>
        <w:gridCol w:w="2815"/>
        <w:gridCol w:w="1580"/>
        <w:gridCol w:w="3016"/>
      </w:tblGrid>
      <w:tr w:rsidR="00997352" w:rsidTr="00997352">
        <w:trPr>
          <w:trHeight w:val="15"/>
        </w:trPr>
        <w:tc>
          <w:tcPr>
            <w:tcW w:w="2218" w:type="dxa"/>
            <w:hideMark/>
          </w:tcPr>
          <w:p w:rsidR="00997352" w:rsidRDefault="00997352">
            <w:pPr>
              <w:rPr>
                <w:sz w:val="2"/>
                <w:szCs w:val="24"/>
              </w:rPr>
            </w:pPr>
          </w:p>
        </w:tc>
        <w:tc>
          <w:tcPr>
            <w:tcW w:w="3326" w:type="dxa"/>
            <w:hideMark/>
          </w:tcPr>
          <w:p w:rsidR="00997352" w:rsidRDefault="00997352">
            <w:pPr>
              <w:rPr>
                <w:sz w:val="2"/>
                <w:szCs w:val="24"/>
              </w:rPr>
            </w:pPr>
          </w:p>
        </w:tc>
        <w:tc>
          <w:tcPr>
            <w:tcW w:w="1848" w:type="dxa"/>
            <w:hideMark/>
          </w:tcPr>
          <w:p w:rsidR="00997352" w:rsidRDefault="00997352">
            <w:pPr>
              <w:rPr>
                <w:sz w:val="2"/>
                <w:szCs w:val="24"/>
              </w:rPr>
            </w:pPr>
          </w:p>
        </w:tc>
        <w:tc>
          <w:tcPr>
            <w:tcW w:w="3511" w:type="dxa"/>
            <w:hideMark/>
          </w:tcPr>
          <w:p w:rsidR="00997352" w:rsidRDefault="00997352">
            <w:pPr>
              <w:rPr>
                <w:sz w:val="2"/>
                <w:szCs w:val="24"/>
              </w:rPr>
            </w:pPr>
          </w:p>
        </w:tc>
      </w:tr>
      <w:tr w:rsidR="00997352" w:rsidTr="00997352">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Конструкции перемычек</w:t>
            </w:r>
          </w:p>
        </w:tc>
        <w:tc>
          <w:tcPr>
            <w:tcW w:w="332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Температура наружного воздуха, °</w:t>
            </w:r>
            <w:proofErr w:type="gramStart"/>
            <w:r>
              <w:rPr>
                <w:color w:val="2D2D2D"/>
                <w:sz w:val="11"/>
                <w:szCs w:val="11"/>
              </w:rPr>
              <w:t>С</w:t>
            </w:r>
            <w:proofErr w:type="gramEnd"/>
            <w:r>
              <w:rPr>
                <w:color w:val="2D2D2D"/>
                <w:sz w:val="11"/>
                <w:szCs w:val="11"/>
              </w:rPr>
              <w:t xml:space="preserve">, </w:t>
            </w:r>
            <w:proofErr w:type="gramStart"/>
            <w:r>
              <w:rPr>
                <w:color w:val="2D2D2D"/>
                <w:sz w:val="11"/>
                <w:szCs w:val="11"/>
              </w:rPr>
              <w:t>в</w:t>
            </w:r>
            <w:proofErr w:type="gramEnd"/>
            <w:r>
              <w:rPr>
                <w:color w:val="2D2D2D"/>
                <w:sz w:val="11"/>
                <w:szCs w:val="11"/>
              </w:rPr>
              <w:t xml:space="preserve"> период выдерживания перемычек</w:t>
            </w:r>
            <w:r>
              <w:rPr>
                <w:color w:val="2D2D2D"/>
                <w:sz w:val="11"/>
                <w:szCs w:val="11"/>
              </w:rPr>
              <w:br/>
              <w:t> </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Марка раствора</w:t>
            </w:r>
          </w:p>
        </w:tc>
        <w:tc>
          <w:tcPr>
            <w:tcW w:w="3511"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Продолжительность выдерживания перемычек на опалубке, </w:t>
            </w:r>
            <w:proofErr w:type="spellStart"/>
            <w:r>
              <w:rPr>
                <w:color w:val="2D2D2D"/>
                <w:sz w:val="11"/>
                <w:szCs w:val="11"/>
              </w:rPr>
              <w:t>сут</w:t>
            </w:r>
            <w:proofErr w:type="spellEnd"/>
            <w:r>
              <w:rPr>
                <w:color w:val="2D2D2D"/>
                <w:sz w:val="11"/>
                <w:szCs w:val="11"/>
              </w:rPr>
              <w:t>, не менее</w:t>
            </w:r>
            <w:r>
              <w:rPr>
                <w:color w:val="2D2D2D"/>
                <w:sz w:val="11"/>
                <w:szCs w:val="11"/>
              </w:rPr>
              <w:br/>
              <w:t> </w:t>
            </w:r>
          </w:p>
        </w:tc>
      </w:tr>
      <w:tr w:rsidR="00997352" w:rsidTr="00997352">
        <w:tc>
          <w:tcPr>
            <w:tcW w:w="221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Рядовые и армокирпичные</w:t>
            </w:r>
          </w:p>
        </w:tc>
        <w:tc>
          <w:tcPr>
            <w:tcW w:w="332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5</w:t>
            </w:r>
          </w:p>
        </w:tc>
        <w:tc>
          <w:tcPr>
            <w:tcW w:w="184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М25 и выше</w:t>
            </w:r>
          </w:p>
        </w:tc>
        <w:tc>
          <w:tcPr>
            <w:tcW w:w="3511"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24</w:t>
            </w:r>
          </w:p>
        </w:tc>
      </w:tr>
      <w:tr w:rsidR="00997352" w:rsidTr="00997352">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r>
      <w:tr w:rsidR="00997352" w:rsidTr="00997352">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r>
      <w:tr w:rsidR="00997352" w:rsidTr="00997352">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r>
      <w:tr w:rsidR="00997352" w:rsidTr="00997352">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 20</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r>
      <w:tr w:rsidR="00997352" w:rsidTr="00997352">
        <w:tc>
          <w:tcPr>
            <w:tcW w:w="221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Арочные и клинчатые</w:t>
            </w:r>
          </w:p>
        </w:tc>
        <w:tc>
          <w:tcPr>
            <w:tcW w:w="332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5</w:t>
            </w:r>
          </w:p>
        </w:tc>
        <w:tc>
          <w:tcPr>
            <w:tcW w:w="184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c>
          <w:tcPr>
            <w:tcW w:w="3511"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r>
      <w:tr w:rsidR="00997352" w:rsidTr="00997352">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r>
      <w:tr w:rsidR="00997352" w:rsidTr="00997352">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 10</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511"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7.25.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r>
        <w:rPr>
          <w:rFonts w:ascii="Arial" w:hAnsi="Arial" w:cs="Arial"/>
          <w:color w:val="2D2D2D"/>
          <w:spacing w:val="1"/>
          <w:sz w:val="11"/>
          <w:szCs w:val="11"/>
        </w:rPr>
        <w:br/>
        <w:t>   </w:t>
      </w:r>
      <w:r>
        <w:rPr>
          <w:rFonts w:ascii="Arial" w:hAnsi="Arial" w:cs="Arial"/>
          <w:color w:val="2D2D2D"/>
          <w:spacing w:val="1"/>
          <w:sz w:val="11"/>
          <w:szCs w:val="11"/>
        </w:rPr>
        <w:br/>
        <w:t>        7.26.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r>
        <w:rPr>
          <w:rFonts w:ascii="Arial" w:hAnsi="Arial" w:cs="Arial"/>
          <w:color w:val="2D2D2D"/>
          <w:spacing w:val="1"/>
          <w:sz w:val="11"/>
          <w:szCs w:val="11"/>
        </w:rPr>
        <w:br/>
        <w:t>     </w:t>
      </w:r>
      <w:r>
        <w:rPr>
          <w:rFonts w:ascii="Arial" w:hAnsi="Arial" w:cs="Arial"/>
          <w:color w:val="2D2D2D"/>
          <w:spacing w:val="1"/>
          <w:sz w:val="11"/>
          <w:szCs w:val="11"/>
        </w:rPr>
        <w:br/>
        <w:t xml:space="preserve">      Кладку </w:t>
      </w:r>
      <w:proofErr w:type="spellStart"/>
      <w:r>
        <w:rPr>
          <w:rFonts w:ascii="Arial" w:hAnsi="Arial" w:cs="Arial"/>
          <w:color w:val="2D2D2D"/>
          <w:spacing w:val="1"/>
          <w:sz w:val="11"/>
          <w:szCs w:val="11"/>
        </w:rPr>
        <w:t>анкеруемых</w:t>
      </w:r>
      <w:proofErr w:type="spellEnd"/>
      <w:r>
        <w:rPr>
          <w:rFonts w:ascii="Arial" w:hAnsi="Arial" w:cs="Arial"/>
          <w:color w:val="2D2D2D"/>
          <w:spacing w:val="1"/>
          <w:sz w:val="11"/>
          <w:szCs w:val="11"/>
        </w:rPr>
        <w:t xml:space="preserve"> карнизов допускается выполнять после достижения кладкой стены проектной прочности, в которую заделываются анкеры.</w:t>
      </w:r>
      <w:r>
        <w:rPr>
          <w:rFonts w:ascii="Arial" w:hAnsi="Arial" w:cs="Arial"/>
          <w:color w:val="2D2D2D"/>
          <w:spacing w:val="1"/>
          <w:sz w:val="11"/>
          <w:szCs w:val="11"/>
        </w:rPr>
        <w:br/>
        <w:t>     </w:t>
      </w:r>
      <w:r>
        <w:rPr>
          <w:rFonts w:ascii="Arial" w:hAnsi="Arial" w:cs="Arial"/>
          <w:color w:val="2D2D2D"/>
          <w:spacing w:val="1"/>
          <w:sz w:val="11"/>
          <w:szCs w:val="11"/>
        </w:rPr>
        <w:br/>
        <w:t>      При устройстве карнизов после окончания кладки стены их устойчивость необходимо обеспечивать временными креплениями.</w:t>
      </w:r>
      <w:r>
        <w:rPr>
          <w:rFonts w:ascii="Arial" w:hAnsi="Arial" w:cs="Arial"/>
          <w:color w:val="2D2D2D"/>
          <w:spacing w:val="1"/>
          <w:sz w:val="11"/>
          <w:szCs w:val="11"/>
        </w:rPr>
        <w:br/>
        <w:t>     </w:t>
      </w:r>
      <w:r>
        <w:rPr>
          <w:rFonts w:ascii="Arial" w:hAnsi="Arial" w:cs="Arial"/>
          <w:color w:val="2D2D2D"/>
          <w:spacing w:val="1"/>
          <w:sz w:val="11"/>
          <w:szCs w:val="11"/>
        </w:rPr>
        <w:br/>
        <w:t>      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7.27.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Мрз25 с защитой от увлажнения.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7.28. Вентиляционные каналы в стенах следует выполнять из керамического полнотелого кирпича марки не ниже 75 или силикатного марки 100 до уровня чердачного перекрытия, а выше - из полнотелого керамического кирпича марки 100.</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7.29. При армированной кладке необходимо соблюдать следующие требования:</w:t>
      </w:r>
      <w:r>
        <w:rPr>
          <w:rFonts w:ascii="Arial" w:hAnsi="Arial" w:cs="Arial"/>
          <w:color w:val="2D2D2D"/>
          <w:spacing w:val="1"/>
          <w:sz w:val="11"/>
          <w:szCs w:val="11"/>
        </w:rPr>
        <w:br/>
        <w:t>     </w:t>
      </w:r>
      <w:r>
        <w:rPr>
          <w:rFonts w:ascii="Arial" w:hAnsi="Arial" w:cs="Arial"/>
          <w:color w:val="2D2D2D"/>
          <w:spacing w:val="1"/>
          <w:sz w:val="11"/>
          <w:szCs w:val="11"/>
        </w:rPr>
        <w:br/>
        <w:t>      толщина швов в армированной кладке должна превышать сумму диаметров пересекающейся арматуры не менее чем на 4 мм при толщине шва не более 16 мм;</w:t>
      </w:r>
      <w:r>
        <w:rPr>
          <w:rFonts w:ascii="Arial" w:hAnsi="Arial" w:cs="Arial"/>
          <w:color w:val="2D2D2D"/>
          <w:spacing w:val="1"/>
          <w:sz w:val="11"/>
          <w:szCs w:val="11"/>
        </w:rPr>
        <w:br/>
        <w:t>     </w:t>
      </w:r>
      <w:r>
        <w:rPr>
          <w:rFonts w:ascii="Arial" w:hAnsi="Arial" w:cs="Arial"/>
          <w:color w:val="2D2D2D"/>
          <w:spacing w:val="1"/>
          <w:sz w:val="11"/>
          <w:szCs w:val="11"/>
        </w:rPr>
        <w:br/>
        <w:t>      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2-3 мм на внутреннюю поверхность простенка или на две стороны столба;</w:t>
      </w:r>
      <w:r>
        <w:rPr>
          <w:rFonts w:ascii="Arial" w:hAnsi="Arial" w:cs="Arial"/>
          <w:color w:val="2D2D2D"/>
          <w:spacing w:val="1"/>
          <w:sz w:val="11"/>
          <w:szCs w:val="11"/>
        </w:rPr>
        <w:br/>
        <w:t>     </w:t>
      </w:r>
      <w:r>
        <w:rPr>
          <w:rFonts w:ascii="Arial" w:hAnsi="Arial" w:cs="Arial"/>
          <w:color w:val="2D2D2D"/>
          <w:spacing w:val="1"/>
          <w:sz w:val="11"/>
          <w:szCs w:val="11"/>
        </w:rPr>
        <w:br/>
        <w:t>      при продольном армировании кладки стальные стержни арматуры по длине следует соединять между собой сваркой;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7.30. </w:t>
      </w:r>
      <w:proofErr w:type="gramStart"/>
      <w:r>
        <w:rPr>
          <w:rFonts w:ascii="Arial" w:hAnsi="Arial" w:cs="Arial"/>
          <w:color w:val="2D2D2D"/>
          <w:spacing w:val="1"/>
          <w:sz w:val="11"/>
          <w:szCs w:val="11"/>
        </w:rPr>
        <w:t>Возведение стен из облегченной кирпичной кладки необходимо выполнять в соответствии с рабочими чертежами и следующими требованиями:</w:t>
      </w:r>
      <w:r>
        <w:rPr>
          <w:rFonts w:ascii="Arial" w:hAnsi="Arial" w:cs="Arial"/>
          <w:color w:val="2D2D2D"/>
          <w:spacing w:val="1"/>
          <w:sz w:val="11"/>
          <w:szCs w:val="11"/>
        </w:rPr>
        <w:br/>
        <w:t>     </w:t>
      </w:r>
      <w:r>
        <w:rPr>
          <w:rFonts w:ascii="Arial" w:hAnsi="Arial" w:cs="Arial"/>
          <w:color w:val="2D2D2D"/>
          <w:spacing w:val="1"/>
          <w:sz w:val="11"/>
          <w:szCs w:val="11"/>
        </w:rPr>
        <w:br/>
        <w:t>      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r>
        <w:rPr>
          <w:rFonts w:ascii="Arial" w:hAnsi="Arial" w:cs="Arial"/>
          <w:color w:val="2D2D2D"/>
          <w:spacing w:val="1"/>
          <w:sz w:val="11"/>
          <w:szCs w:val="11"/>
        </w:rPr>
        <w:br/>
        <w:t>     </w:t>
      </w:r>
      <w:r>
        <w:rPr>
          <w:rFonts w:ascii="Arial" w:hAnsi="Arial" w:cs="Arial"/>
          <w:color w:val="2D2D2D"/>
          <w:spacing w:val="1"/>
          <w:sz w:val="11"/>
          <w:szCs w:val="11"/>
        </w:rPr>
        <w:br/>
        <w:t>      плитный утеплитель следует укладывать с обеспечением плотного примыкания к кладке;</w:t>
      </w:r>
      <w:proofErr w:type="gramEnd"/>
      <w:r>
        <w:rPr>
          <w:rFonts w:ascii="Arial" w:hAnsi="Arial" w:cs="Arial"/>
          <w:color w:val="2D2D2D"/>
          <w:spacing w:val="1"/>
          <w:sz w:val="11"/>
          <w:szCs w:val="11"/>
        </w:rPr>
        <w:br/>
      </w:r>
      <w:r>
        <w:rPr>
          <w:rFonts w:ascii="Arial" w:hAnsi="Arial" w:cs="Arial"/>
          <w:color w:val="2D2D2D"/>
          <w:spacing w:val="1"/>
          <w:sz w:val="11"/>
          <w:szCs w:val="11"/>
        </w:rPr>
        <w:br/>
        <w:t>     металлические связи, устанавливаемые в кладку, необходимо защищать от коррозии;</w:t>
      </w:r>
      <w:r>
        <w:rPr>
          <w:rFonts w:ascii="Arial" w:hAnsi="Arial" w:cs="Arial"/>
          <w:color w:val="2D2D2D"/>
          <w:spacing w:val="1"/>
          <w:sz w:val="11"/>
          <w:szCs w:val="11"/>
        </w:rPr>
        <w:br/>
        <w:t>     </w:t>
      </w:r>
      <w:r>
        <w:rPr>
          <w:rFonts w:ascii="Arial" w:hAnsi="Arial" w:cs="Arial"/>
          <w:color w:val="2D2D2D"/>
          <w:spacing w:val="1"/>
          <w:sz w:val="11"/>
          <w:szCs w:val="11"/>
        </w:rPr>
        <w:br/>
        <w:t xml:space="preserve">      засыпной утеплитель или легкий бетон заполнения следует укладывать слоями с уплотнением каждого слоя по мере возведения кладки. </w:t>
      </w:r>
      <w:proofErr w:type="gramStart"/>
      <w:r>
        <w:rPr>
          <w:rFonts w:ascii="Arial" w:hAnsi="Arial" w:cs="Arial"/>
          <w:color w:val="2D2D2D"/>
          <w:spacing w:val="1"/>
          <w:sz w:val="11"/>
          <w:szCs w:val="11"/>
        </w:rPr>
        <w:t>В кладках с вертикальными поперечными кирпичными диафрагмами пустоты следует заполнять засыпкой или легким бетоном слоями на высоту не более 1,2 м за смену;</w:t>
      </w:r>
      <w:r>
        <w:rPr>
          <w:rFonts w:ascii="Arial" w:hAnsi="Arial" w:cs="Arial"/>
          <w:color w:val="2D2D2D"/>
          <w:spacing w:val="1"/>
          <w:sz w:val="11"/>
          <w:szCs w:val="11"/>
        </w:rPr>
        <w:br/>
        <w:t>     </w:t>
      </w:r>
      <w:r>
        <w:rPr>
          <w:rFonts w:ascii="Arial" w:hAnsi="Arial" w:cs="Arial"/>
          <w:color w:val="2D2D2D"/>
          <w:spacing w:val="1"/>
          <w:sz w:val="11"/>
          <w:szCs w:val="11"/>
        </w:rPr>
        <w:br/>
        <w:t>      подоконные участки наружных стен необходимо защищать от увлажнения путем устройства отливов по проекту;</w:t>
      </w:r>
      <w:r>
        <w:rPr>
          <w:rFonts w:ascii="Arial" w:hAnsi="Arial" w:cs="Arial"/>
          <w:color w:val="2D2D2D"/>
          <w:spacing w:val="1"/>
          <w:sz w:val="11"/>
          <w:szCs w:val="11"/>
        </w:rPr>
        <w:br/>
        <w:t>     </w:t>
      </w:r>
      <w:r>
        <w:rPr>
          <w:rFonts w:ascii="Arial" w:hAnsi="Arial" w:cs="Arial"/>
          <w:color w:val="2D2D2D"/>
          <w:spacing w:val="1"/>
          <w:sz w:val="11"/>
          <w:szCs w:val="11"/>
        </w:rPr>
        <w:br/>
        <w:t>      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7.31.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Мрз50.</w:t>
      </w:r>
      <w:r>
        <w:rPr>
          <w:rFonts w:ascii="Arial" w:hAnsi="Arial" w:cs="Arial"/>
          <w:color w:val="2D2D2D"/>
          <w:spacing w:val="1"/>
          <w:sz w:val="11"/>
          <w:szCs w:val="11"/>
        </w:rPr>
        <w:br/>
      </w:r>
      <w:r>
        <w:rPr>
          <w:rFonts w:ascii="Arial" w:hAnsi="Arial" w:cs="Arial"/>
          <w:color w:val="2D2D2D"/>
          <w:spacing w:val="1"/>
          <w:sz w:val="11"/>
          <w:szCs w:val="11"/>
        </w:rPr>
        <w:lastRenderedPageBreak/>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ОБЛИЦОВКА СТЕН В ПРОЦЕССЕ ВОЗВЕДЕНИЯ КЛАДКИ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7.32.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7.33. При облицовке кирпичных стен крупными бетонными плитами, выполняемой одновременно с кладкой, необходимо соблюдать следующие требования:</w:t>
      </w:r>
      <w:r>
        <w:rPr>
          <w:rFonts w:ascii="Arial" w:hAnsi="Arial" w:cs="Arial"/>
          <w:color w:val="2D2D2D"/>
          <w:spacing w:val="1"/>
          <w:sz w:val="11"/>
          <w:szCs w:val="11"/>
        </w:rPr>
        <w:br/>
        <w:t>     </w:t>
      </w:r>
      <w:r>
        <w:rPr>
          <w:rFonts w:ascii="Arial" w:hAnsi="Arial" w:cs="Arial"/>
          <w:color w:val="2D2D2D"/>
          <w:spacing w:val="1"/>
          <w:sz w:val="11"/>
          <w:szCs w:val="11"/>
        </w:rPr>
        <w:br/>
        <w:t>      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r>
        <w:rPr>
          <w:rFonts w:ascii="Arial" w:hAnsi="Arial" w:cs="Arial"/>
          <w:color w:val="2D2D2D"/>
          <w:spacing w:val="1"/>
          <w:sz w:val="11"/>
          <w:szCs w:val="11"/>
        </w:rPr>
        <w:br/>
        <w:t>     </w:t>
      </w:r>
      <w:r>
        <w:rPr>
          <w:rFonts w:ascii="Arial" w:hAnsi="Arial" w:cs="Arial"/>
          <w:color w:val="2D2D2D"/>
          <w:spacing w:val="1"/>
          <w:sz w:val="11"/>
          <w:szCs w:val="11"/>
        </w:rPr>
        <w:br/>
        <w:t>      </w:t>
      </w:r>
      <w:proofErr w:type="gramStart"/>
      <w:r>
        <w:rPr>
          <w:rFonts w:ascii="Arial" w:hAnsi="Arial" w:cs="Arial"/>
          <w:color w:val="2D2D2D"/>
          <w:spacing w:val="1"/>
          <w:sz w:val="11"/>
          <w:szCs w:val="11"/>
        </w:rPr>
        <w:t>при толщине облицовочных плит более 40 мм облицовочный ряд должен ставиться раньше, чем выполняется кладка, на высоту ряда облицовки;</w:t>
      </w:r>
      <w:r>
        <w:rPr>
          <w:rFonts w:ascii="Arial" w:hAnsi="Arial" w:cs="Arial"/>
          <w:color w:val="2D2D2D"/>
          <w:spacing w:val="1"/>
          <w:sz w:val="11"/>
          <w:szCs w:val="11"/>
        </w:rPr>
        <w:br/>
        <w:t>     </w:t>
      </w:r>
      <w:r>
        <w:rPr>
          <w:rFonts w:ascii="Arial" w:hAnsi="Arial" w:cs="Arial"/>
          <w:color w:val="2D2D2D"/>
          <w:spacing w:val="1"/>
          <w:sz w:val="11"/>
          <w:szCs w:val="11"/>
        </w:rPr>
        <w:br/>
        <w:t>      при толщине плит менее 40 мм необходимо сначала выполнять кладку на высоту ряда плиты, затем устанавливать облицовочную плиту;</w:t>
      </w:r>
      <w:r>
        <w:rPr>
          <w:rFonts w:ascii="Arial" w:hAnsi="Arial" w:cs="Arial"/>
          <w:color w:val="2D2D2D"/>
          <w:spacing w:val="1"/>
          <w:sz w:val="11"/>
          <w:szCs w:val="11"/>
        </w:rPr>
        <w:br/>
      </w:r>
      <w:r>
        <w:rPr>
          <w:rFonts w:ascii="Arial" w:hAnsi="Arial" w:cs="Arial"/>
          <w:color w:val="2D2D2D"/>
          <w:spacing w:val="1"/>
          <w:sz w:val="11"/>
          <w:szCs w:val="11"/>
        </w:rPr>
        <w:br/>
        <w:t>     установка тонких плит до возведения кладки стены разрешается только в случае установки креплений, удерживающих плиты;</w:t>
      </w:r>
      <w:proofErr w:type="gramEnd"/>
      <w:r>
        <w:rPr>
          <w:rFonts w:ascii="Arial" w:hAnsi="Arial" w:cs="Arial"/>
          <w:color w:val="2D2D2D"/>
          <w:spacing w:val="1"/>
          <w:sz w:val="11"/>
          <w:szCs w:val="11"/>
        </w:rPr>
        <w:br/>
      </w:r>
      <w:r>
        <w:rPr>
          <w:rFonts w:ascii="Arial" w:hAnsi="Arial" w:cs="Arial"/>
          <w:color w:val="2D2D2D"/>
          <w:spacing w:val="1"/>
          <w:sz w:val="11"/>
          <w:szCs w:val="11"/>
        </w:rPr>
        <w:br/>
        <w:t>     не допускается установка облицовочных плит любой толщины выше кладки стены более чем на два ряда плит.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7.34.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7.35.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противоморозной добавкой нитрита натрия. Кладку с облицовкой лицевым керамическим и силикатным кирпичом и камнем можно производить методом замораживания по указаниям подраздела "Возведение каменных конструкций в зимних условиях". При этом марка раствора для кладки и облицовки должна быть не ниже М50.</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ОСОБЕННОСТИ КЛАДКИ АРОК И СВОДОВ</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7.36.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r>
        <w:rPr>
          <w:rFonts w:ascii="Arial" w:hAnsi="Arial" w:cs="Arial"/>
          <w:color w:val="2D2D2D"/>
          <w:spacing w:val="1"/>
          <w:sz w:val="11"/>
          <w:szCs w:val="11"/>
        </w:rPr>
        <w:br/>
        <w:t>     </w:t>
      </w:r>
      <w:r>
        <w:rPr>
          <w:rFonts w:ascii="Arial" w:hAnsi="Arial" w:cs="Arial"/>
          <w:color w:val="2D2D2D"/>
          <w:spacing w:val="1"/>
          <w:sz w:val="11"/>
          <w:szCs w:val="11"/>
        </w:rPr>
        <w:br/>
        <w:t xml:space="preserve">      Для кладки арок, сводов и их пят следует применять растворы на портландцементе. Применение </w:t>
      </w:r>
      <w:proofErr w:type="spellStart"/>
      <w:r>
        <w:rPr>
          <w:rFonts w:ascii="Arial" w:hAnsi="Arial" w:cs="Arial"/>
          <w:color w:val="2D2D2D"/>
          <w:spacing w:val="1"/>
          <w:sz w:val="11"/>
          <w:szCs w:val="11"/>
        </w:rPr>
        <w:t>шлакопортландцемента</w:t>
      </w:r>
      <w:proofErr w:type="spellEnd"/>
      <w:r>
        <w:rPr>
          <w:rFonts w:ascii="Arial" w:hAnsi="Arial" w:cs="Arial"/>
          <w:color w:val="2D2D2D"/>
          <w:spacing w:val="1"/>
          <w:sz w:val="11"/>
          <w:szCs w:val="11"/>
        </w:rPr>
        <w:t xml:space="preserve"> и пуццоланового портландцемента, а также других видов цементов, медленно твердеющих при пониженных положительных температурах,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7.37. Кладку арок и сводов следует выполнять по проекту, содержащему рабочие чертежи опалубки для кладки сводов двоякой кривизны.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7.38.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7.39. Кладку волн сводов двоякой кривизны необходимо выполнять по устанавливаемым на опалубке передвижным шаблонам.</w:t>
      </w:r>
      <w:r>
        <w:rPr>
          <w:rFonts w:ascii="Arial" w:hAnsi="Arial" w:cs="Arial"/>
          <w:color w:val="2D2D2D"/>
          <w:spacing w:val="1"/>
          <w:sz w:val="11"/>
          <w:szCs w:val="11"/>
        </w:rPr>
        <w:br/>
        <w:t>     </w:t>
      </w:r>
      <w:r>
        <w:rPr>
          <w:rFonts w:ascii="Arial" w:hAnsi="Arial" w:cs="Arial"/>
          <w:color w:val="2D2D2D"/>
          <w:spacing w:val="1"/>
          <w:sz w:val="11"/>
          <w:szCs w:val="11"/>
        </w:rPr>
        <w:br/>
        <w:t>      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7.40. Кладку сводов двоякой кривизны следует начинать не ранее чем через 7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 xml:space="preserve"> после окончания устройства их пят при температуре наружного воздуха выше 10 °С. При температуре воздуха от 10 до 5 °С этот срок увеличивается в 1,5 раза, от 5 до 1 °С - </w:t>
      </w:r>
      <w:proofErr w:type="gramStart"/>
      <w:r>
        <w:rPr>
          <w:rFonts w:ascii="Arial" w:hAnsi="Arial" w:cs="Arial"/>
          <w:color w:val="2D2D2D"/>
          <w:spacing w:val="1"/>
          <w:sz w:val="11"/>
          <w:szCs w:val="11"/>
        </w:rPr>
        <w:t>в</w:t>
      </w:r>
      <w:proofErr w:type="gramEnd"/>
      <w:r>
        <w:rPr>
          <w:rFonts w:ascii="Arial" w:hAnsi="Arial" w:cs="Arial"/>
          <w:color w:val="2D2D2D"/>
          <w:spacing w:val="1"/>
          <w:sz w:val="11"/>
          <w:szCs w:val="11"/>
        </w:rPr>
        <w:t xml:space="preserve"> 2 раза.</w:t>
      </w:r>
      <w:r>
        <w:rPr>
          <w:rFonts w:ascii="Arial" w:hAnsi="Arial" w:cs="Arial"/>
          <w:color w:val="2D2D2D"/>
          <w:spacing w:val="1"/>
          <w:sz w:val="11"/>
          <w:szCs w:val="11"/>
        </w:rPr>
        <w:br/>
        <w:t>     </w:t>
      </w:r>
      <w:r>
        <w:rPr>
          <w:rFonts w:ascii="Arial" w:hAnsi="Arial" w:cs="Arial"/>
          <w:color w:val="2D2D2D"/>
          <w:spacing w:val="1"/>
          <w:sz w:val="11"/>
          <w:szCs w:val="11"/>
        </w:rPr>
        <w:br/>
        <w:t>      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7.41. Грани примыкания смежных волн сводов двоякой кривизны </w:t>
      </w:r>
      <w:proofErr w:type="gramStart"/>
      <w:r>
        <w:rPr>
          <w:rFonts w:ascii="Arial" w:hAnsi="Arial" w:cs="Arial"/>
          <w:color w:val="2D2D2D"/>
          <w:spacing w:val="1"/>
          <w:sz w:val="11"/>
          <w:szCs w:val="11"/>
        </w:rPr>
        <w:t>выдерживаются на опалубке не менее 12 ч при температуре наружного воздуха выше 10 °С. При более низких положительных температурах продолжительность выдерживания сводов на опалубке увеличивается</w:t>
      </w:r>
      <w:proofErr w:type="gramEnd"/>
      <w:r>
        <w:rPr>
          <w:rFonts w:ascii="Arial" w:hAnsi="Arial" w:cs="Arial"/>
          <w:color w:val="2D2D2D"/>
          <w:spacing w:val="1"/>
          <w:sz w:val="11"/>
          <w:szCs w:val="11"/>
        </w:rPr>
        <w:t xml:space="preserve"> в соответствии с указаниями п.7.40.</w:t>
      </w:r>
      <w:r>
        <w:rPr>
          <w:rFonts w:ascii="Arial" w:hAnsi="Arial" w:cs="Arial"/>
          <w:color w:val="2D2D2D"/>
          <w:spacing w:val="1"/>
          <w:sz w:val="11"/>
          <w:szCs w:val="11"/>
        </w:rPr>
        <w:br/>
        <w:t>     </w:t>
      </w:r>
      <w:r>
        <w:rPr>
          <w:rFonts w:ascii="Arial" w:hAnsi="Arial" w:cs="Arial"/>
          <w:color w:val="2D2D2D"/>
          <w:spacing w:val="1"/>
          <w:sz w:val="11"/>
          <w:szCs w:val="11"/>
        </w:rPr>
        <w:br/>
        <w:t>      Загрузка распалубленных арок и сводов при температуре воздуха выше 10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допускается не ранее чем через 7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 xml:space="preserve"> после окончания кладки. При более низких положительных температурах сроки выдерживания увеличиваются согласно п.7.40.</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Утеплитель по сводам следует укладывать симметрично от опор к замку, не допуская односторонней нагрузки сводов.</w:t>
      </w:r>
      <w:r>
        <w:rPr>
          <w:rFonts w:ascii="Arial" w:hAnsi="Arial" w:cs="Arial"/>
          <w:color w:val="2D2D2D"/>
          <w:spacing w:val="1"/>
          <w:sz w:val="11"/>
          <w:szCs w:val="11"/>
        </w:rPr>
        <w:br/>
      </w:r>
      <w:r>
        <w:rPr>
          <w:rFonts w:ascii="Arial" w:hAnsi="Arial" w:cs="Arial"/>
          <w:color w:val="2D2D2D"/>
          <w:spacing w:val="1"/>
          <w:sz w:val="11"/>
          <w:szCs w:val="11"/>
        </w:rPr>
        <w:br/>
        <w:t>     Натяжение затяжек в арках и сводах следует производить сразу после окончания кладки.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7.42. Возведение арок, сводов и их пят в зимних условиях допускается при среднесуточной температуре не ниже минус 15</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на растворах с противоморозными добавками (подраздел "Возведение каменных конструкций в зимних условиях"). Волны сводов, возведенные при отрицательной температуре, выдерживаются в опалубке не менее 3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КЛАДКА ИЗ БУТОВОГО КАМНЯ И БУТОБЕТОНА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7.43.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7.44. Бутовую кладку следует выполнять горизонтальными рядами высотой до 25 см </w:t>
      </w:r>
      <w:proofErr w:type="gramStart"/>
      <w:r>
        <w:rPr>
          <w:rFonts w:ascii="Arial" w:hAnsi="Arial" w:cs="Arial"/>
          <w:color w:val="2D2D2D"/>
          <w:spacing w:val="1"/>
          <w:sz w:val="11"/>
          <w:szCs w:val="11"/>
        </w:rPr>
        <w:t xml:space="preserve">с </w:t>
      </w:r>
      <w:proofErr w:type="spellStart"/>
      <w:r>
        <w:rPr>
          <w:rFonts w:ascii="Arial" w:hAnsi="Arial" w:cs="Arial"/>
          <w:color w:val="2D2D2D"/>
          <w:spacing w:val="1"/>
          <w:sz w:val="11"/>
          <w:szCs w:val="11"/>
        </w:rPr>
        <w:t>околом</w:t>
      </w:r>
      <w:proofErr w:type="spellEnd"/>
      <w:proofErr w:type="gramEnd"/>
      <w:r>
        <w:rPr>
          <w:rFonts w:ascii="Arial" w:hAnsi="Arial" w:cs="Arial"/>
          <w:color w:val="2D2D2D"/>
          <w:spacing w:val="1"/>
          <w:sz w:val="11"/>
          <w:szCs w:val="11"/>
        </w:rPr>
        <w:t xml:space="preserve"> камня лицевой стороны кладки, расщебенкой и заполнением раствором пустот, а также перевязкой швов.</w:t>
      </w:r>
      <w:r>
        <w:rPr>
          <w:rFonts w:ascii="Arial" w:hAnsi="Arial" w:cs="Arial"/>
          <w:color w:val="2D2D2D"/>
          <w:spacing w:val="1"/>
          <w:sz w:val="11"/>
          <w:szCs w:val="11"/>
        </w:rPr>
        <w:br/>
        <w:t>     </w:t>
      </w:r>
      <w:r>
        <w:rPr>
          <w:rFonts w:ascii="Arial" w:hAnsi="Arial" w:cs="Arial"/>
          <w:color w:val="2D2D2D"/>
          <w:spacing w:val="1"/>
          <w:sz w:val="11"/>
          <w:szCs w:val="11"/>
        </w:rPr>
        <w:br/>
        <w:t xml:space="preserve">      Бутовая кладка с заливкой литым раствором швов между камнями допускается только для конструкций в зданиях высотой до 10 м, возводимых на </w:t>
      </w:r>
      <w:proofErr w:type="spellStart"/>
      <w:r>
        <w:rPr>
          <w:rFonts w:ascii="Arial" w:hAnsi="Arial" w:cs="Arial"/>
          <w:color w:val="2D2D2D"/>
          <w:spacing w:val="1"/>
          <w:sz w:val="11"/>
          <w:szCs w:val="11"/>
        </w:rPr>
        <w:t>непросадочных</w:t>
      </w:r>
      <w:proofErr w:type="spellEnd"/>
      <w:r>
        <w:rPr>
          <w:rFonts w:ascii="Arial" w:hAnsi="Arial" w:cs="Arial"/>
          <w:color w:val="2D2D2D"/>
          <w:spacing w:val="1"/>
          <w:sz w:val="11"/>
          <w:szCs w:val="11"/>
        </w:rPr>
        <w:t xml:space="preserve"> грунтах.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7.45.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4-6 ложковых рядов, но не более чем через 0,6 м. Горизонтальные швы бутовой кладки должны совпадать с перевязочными тычковыми рядами облицовки.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7.46.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7.47. Конструкции из бутобетона необходимо возводить с соблюдением следующих правил:</w:t>
      </w:r>
      <w:r>
        <w:rPr>
          <w:rFonts w:ascii="Arial" w:hAnsi="Arial" w:cs="Arial"/>
          <w:color w:val="2D2D2D"/>
          <w:spacing w:val="1"/>
          <w:sz w:val="11"/>
          <w:szCs w:val="11"/>
        </w:rPr>
        <w:br/>
      </w:r>
      <w:r>
        <w:rPr>
          <w:rFonts w:ascii="Arial" w:hAnsi="Arial" w:cs="Arial"/>
          <w:color w:val="2D2D2D"/>
          <w:spacing w:val="1"/>
          <w:sz w:val="11"/>
          <w:szCs w:val="11"/>
        </w:rPr>
        <w:br/>
        <w:t>     укладку бетонной смеси следует производить горизонтальными слоями высотой не более 0,25 м;</w:t>
      </w:r>
      <w:r>
        <w:rPr>
          <w:rFonts w:ascii="Arial" w:hAnsi="Arial" w:cs="Arial"/>
          <w:color w:val="2D2D2D"/>
          <w:spacing w:val="1"/>
          <w:sz w:val="11"/>
          <w:szCs w:val="11"/>
        </w:rPr>
        <w:br/>
      </w:r>
      <w:r>
        <w:rPr>
          <w:rFonts w:ascii="Arial" w:hAnsi="Arial" w:cs="Arial"/>
          <w:color w:val="2D2D2D"/>
          <w:spacing w:val="1"/>
          <w:sz w:val="11"/>
          <w:szCs w:val="11"/>
        </w:rPr>
        <w:br/>
        <w:t xml:space="preserve">     размер камней, </w:t>
      </w:r>
      <w:proofErr w:type="spellStart"/>
      <w:r>
        <w:rPr>
          <w:rFonts w:ascii="Arial" w:hAnsi="Arial" w:cs="Arial"/>
          <w:color w:val="2D2D2D"/>
          <w:spacing w:val="1"/>
          <w:sz w:val="11"/>
          <w:szCs w:val="11"/>
        </w:rPr>
        <w:t>втапливаемых</w:t>
      </w:r>
      <w:proofErr w:type="spellEnd"/>
      <w:r>
        <w:rPr>
          <w:rFonts w:ascii="Arial" w:hAnsi="Arial" w:cs="Arial"/>
          <w:color w:val="2D2D2D"/>
          <w:spacing w:val="1"/>
          <w:sz w:val="11"/>
          <w:szCs w:val="11"/>
        </w:rPr>
        <w:t xml:space="preserve"> в бетон, не должен превышать 1/3 толщины возводимой конструкции;</w:t>
      </w:r>
      <w:r>
        <w:rPr>
          <w:rFonts w:ascii="Arial" w:hAnsi="Arial" w:cs="Arial"/>
          <w:color w:val="2D2D2D"/>
          <w:spacing w:val="1"/>
          <w:sz w:val="11"/>
          <w:szCs w:val="11"/>
        </w:rPr>
        <w:br/>
      </w:r>
      <w:r>
        <w:rPr>
          <w:rFonts w:ascii="Arial" w:hAnsi="Arial" w:cs="Arial"/>
          <w:color w:val="2D2D2D"/>
          <w:spacing w:val="1"/>
          <w:sz w:val="11"/>
          <w:szCs w:val="11"/>
        </w:rPr>
        <w:br/>
        <w:t>     </w:t>
      </w:r>
      <w:proofErr w:type="spellStart"/>
      <w:r>
        <w:rPr>
          <w:rFonts w:ascii="Arial" w:hAnsi="Arial" w:cs="Arial"/>
          <w:color w:val="2D2D2D"/>
          <w:spacing w:val="1"/>
          <w:sz w:val="11"/>
          <w:szCs w:val="11"/>
        </w:rPr>
        <w:t>втапливание</w:t>
      </w:r>
      <w:proofErr w:type="spellEnd"/>
      <w:r>
        <w:rPr>
          <w:rFonts w:ascii="Arial" w:hAnsi="Arial" w:cs="Arial"/>
          <w:color w:val="2D2D2D"/>
          <w:spacing w:val="1"/>
          <w:sz w:val="11"/>
          <w:szCs w:val="11"/>
        </w:rPr>
        <w:t xml:space="preserve"> камней в бетон следует производить непосредственно за укладкой бетона в процессе его уплотнения;</w:t>
      </w:r>
      <w:r>
        <w:rPr>
          <w:rFonts w:ascii="Arial" w:hAnsi="Arial" w:cs="Arial"/>
          <w:color w:val="2D2D2D"/>
          <w:spacing w:val="1"/>
          <w:sz w:val="11"/>
          <w:szCs w:val="11"/>
        </w:rPr>
        <w:br/>
      </w:r>
      <w:r>
        <w:rPr>
          <w:rFonts w:ascii="Arial" w:hAnsi="Arial" w:cs="Arial"/>
          <w:color w:val="2D2D2D"/>
          <w:spacing w:val="1"/>
          <w:sz w:val="11"/>
          <w:szCs w:val="11"/>
        </w:rPr>
        <w:br/>
        <w:t>     возведение бутобетонных фундаментов в траншеях с отвесными стенами допускается выполнять без опалубки враспор;</w:t>
      </w:r>
      <w:r>
        <w:rPr>
          <w:rFonts w:ascii="Arial" w:hAnsi="Arial" w:cs="Arial"/>
          <w:color w:val="2D2D2D"/>
          <w:spacing w:val="1"/>
          <w:sz w:val="11"/>
          <w:szCs w:val="11"/>
        </w:rPr>
        <w:br/>
        <w:t>     </w:t>
      </w:r>
      <w:r>
        <w:rPr>
          <w:rFonts w:ascii="Arial" w:hAnsi="Arial" w:cs="Arial"/>
          <w:color w:val="2D2D2D"/>
          <w:spacing w:val="1"/>
          <w:sz w:val="11"/>
          <w:szCs w:val="11"/>
        </w:rPr>
        <w:br/>
        <w:t>      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r>
        <w:rPr>
          <w:rFonts w:ascii="Arial" w:hAnsi="Arial" w:cs="Arial"/>
          <w:color w:val="2D2D2D"/>
          <w:spacing w:val="1"/>
          <w:sz w:val="11"/>
          <w:szCs w:val="11"/>
        </w:rPr>
        <w:br/>
      </w:r>
      <w:r>
        <w:rPr>
          <w:rFonts w:ascii="Arial" w:hAnsi="Arial" w:cs="Arial"/>
          <w:color w:val="2D2D2D"/>
          <w:spacing w:val="1"/>
          <w:sz w:val="11"/>
          <w:szCs w:val="11"/>
        </w:rPr>
        <w:br/>
        <w:t>     За конструкциями из бута и бутобетона, возводимыми в сухую и жаркую погоду, следует организовать уход как за монолитными бетонными конструкциями.</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ДОПОЛНИТЕЛЬНЫЕ ТРЕБОВАНИЯ К ПРОИЗВОДСТВУ РАБОТ В СЕЙСМИЧЕСКИХ РАЙОНАХ</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7.48. </w:t>
      </w:r>
      <w:proofErr w:type="gramStart"/>
      <w:r>
        <w:rPr>
          <w:rFonts w:ascii="Arial" w:hAnsi="Arial" w:cs="Arial"/>
          <w:color w:val="2D2D2D"/>
          <w:spacing w:val="1"/>
          <w:sz w:val="11"/>
          <w:szCs w:val="11"/>
        </w:rPr>
        <w:t>Кладку из кирпича и керамических щелевых камней необходимо выполнять с соблюдением следующих требований:</w:t>
      </w:r>
      <w:r>
        <w:rPr>
          <w:rFonts w:ascii="Arial" w:hAnsi="Arial" w:cs="Arial"/>
          <w:color w:val="2D2D2D"/>
          <w:spacing w:val="1"/>
          <w:sz w:val="11"/>
          <w:szCs w:val="11"/>
        </w:rPr>
        <w:br/>
      </w:r>
      <w:r>
        <w:rPr>
          <w:rFonts w:ascii="Arial" w:hAnsi="Arial" w:cs="Arial"/>
          <w:color w:val="2D2D2D"/>
          <w:spacing w:val="1"/>
          <w:sz w:val="11"/>
          <w:szCs w:val="11"/>
        </w:rPr>
        <w:br/>
        <w:t>     кладку каменных конструкций следует производить на всю толщину конструкции в каждом ряду;</w:t>
      </w:r>
      <w:r>
        <w:rPr>
          <w:rFonts w:ascii="Arial" w:hAnsi="Arial" w:cs="Arial"/>
          <w:color w:val="2D2D2D"/>
          <w:spacing w:val="1"/>
          <w:sz w:val="11"/>
          <w:szCs w:val="11"/>
        </w:rPr>
        <w:br/>
      </w:r>
      <w:r>
        <w:rPr>
          <w:rFonts w:ascii="Arial" w:hAnsi="Arial" w:cs="Arial"/>
          <w:color w:val="2D2D2D"/>
          <w:spacing w:val="1"/>
          <w:sz w:val="11"/>
          <w:szCs w:val="11"/>
        </w:rPr>
        <w:br/>
        <w:t>     кладка стен должна выполняться с применением однорядной (цепной) перевязки;</w:t>
      </w:r>
      <w:r>
        <w:rPr>
          <w:rFonts w:ascii="Arial" w:hAnsi="Arial" w:cs="Arial"/>
          <w:color w:val="2D2D2D"/>
          <w:spacing w:val="1"/>
          <w:sz w:val="11"/>
          <w:szCs w:val="11"/>
        </w:rPr>
        <w:br/>
        <w:t>     </w:t>
      </w:r>
      <w:r>
        <w:rPr>
          <w:rFonts w:ascii="Arial" w:hAnsi="Arial" w:cs="Arial"/>
          <w:color w:val="2D2D2D"/>
          <w:spacing w:val="1"/>
          <w:sz w:val="11"/>
          <w:szCs w:val="11"/>
        </w:rPr>
        <w:br/>
        <w:t>      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roofErr w:type="gramEnd"/>
      <w:r>
        <w:rPr>
          <w:rFonts w:ascii="Arial" w:hAnsi="Arial" w:cs="Arial"/>
          <w:color w:val="2D2D2D"/>
          <w:spacing w:val="1"/>
          <w:sz w:val="11"/>
          <w:szCs w:val="11"/>
        </w:rPr>
        <w:br/>
      </w:r>
      <w:r>
        <w:rPr>
          <w:rFonts w:ascii="Arial" w:hAnsi="Arial" w:cs="Arial"/>
          <w:color w:val="2D2D2D"/>
          <w:spacing w:val="1"/>
          <w:sz w:val="11"/>
          <w:szCs w:val="11"/>
        </w:rPr>
        <w:br/>
        <w:t xml:space="preserve">     временные (монтажные) разрывы в возводимой кладке следует оканчивать только наклонной </w:t>
      </w:r>
      <w:proofErr w:type="spellStart"/>
      <w:r>
        <w:rPr>
          <w:rFonts w:ascii="Arial" w:hAnsi="Arial" w:cs="Arial"/>
          <w:color w:val="2D2D2D"/>
          <w:spacing w:val="1"/>
          <w:sz w:val="11"/>
          <w:szCs w:val="11"/>
        </w:rPr>
        <w:t>штрабой</w:t>
      </w:r>
      <w:proofErr w:type="spellEnd"/>
      <w:r>
        <w:rPr>
          <w:rFonts w:ascii="Arial" w:hAnsi="Arial" w:cs="Arial"/>
          <w:color w:val="2D2D2D"/>
          <w:spacing w:val="1"/>
          <w:sz w:val="11"/>
          <w:szCs w:val="11"/>
        </w:rPr>
        <w:t xml:space="preserve"> и располагать вне мест конструктивного армирования стен.</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7.49. Не допускается применение кирпича и керамических камней с большим содержанием солей, выступающих на их поверхностях.</w:t>
      </w:r>
      <w:r>
        <w:rPr>
          <w:rFonts w:ascii="Arial" w:hAnsi="Arial" w:cs="Arial"/>
          <w:color w:val="2D2D2D"/>
          <w:spacing w:val="1"/>
          <w:sz w:val="11"/>
          <w:szCs w:val="11"/>
        </w:rPr>
        <w:br/>
      </w:r>
      <w:r>
        <w:rPr>
          <w:rFonts w:ascii="Arial" w:hAnsi="Arial" w:cs="Arial"/>
          <w:color w:val="2D2D2D"/>
          <w:spacing w:val="1"/>
          <w:sz w:val="11"/>
          <w:szCs w:val="11"/>
        </w:rPr>
        <w:br/>
        <w:t>     Поверхность кирпича, камня и блоков перед укладкой необходимо очищать от пыли и грязи:</w:t>
      </w:r>
      <w:r>
        <w:rPr>
          <w:rFonts w:ascii="Arial" w:hAnsi="Arial" w:cs="Arial"/>
          <w:color w:val="2D2D2D"/>
          <w:spacing w:val="1"/>
          <w:sz w:val="11"/>
          <w:szCs w:val="11"/>
        </w:rPr>
        <w:br/>
      </w:r>
      <w:r>
        <w:rPr>
          <w:rFonts w:ascii="Arial" w:hAnsi="Arial" w:cs="Arial"/>
          <w:color w:val="2D2D2D"/>
          <w:spacing w:val="1"/>
          <w:sz w:val="11"/>
          <w:szCs w:val="11"/>
        </w:rPr>
        <w:br/>
        <w:t>     для кладки на обычных растворах в районах с жарким климатом  - струей воды;</w:t>
      </w:r>
      <w:r>
        <w:rPr>
          <w:rFonts w:ascii="Arial" w:hAnsi="Arial" w:cs="Arial"/>
          <w:color w:val="2D2D2D"/>
          <w:spacing w:val="1"/>
          <w:sz w:val="11"/>
          <w:szCs w:val="11"/>
        </w:rPr>
        <w:br/>
      </w:r>
      <w:r>
        <w:rPr>
          <w:rFonts w:ascii="Arial" w:hAnsi="Arial" w:cs="Arial"/>
          <w:color w:val="2D2D2D"/>
          <w:spacing w:val="1"/>
          <w:sz w:val="11"/>
          <w:szCs w:val="11"/>
        </w:rPr>
        <w:br/>
        <w:t>     для кладки на полимерцементных растворах - с помощью щеток или сжатым воздухом.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7.50.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r>
        <w:rPr>
          <w:rFonts w:ascii="Arial" w:hAnsi="Arial" w:cs="Arial"/>
          <w:color w:val="2D2D2D"/>
          <w:spacing w:val="1"/>
          <w:sz w:val="11"/>
          <w:szCs w:val="11"/>
        </w:rPr>
        <w:br/>
      </w:r>
      <w:r>
        <w:rPr>
          <w:rFonts w:ascii="Arial" w:hAnsi="Arial" w:cs="Arial"/>
          <w:color w:val="2D2D2D"/>
          <w:spacing w:val="1"/>
          <w:sz w:val="11"/>
          <w:szCs w:val="11"/>
        </w:rPr>
        <w:br/>
        <w:t xml:space="preserve">     до начала кладочных работ следует определять оптимальное соотношение между величиной предварительного увлажнения стенового материала и </w:t>
      </w:r>
      <w:proofErr w:type="spellStart"/>
      <w:r>
        <w:rPr>
          <w:rFonts w:ascii="Arial" w:hAnsi="Arial" w:cs="Arial"/>
          <w:color w:val="2D2D2D"/>
          <w:spacing w:val="1"/>
          <w:sz w:val="11"/>
          <w:szCs w:val="11"/>
        </w:rPr>
        <w:t>водосодержанием</w:t>
      </w:r>
      <w:proofErr w:type="spellEnd"/>
      <w:r>
        <w:rPr>
          <w:rFonts w:ascii="Arial" w:hAnsi="Arial" w:cs="Arial"/>
          <w:color w:val="2D2D2D"/>
          <w:spacing w:val="1"/>
          <w:sz w:val="11"/>
          <w:szCs w:val="11"/>
        </w:rPr>
        <w:t xml:space="preserve"> растворной смеси;</w:t>
      </w:r>
      <w:r>
        <w:rPr>
          <w:rFonts w:ascii="Arial" w:hAnsi="Arial" w:cs="Arial"/>
          <w:color w:val="2D2D2D"/>
          <w:spacing w:val="1"/>
          <w:sz w:val="11"/>
          <w:szCs w:val="11"/>
        </w:rPr>
        <w:br/>
        <w:t>     </w:t>
      </w:r>
      <w:r>
        <w:rPr>
          <w:rFonts w:ascii="Arial" w:hAnsi="Arial" w:cs="Arial"/>
          <w:color w:val="2D2D2D"/>
          <w:spacing w:val="1"/>
          <w:sz w:val="11"/>
          <w:szCs w:val="11"/>
        </w:rPr>
        <w:br/>
        <w:t>      обычные растворы необходимо применять с высокой водоудерживающей способностью (</w:t>
      </w:r>
      <w:proofErr w:type="spellStart"/>
      <w:r>
        <w:rPr>
          <w:rFonts w:ascii="Arial" w:hAnsi="Arial" w:cs="Arial"/>
          <w:color w:val="2D2D2D"/>
          <w:spacing w:val="1"/>
          <w:sz w:val="11"/>
          <w:szCs w:val="11"/>
        </w:rPr>
        <w:t>водоотделение</w:t>
      </w:r>
      <w:proofErr w:type="spellEnd"/>
      <w:r>
        <w:rPr>
          <w:rFonts w:ascii="Arial" w:hAnsi="Arial" w:cs="Arial"/>
          <w:color w:val="2D2D2D"/>
          <w:spacing w:val="1"/>
          <w:sz w:val="11"/>
          <w:szCs w:val="11"/>
        </w:rPr>
        <w:t xml:space="preserve"> не более 2%)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7.51. Для приготовления растворов, как правило, следует применять портландцемент. Использование для полимерцементных растворов </w:t>
      </w:r>
      <w:proofErr w:type="spellStart"/>
      <w:r>
        <w:rPr>
          <w:rFonts w:ascii="Arial" w:hAnsi="Arial" w:cs="Arial"/>
          <w:color w:val="2D2D2D"/>
          <w:spacing w:val="1"/>
          <w:sz w:val="11"/>
          <w:szCs w:val="11"/>
        </w:rPr>
        <w:t>шлакопортландцемента</w:t>
      </w:r>
      <w:proofErr w:type="spellEnd"/>
      <w:r>
        <w:rPr>
          <w:rFonts w:ascii="Arial" w:hAnsi="Arial" w:cs="Arial"/>
          <w:color w:val="2D2D2D"/>
          <w:spacing w:val="1"/>
          <w:sz w:val="11"/>
          <w:szCs w:val="11"/>
        </w:rPr>
        <w:t xml:space="preserve"> и пуццоланового портландцемента не допускается.</w:t>
      </w:r>
      <w:r>
        <w:rPr>
          <w:rFonts w:ascii="Arial" w:hAnsi="Arial" w:cs="Arial"/>
          <w:color w:val="2D2D2D"/>
          <w:spacing w:val="1"/>
          <w:sz w:val="11"/>
          <w:szCs w:val="11"/>
        </w:rPr>
        <w:br/>
        <w:t>     </w:t>
      </w:r>
      <w:r>
        <w:rPr>
          <w:rFonts w:ascii="Arial" w:hAnsi="Arial" w:cs="Arial"/>
          <w:color w:val="2D2D2D"/>
          <w:spacing w:val="1"/>
          <w:sz w:val="11"/>
          <w:szCs w:val="11"/>
        </w:rPr>
        <w:br/>
        <w:t xml:space="preserve">      Для приготовления растворов следует применять песок, удовлетворяющий требованиям ГОСТ 8736-85. Другие виды мелких заполнителей можно использовать после проведения исследований прочностных и </w:t>
      </w:r>
      <w:proofErr w:type="spellStart"/>
      <w:r>
        <w:rPr>
          <w:rFonts w:ascii="Arial" w:hAnsi="Arial" w:cs="Arial"/>
          <w:color w:val="2D2D2D"/>
          <w:spacing w:val="1"/>
          <w:sz w:val="11"/>
          <w:szCs w:val="11"/>
        </w:rPr>
        <w:t>деформативных</w:t>
      </w:r>
      <w:proofErr w:type="spellEnd"/>
      <w:r>
        <w:rPr>
          <w:rFonts w:ascii="Arial" w:hAnsi="Arial" w:cs="Arial"/>
          <w:color w:val="2D2D2D"/>
          <w:spacing w:val="1"/>
          <w:sz w:val="11"/>
          <w:szCs w:val="11"/>
        </w:rPr>
        <w:t xml:space="preserve">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7.52. При выполнении кладки на полимерцементных растворах кирпич перед укладкой, а также кладку в период набора прочности увлажнять не следует.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7.53. Контроль прочности нормального сцепления раствора при ручной кладке следует производить в возрасте 7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7.54.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7.55. Запрещается уменьшать ширину антисейсмических швов, указанную в проекте.</w:t>
      </w:r>
      <w:r>
        <w:rPr>
          <w:rFonts w:ascii="Arial" w:hAnsi="Arial" w:cs="Arial"/>
          <w:color w:val="2D2D2D"/>
          <w:spacing w:val="1"/>
          <w:sz w:val="11"/>
          <w:szCs w:val="11"/>
        </w:rPr>
        <w:br/>
        <w:t>     </w:t>
      </w:r>
      <w:r>
        <w:rPr>
          <w:rFonts w:ascii="Arial" w:hAnsi="Arial" w:cs="Arial"/>
          <w:color w:val="2D2D2D"/>
          <w:spacing w:val="1"/>
          <w:sz w:val="11"/>
          <w:szCs w:val="11"/>
        </w:rPr>
        <w:br/>
        <w:t>      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7.56. При установке </w:t>
      </w:r>
      <w:proofErr w:type="spellStart"/>
      <w:r>
        <w:rPr>
          <w:rFonts w:ascii="Arial" w:hAnsi="Arial" w:cs="Arial"/>
          <w:color w:val="2D2D2D"/>
          <w:spacing w:val="1"/>
          <w:sz w:val="11"/>
          <w:szCs w:val="11"/>
        </w:rPr>
        <w:t>перемычечных</w:t>
      </w:r>
      <w:proofErr w:type="spellEnd"/>
      <w:r>
        <w:rPr>
          <w:rFonts w:ascii="Arial" w:hAnsi="Arial" w:cs="Arial"/>
          <w:color w:val="2D2D2D"/>
          <w:spacing w:val="1"/>
          <w:sz w:val="11"/>
          <w:szCs w:val="11"/>
        </w:rPr>
        <w:t xml:space="preserve"> и обвязочных блоков следует обеспечить возможность свободного пропуска вертикальной арматуры через предусмотренные проектом отверстия в </w:t>
      </w:r>
      <w:proofErr w:type="spellStart"/>
      <w:r>
        <w:rPr>
          <w:rFonts w:ascii="Arial" w:hAnsi="Arial" w:cs="Arial"/>
          <w:color w:val="2D2D2D"/>
          <w:spacing w:val="1"/>
          <w:sz w:val="11"/>
          <w:szCs w:val="11"/>
        </w:rPr>
        <w:t>перемычечных</w:t>
      </w:r>
      <w:proofErr w:type="spellEnd"/>
      <w:r>
        <w:rPr>
          <w:rFonts w:ascii="Arial" w:hAnsi="Arial" w:cs="Arial"/>
          <w:color w:val="2D2D2D"/>
          <w:spacing w:val="1"/>
          <w:sz w:val="11"/>
          <w:szCs w:val="11"/>
        </w:rPr>
        <w:t xml:space="preserve"> блоках.</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ВОЗВЕДЕНИЕ КАМЕННЫХ КОНСТРУКЦИЙ В ЗИМНИХ УСЛОВИЯХ</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7.57. Кладку каменных конструкций в зимних условиях следует выполнять на цементных, цементно-известковых и цементно-глиняных растворах.</w:t>
      </w:r>
      <w:r>
        <w:rPr>
          <w:rFonts w:ascii="Arial" w:hAnsi="Arial" w:cs="Arial"/>
          <w:color w:val="2D2D2D"/>
          <w:spacing w:val="1"/>
          <w:sz w:val="11"/>
          <w:szCs w:val="11"/>
        </w:rPr>
        <w:br/>
        <w:t>     </w:t>
      </w:r>
      <w:r>
        <w:rPr>
          <w:rFonts w:ascii="Arial" w:hAnsi="Arial" w:cs="Arial"/>
          <w:color w:val="2D2D2D"/>
          <w:spacing w:val="1"/>
          <w:sz w:val="11"/>
          <w:szCs w:val="11"/>
        </w:rPr>
        <w:br/>
        <w:t xml:space="preserve">      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устанавливает предварительно строительная лаборатория в соответствии с требованиями действующих нормативных документов и корректирует с учетом </w:t>
      </w:r>
      <w:r>
        <w:rPr>
          <w:rFonts w:ascii="Arial" w:hAnsi="Arial" w:cs="Arial"/>
          <w:color w:val="2D2D2D"/>
          <w:spacing w:val="1"/>
          <w:sz w:val="11"/>
          <w:szCs w:val="11"/>
        </w:rPr>
        <w:lastRenderedPageBreak/>
        <w:t>применяемых материалов.</w:t>
      </w:r>
      <w:r>
        <w:rPr>
          <w:rFonts w:ascii="Arial" w:hAnsi="Arial" w:cs="Arial"/>
          <w:color w:val="2D2D2D"/>
          <w:spacing w:val="1"/>
          <w:sz w:val="11"/>
          <w:szCs w:val="11"/>
        </w:rPr>
        <w:br/>
        <w:t>     </w:t>
      </w:r>
      <w:r>
        <w:rPr>
          <w:rFonts w:ascii="Arial" w:hAnsi="Arial" w:cs="Arial"/>
          <w:color w:val="2D2D2D"/>
          <w:spacing w:val="1"/>
          <w:sz w:val="11"/>
          <w:szCs w:val="11"/>
        </w:rPr>
        <w:br/>
        <w:t>      Для зимней кладки следует применять растворы подвижностью: 9-13 см - для кладки из обычного кирпича и 7-8 см -  для кладки из кирпича с пустотами и из природного камня.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7.58.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r>
        <w:rPr>
          <w:rFonts w:ascii="Arial" w:hAnsi="Arial" w:cs="Arial"/>
          <w:color w:val="2D2D2D"/>
          <w:spacing w:val="1"/>
          <w:sz w:val="11"/>
          <w:szCs w:val="11"/>
        </w:rPr>
        <w:br/>
        <w:t>     </w:t>
      </w:r>
      <w:r>
        <w:rPr>
          <w:rFonts w:ascii="Arial" w:hAnsi="Arial" w:cs="Arial"/>
          <w:color w:val="2D2D2D"/>
          <w:spacing w:val="1"/>
          <w:sz w:val="11"/>
          <w:szCs w:val="11"/>
        </w:rPr>
        <w:br/>
        <w:t>      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7.59.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r>
        <w:rPr>
          <w:rFonts w:ascii="Arial" w:hAnsi="Arial" w:cs="Arial"/>
          <w:color w:val="2D2D2D"/>
          <w:spacing w:val="1"/>
          <w:sz w:val="11"/>
          <w:szCs w:val="11"/>
        </w:rPr>
        <w:br/>
        <w:t>     </w:t>
      </w:r>
      <w:r>
        <w:rPr>
          <w:rFonts w:ascii="Arial" w:hAnsi="Arial" w:cs="Arial"/>
          <w:color w:val="2D2D2D"/>
          <w:spacing w:val="1"/>
          <w:sz w:val="11"/>
          <w:szCs w:val="11"/>
        </w:rPr>
        <w:br/>
        <w:t xml:space="preserve">      При кладке глухих участков стен и углов разрывы допускаются высотой не более 1/2 этажа и выполняются </w:t>
      </w:r>
      <w:proofErr w:type="spellStart"/>
      <w:r>
        <w:rPr>
          <w:rFonts w:ascii="Arial" w:hAnsi="Arial" w:cs="Arial"/>
          <w:color w:val="2D2D2D"/>
          <w:spacing w:val="1"/>
          <w:sz w:val="11"/>
          <w:szCs w:val="11"/>
        </w:rPr>
        <w:t>штрабой</w:t>
      </w:r>
      <w:proofErr w:type="spellEnd"/>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7.60.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r>
        <w:rPr>
          <w:rFonts w:ascii="Arial" w:hAnsi="Arial" w:cs="Arial"/>
          <w:color w:val="2D2D2D"/>
          <w:spacing w:val="1"/>
          <w:sz w:val="11"/>
          <w:szCs w:val="11"/>
        </w:rPr>
        <w:br/>
      </w:r>
      <w:r>
        <w:rPr>
          <w:rFonts w:ascii="Arial" w:hAnsi="Arial" w:cs="Arial"/>
          <w:color w:val="2D2D2D"/>
          <w:spacing w:val="1"/>
          <w:sz w:val="11"/>
          <w:szCs w:val="11"/>
        </w:rPr>
        <w:br/>
        <w:t xml:space="preserve">     Применяемый в кладочных растворах песок не должен содержать льда и мерзлых комьев, известковое и глиняное тесто должно быть </w:t>
      </w:r>
      <w:proofErr w:type="spellStart"/>
      <w:r>
        <w:rPr>
          <w:rFonts w:ascii="Arial" w:hAnsi="Arial" w:cs="Arial"/>
          <w:color w:val="2D2D2D"/>
          <w:spacing w:val="1"/>
          <w:sz w:val="11"/>
          <w:szCs w:val="11"/>
        </w:rPr>
        <w:t>незамороженным</w:t>
      </w:r>
      <w:proofErr w:type="spellEnd"/>
      <w:r>
        <w:rPr>
          <w:rFonts w:ascii="Arial" w:hAnsi="Arial" w:cs="Arial"/>
          <w:color w:val="2D2D2D"/>
          <w:spacing w:val="1"/>
          <w:sz w:val="11"/>
          <w:szCs w:val="11"/>
        </w:rPr>
        <w:t xml:space="preserve"> температурой не ниже 10 °С.</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7.61. Конструкции из кирпича, камней правильной формы и крупных блоков в зимних условиях допускается возводить следующими способами:</w:t>
      </w:r>
      <w:r>
        <w:rPr>
          <w:rFonts w:ascii="Arial" w:hAnsi="Arial" w:cs="Arial"/>
          <w:color w:val="2D2D2D"/>
          <w:spacing w:val="1"/>
          <w:sz w:val="11"/>
          <w:szCs w:val="11"/>
        </w:rPr>
        <w:br/>
        <w:t>     </w:t>
      </w:r>
      <w:r>
        <w:rPr>
          <w:rFonts w:ascii="Arial" w:hAnsi="Arial" w:cs="Arial"/>
          <w:color w:val="2D2D2D"/>
          <w:spacing w:val="1"/>
          <w:sz w:val="11"/>
          <w:szCs w:val="11"/>
        </w:rPr>
        <w:br/>
        <w:t>      с противоморозными добавками на растворах не ниже марки М50;</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на обыкновенных без противоморозных добавок растворах с последующим своевременным упрочнением кладки прогревом;</w:t>
      </w:r>
      <w:r>
        <w:rPr>
          <w:rFonts w:ascii="Arial" w:hAnsi="Arial" w:cs="Arial"/>
          <w:color w:val="2D2D2D"/>
          <w:spacing w:val="1"/>
          <w:sz w:val="11"/>
          <w:szCs w:val="11"/>
        </w:rPr>
        <w:br/>
        <w:t>     </w:t>
      </w:r>
      <w:r>
        <w:rPr>
          <w:rFonts w:ascii="Arial" w:hAnsi="Arial" w:cs="Arial"/>
          <w:color w:val="2D2D2D"/>
          <w:spacing w:val="1"/>
          <w:sz w:val="11"/>
          <w:szCs w:val="11"/>
        </w:rPr>
        <w:br/>
        <w:t>      способом замораживания на обыкновенных (без противоморозных добавок) растворах не ниже марки 10 при условии обеспечения достаточной несущей способности конструкций в период оттаивания (при нулевой прочности раствора).</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Кладка с противоморозными добавками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7.62. При приготовлении растворов с противоморозными добавками следует руководствоваться справочным приложением 16, устанавливающим область применения и расход добавок, а также ожидаемую прочность в зависимости от сроков твердения растворов на морозе.</w:t>
      </w:r>
      <w:r>
        <w:rPr>
          <w:rFonts w:ascii="Arial" w:hAnsi="Arial" w:cs="Arial"/>
          <w:color w:val="2D2D2D"/>
          <w:spacing w:val="1"/>
          <w:sz w:val="11"/>
          <w:szCs w:val="11"/>
        </w:rPr>
        <w:br/>
        <w:t>     </w:t>
      </w:r>
      <w:r>
        <w:rPr>
          <w:rFonts w:ascii="Arial" w:hAnsi="Arial" w:cs="Arial"/>
          <w:color w:val="2D2D2D"/>
          <w:spacing w:val="1"/>
          <w:sz w:val="11"/>
          <w:szCs w:val="11"/>
        </w:rPr>
        <w:br/>
        <w:t>      При применении поташа следует добавлять глиняное тесто - не более 40% массы цемента.</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Кладка на растворах без противоморозных добавок с последующим упрочнением конструкций прогревом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7.63.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30</w:t>
      </w:r>
    </w:p>
    <w:tbl>
      <w:tblPr>
        <w:tblW w:w="0" w:type="auto"/>
        <w:tblCellMar>
          <w:left w:w="0" w:type="dxa"/>
          <w:right w:w="0" w:type="dxa"/>
        </w:tblCellMar>
        <w:tblLook w:val="04A0"/>
      </w:tblPr>
      <w:tblGrid>
        <w:gridCol w:w="1561"/>
        <w:gridCol w:w="1862"/>
        <w:gridCol w:w="643"/>
        <w:gridCol w:w="643"/>
        <w:gridCol w:w="644"/>
        <w:gridCol w:w="643"/>
        <w:gridCol w:w="643"/>
        <w:gridCol w:w="644"/>
        <w:gridCol w:w="643"/>
        <w:gridCol w:w="502"/>
        <w:gridCol w:w="927"/>
      </w:tblGrid>
      <w:tr w:rsidR="00997352" w:rsidTr="00997352">
        <w:trPr>
          <w:trHeight w:val="15"/>
        </w:trPr>
        <w:tc>
          <w:tcPr>
            <w:tcW w:w="1848" w:type="dxa"/>
            <w:hideMark/>
          </w:tcPr>
          <w:p w:rsidR="00997352" w:rsidRDefault="00997352">
            <w:pPr>
              <w:rPr>
                <w:sz w:val="2"/>
                <w:szCs w:val="24"/>
              </w:rPr>
            </w:pPr>
          </w:p>
        </w:tc>
        <w:tc>
          <w:tcPr>
            <w:tcW w:w="2218"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1109" w:type="dxa"/>
            <w:hideMark/>
          </w:tcPr>
          <w:p w:rsidR="00997352" w:rsidRDefault="00997352">
            <w:pPr>
              <w:rPr>
                <w:sz w:val="2"/>
                <w:szCs w:val="24"/>
              </w:rPr>
            </w:pPr>
          </w:p>
        </w:tc>
      </w:tr>
      <w:tr w:rsidR="00997352" w:rsidTr="00997352">
        <w:tc>
          <w:tcPr>
            <w:tcW w:w="4066" w:type="dxa"/>
            <w:gridSpan w:val="2"/>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Расчетная температура воздуха, °</w:t>
            </w:r>
            <w:proofErr w:type="gramStart"/>
            <w:r>
              <w:rPr>
                <w:color w:val="2D2D2D"/>
                <w:sz w:val="11"/>
                <w:szCs w:val="11"/>
              </w:rPr>
              <w:t>С</w:t>
            </w:r>
            <w:proofErr w:type="gramEnd"/>
          </w:p>
        </w:tc>
        <w:tc>
          <w:tcPr>
            <w:tcW w:w="6838" w:type="dxa"/>
            <w:gridSpan w:val="9"/>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Толщина стен в кирпичах</w:t>
            </w:r>
          </w:p>
        </w:tc>
      </w:tr>
      <w:tr w:rsidR="00997352" w:rsidTr="00997352">
        <w:tc>
          <w:tcPr>
            <w:tcW w:w="4066"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gridSpan w:val="3"/>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2218" w:type="dxa"/>
            <w:gridSpan w:val="3"/>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402" w:type="dxa"/>
            <w:gridSpan w:val="3"/>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r>
      <w:tr w:rsidR="00997352" w:rsidTr="00997352">
        <w:tc>
          <w:tcPr>
            <w:tcW w:w="184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наружного</w:t>
            </w:r>
          </w:p>
        </w:tc>
        <w:tc>
          <w:tcPr>
            <w:tcW w:w="221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внутреннего</w:t>
            </w:r>
          </w:p>
        </w:tc>
        <w:tc>
          <w:tcPr>
            <w:tcW w:w="2218"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402"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6838" w:type="dxa"/>
            <w:gridSpan w:val="9"/>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Глубина оттаивания при длительности отогрева, </w:t>
            </w:r>
            <w:proofErr w:type="spellStart"/>
            <w:r>
              <w:rPr>
                <w:color w:val="2D2D2D"/>
                <w:sz w:val="11"/>
                <w:szCs w:val="11"/>
              </w:rPr>
              <w:t>сут</w:t>
            </w:r>
            <w:proofErr w:type="spellEnd"/>
          </w:p>
        </w:tc>
      </w:tr>
      <w:tr w:rsidR="00997352" w:rsidTr="00997352">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nil"/>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70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50</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r>
              <w:rPr>
                <w:color w:val="2D2D2D"/>
                <w:sz w:val="11"/>
                <w:szCs w:val="11"/>
              </w:rPr>
              <w:br/>
              <w:t>____</w:t>
            </w:r>
            <w:r>
              <w:rPr>
                <w:color w:val="2D2D2D"/>
                <w:sz w:val="11"/>
                <w:szCs w:val="11"/>
              </w:rPr>
              <w:br/>
              <w:t>70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r>
              <w:rPr>
                <w:color w:val="2D2D2D"/>
                <w:sz w:val="11"/>
                <w:szCs w:val="11"/>
              </w:rPr>
              <w:br/>
              <w:t>____</w:t>
            </w:r>
            <w:r>
              <w:rPr>
                <w:color w:val="2D2D2D"/>
                <w:sz w:val="11"/>
                <w:szCs w:val="11"/>
              </w:rPr>
              <w:br/>
              <w:t>80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r>
              <w:rPr>
                <w:color w:val="2D2D2D"/>
                <w:sz w:val="11"/>
                <w:szCs w:val="11"/>
              </w:rPr>
              <w:br/>
              <w:t>____</w:t>
            </w:r>
            <w:r>
              <w:rPr>
                <w:color w:val="2D2D2D"/>
                <w:sz w:val="11"/>
                <w:szCs w:val="11"/>
              </w:rPr>
              <w:br/>
              <w:t>70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65</w:t>
            </w:r>
            <w:r>
              <w:rPr>
                <w:color w:val="2D2D2D"/>
                <w:sz w:val="11"/>
                <w:szCs w:val="11"/>
              </w:rPr>
              <w:br/>
              <w:t>____</w:t>
            </w:r>
            <w:r>
              <w:rPr>
                <w:color w:val="2D2D2D"/>
                <w:sz w:val="11"/>
                <w:szCs w:val="11"/>
              </w:rPr>
              <w:br/>
              <w:t>55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r>
              <w:rPr>
                <w:color w:val="2D2D2D"/>
                <w:sz w:val="11"/>
                <w:szCs w:val="11"/>
              </w:rPr>
              <w:br/>
              <w:t>____</w:t>
            </w:r>
            <w:r>
              <w:rPr>
                <w:color w:val="2D2D2D"/>
                <w:sz w:val="11"/>
                <w:szCs w:val="11"/>
              </w:rPr>
              <w:br/>
              <w:t>65</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45</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60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30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45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45</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r>
              <w:rPr>
                <w:color w:val="2D2D2D"/>
                <w:sz w:val="11"/>
                <w:szCs w:val="11"/>
              </w:rPr>
              <w:br/>
              <w:t>____</w:t>
            </w:r>
            <w:r>
              <w:rPr>
                <w:color w:val="2D2D2D"/>
                <w:sz w:val="11"/>
                <w:szCs w:val="11"/>
              </w:rPr>
              <w:b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r>
              <w:rPr>
                <w:color w:val="2D2D2D"/>
                <w:sz w:val="11"/>
                <w:szCs w:val="11"/>
              </w:rPr>
              <w:br/>
              <w:t>____</w:t>
            </w:r>
            <w:r>
              <w:rPr>
                <w:color w:val="2D2D2D"/>
                <w:sz w:val="11"/>
                <w:szCs w:val="11"/>
              </w:rPr>
              <w:br/>
              <w:t>55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50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50</w:t>
            </w:r>
          </w:p>
        </w:tc>
      </w:tr>
      <w:tr w:rsidR="00997352" w:rsidTr="00997352">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r>
              <w:rPr>
                <w:color w:val="2D2D2D"/>
                <w:sz w:val="11"/>
                <w:szCs w:val="11"/>
              </w:rPr>
              <w:br/>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25</w:t>
            </w:r>
          </w:p>
        </w:tc>
        <w:tc>
          <w:tcPr>
            <w:tcW w:w="55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30</w:t>
            </w:r>
          </w:p>
        </w:tc>
      </w:tr>
      <w:tr w:rsidR="00997352" w:rsidTr="00997352">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r>
              <w:rPr>
                <w:color w:val="2D2D2D"/>
                <w:sz w:val="11"/>
                <w:szCs w:val="11"/>
              </w:rPr>
              <w:br/>
              <w:t>____</w:t>
            </w:r>
            <w:r>
              <w:rPr>
                <w:color w:val="2D2D2D"/>
                <w:sz w:val="11"/>
                <w:szCs w:val="11"/>
              </w:rPr>
              <w:br/>
              <w:t>40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r>
              <w:rPr>
                <w:color w:val="2D2D2D"/>
                <w:sz w:val="11"/>
                <w:szCs w:val="11"/>
              </w:rPr>
              <w:br/>
              <w:t>____</w:t>
            </w:r>
            <w:r>
              <w:rPr>
                <w:color w:val="2D2D2D"/>
                <w:sz w:val="11"/>
                <w:szCs w:val="11"/>
              </w:rPr>
              <w:br/>
              <w:t>40</w:t>
            </w: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r>
              <w:rPr>
                <w:color w:val="2D2D2D"/>
                <w:sz w:val="11"/>
                <w:szCs w:val="11"/>
              </w:rPr>
              <w:br/>
              <w:t>____</w:t>
            </w:r>
            <w:r>
              <w:rPr>
                <w:color w:val="2D2D2D"/>
                <w:sz w:val="11"/>
                <w:szCs w:val="11"/>
              </w:rPr>
              <w:br/>
              <w:t>45</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Примечания: 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2. </w:t>
      </w:r>
      <w:proofErr w:type="gramStart"/>
      <w:r>
        <w:rPr>
          <w:rFonts w:ascii="Arial" w:hAnsi="Arial" w:cs="Arial"/>
          <w:color w:val="2D2D2D"/>
          <w:spacing w:val="1"/>
          <w:sz w:val="11"/>
          <w:szCs w:val="11"/>
        </w:rPr>
        <w:t>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r>
        <w:rPr>
          <w:rFonts w:ascii="Arial" w:hAnsi="Arial" w:cs="Arial"/>
          <w:color w:val="2D2D2D"/>
          <w:spacing w:val="1"/>
          <w:sz w:val="11"/>
          <w:szCs w:val="11"/>
        </w:rPr>
        <w:br/>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7.64. Кладку способом прогрева конструкций необходимо выполнять с соблюдением следующих требований:</w:t>
      </w:r>
      <w:r>
        <w:rPr>
          <w:rFonts w:ascii="Arial" w:hAnsi="Arial" w:cs="Arial"/>
          <w:color w:val="2D2D2D"/>
          <w:spacing w:val="1"/>
          <w:sz w:val="11"/>
          <w:szCs w:val="11"/>
        </w:rPr>
        <w:br/>
      </w:r>
      <w:r>
        <w:rPr>
          <w:rFonts w:ascii="Arial" w:hAnsi="Arial" w:cs="Arial"/>
          <w:color w:val="2D2D2D"/>
          <w:spacing w:val="1"/>
          <w:sz w:val="11"/>
          <w:szCs w:val="11"/>
        </w:rPr>
        <w:br/>
        <w:t>     утепленная часть сооружения должна оборудоваться вентиляцией, обеспечивающей влажность воздуха в период прогрева не более 70%;</w:t>
      </w:r>
      <w:r>
        <w:rPr>
          <w:rFonts w:ascii="Arial" w:hAnsi="Arial" w:cs="Arial"/>
          <w:color w:val="2D2D2D"/>
          <w:spacing w:val="1"/>
          <w:sz w:val="11"/>
          <w:szCs w:val="11"/>
        </w:rPr>
        <w:br/>
        <w:t>     </w:t>
      </w:r>
      <w:r>
        <w:rPr>
          <w:rFonts w:ascii="Arial" w:hAnsi="Arial" w:cs="Arial"/>
          <w:color w:val="2D2D2D"/>
          <w:spacing w:val="1"/>
          <w:sz w:val="11"/>
          <w:szCs w:val="11"/>
        </w:rPr>
        <w:br/>
        <w:t>      </w:t>
      </w:r>
      <w:proofErr w:type="spellStart"/>
      <w:r>
        <w:rPr>
          <w:rFonts w:ascii="Arial" w:hAnsi="Arial" w:cs="Arial"/>
          <w:color w:val="2D2D2D"/>
          <w:spacing w:val="1"/>
          <w:sz w:val="11"/>
          <w:szCs w:val="11"/>
        </w:rPr>
        <w:t>нагружение</w:t>
      </w:r>
      <w:proofErr w:type="spellEnd"/>
      <w:r>
        <w:rPr>
          <w:rFonts w:ascii="Arial" w:hAnsi="Arial" w:cs="Arial"/>
          <w:color w:val="2D2D2D"/>
          <w:spacing w:val="1"/>
          <w:sz w:val="11"/>
          <w:szCs w:val="11"/>
        </w:rPr>
        <w:t xml:space="preserve"> прогретой кладки допускается только </w:t>
      </w:r>
      <w:proofErr w:type="gramStart"/>
      <w:r>
        <w:rPr>
          <w:rFonts w:ascii="Arial" w:hAnsi="Arial" w:cs="Arial"/>
          <w:color w:val="2D2D2D"/>
          <w:spacing w:val="1"/>
          <w:sz w:val="11"/>
          <w:szCs w:val="11"/>
        </w:rPr>
        <w:t>после контрольных</w:t>
      </w:r>
      <w:proofErr w:type="gramEnd"/>
      <w:r>
        <w:rPr>
          <w:rFonts w:ascii="Arial" w:hAnsi="Arial" w:cs="Arial"/>
          <w:color w:val="2D2D2D"/>
          <w:spacing w:val="1"/>
          <w:sz w:val="11"/>
          <w:szCs w:val="11"/>
        </w:rPr>
        <w:t xml:space="preserve"> испытаний и установления требуемой прочности раствора отогретой кладки;</w:t>
      </w:r>
      <w:r>
        <w:rPr>
          <w:rFonts w:ascii="Arial" w:hAnsi="Arial" w:cs="Arial"/>
          <w:color w:val="2D2D2D"/>
          <w:spacing w:val="1"/>
          <w:sz w:val="11"/>
          <w:szCs w:val="11"/>
        </w:rPr>
        <w:br/>
      </w:r>
      <w:r>
        <w:rPr>
          <w:rFonts w:ascii="Arial" w:hAnsi="Arial" w:cs="Arial"/>
          <w:color w:val="2D2D2D"/>
          <w:spacing w:val="1"/>
          <w:sz w:val="11"/>
          <w:szCs w:val="11"/>
        </w:rPr>
        <w:lastRenderedPageBreak/>
        <w:br/>
        <w:t>     температура внутри прогреваемой части здания в наиболее охлажденных местах - у наружных стен на высоте 0,5 м от пола -  должна быть не ниже 10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7.65. Глубина оттаивания кладки в конструкциях при обогреве их теплым воздухом с одной стороны принимается по табл.30; продолжительность оттаивания кладки с начальной температурой минус 5</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при двухстороннем отогревании - по табл. 31, при обогреве с четырех сторон (столбов) - по табл.31 с уменьшением данных в 1,5 раза; прочность растворов, твердеющих при различных температурах -  по табл.32.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31</w:t>
      </w:r>
    </w:p>
    <w:tbl>
      <w:tblPr>
        <w:tblW w:w="0" w:type="auto"/>
        <w:tblCellMar>
          <w:left w:w="0" w:type="dxa"/>
          <w:right w:w="0" w:type="dxa"/>
        </w:tblCellMar>
        <w:tblLook w:val="04A0"/>
      </w:tblPr>
      <w:tblGrid>
        <w:gridCol w:w="3156"/>
        <w:gridCol w:w="2702"/>
        <w:gridCol w:w="1273"/>
        <w:gridCol w:w="1114"/>
        <w:gridCol w:w="1110"/>
      </w:tblGrid>
      <w:tr w:rsidR="00997352" w:rsidTr="00997352">
        <w:trPr>
          <w:trHeight w:val="15"/>
        </w:trPr>
        <w:tc>
          <w:tcPr>
            <w:tcW w:w="3696" w:type="dxa"/>
            <w:hideMark/>
          </w:tcPr>
          <w:p w:rsidR="00997352" w:rsidRDefault="00997352">
            <w:pPr>
              <w:rPr>
                <w:sz w:val="2"/>
                <w:szCs w:val="24"/>
              </w:rPr>
            </w:pPr>
          </w:p>
        </w:tc>
        <w:tc>
          <w:tcPr>
            <w:tcW w:w="3142" w:type="dxa"/>
            <w:hideMark/>
          </w:tcPr>
          <w:p w:rsidR="00997352" w:rsidRDefault="00997352">
            <w:pPr>
              <w:rPr>
                <w:sz w:val="2"/>
                <w:szCs w:val="24"/>
              </w:rPr>
            </w:pPr>
          </w:p>
        </w:tc>
        <w:tc>
          <w:tcPr>
            <w:tcW w:w="1478" w:type="dxa"/>
            <w:hideMark/>
          </w:tcPr>
          <w:p w:rsidR="00997352" w:rsidRDefault="00997352">
            <w:pPr>
              <w:rPr>
                <w:sz w:val="2"/>
                <w:szCs w:val="24"/>
              </w:rPr>
            </w:pPr>
          </w:p>
        </w:tc>
        <w:tc>
          <w:tcPr>
            <w:tcW w:w="1294" w:type="dxa"/>
            <w:hideMark/>
          </w:tcPr>
          <w:p w:rsidR="00997352" w:rsidRDefault="00997352">
            <w:pPr>
              <w:rPr>
                <w:sz w:val="2"/>
                <w:szCs w:val="24"/>
              </w:rPr>
            </w:pPr>
          </w:p>
        </w:tc>
        <w:tc>
          <w:tcPr>
            <w:tcW w:w="1294" w:type="dxa"/>
            <w:hideMark/>
          </w:tcPr>
          <w:p w:rsidR="00997352" w:rsidRDefault="00997352">
            <w:pPr>
              <w:rPr>
                <w:sz w:val="2"/>
                <w:szCs w:val="24"/>
              </w:rPr>
            </w:pPr>
          </w:p>
        </w:tc>
      </w:tr>
      <w:tr w:rsidR="00997352" w:rsidTr="00997352">
        <w:tc>
          <w:tcPr>
            <w:tcW w:w="369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Характеристика кладки</w:t>
            </w:r>
          </w:p>
        </w:tc>
        <w:tc>
          <w:tcPr>
            <w:tcW w:w="3142"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Температура обогревающего воздуха, °</w:t>
            </w:r>
            <w:proofErr w:type="gramStart"/>
            <w:r>
              <w:rPr>
                <w:color w:val="2D2D2D"/>
                <w:sz w:val="11"/>
                <w:szCs w:val="11"/>
              </w:rPr>
              <w:t>С</w:t>
            </w:r>
            <w:proofErr w:type="gramEnd"/>
          </w:p>
        </w:tc>
        <w:tc>
          <w:tcPr>
            <w:tcW w:w="4066" w:type="dxa"/>
            <w:gridSpan w:val="3"/>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Продолжительность, </w:t>
            </w:r>
            <w:proofErr w:type="spellStart"/>
            <w:r>
              <w:rPr>
                <w:color w:val="2D2D2D"/>
                <w:sz w:val="11"/>
                <w:szCs w:val="11"/>
              </w:rPr>
              <w:t>сут</w:t>
            </w:r>
            <w:proofErr w:type="spellEnd"/>
            <w:r>
              <w:rPr>
                <w:color w:val="2D2D2D"/>
                <w:sz w:val="11"/>
                <w:szCs w:val="11"/>
              </w:rPr>
              <w:t>, оттаивания кладки при толщине стен в кирпичах</w:t>
            </w:r>
          </w:p>
        </w:tc>
      </w:tr>
      <w:tr w:rsidR="00997352" w:rsidTr="00997352">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 красного кирпича на растворе:</w:t>
            </w:r>
            <w:r>
              <w:rPr>
                <w:color w:val="2D2D2D"/>
                <w:sz w:val="11"/>
                <w:szCs w:val="11"/>
              </w:rPr>
              <w:br/>
              <w:t>     </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тяжелом</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легком</w:t>
            </w:r>
            <w:proofErr w:type="gramEnd"/>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 силикатного кирпича на растворе:</w:t>
            </w:r>
            <w:r>
              <w:rPr>
                <w:color w:val="2D2D2D"/>
                <w:sz w:val="11"/>
                <w:szCs w:val="11"/>
              </w:rPr>
              <w:br/>
              <w:t>     </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тяжелом</w:t>
            </w: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легком</w:t>
            </w:r>
            <w:proofErr w:type="gramEnd"/>
          </w:p>
        </w:tc>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6,5</w:t>
            </w:r>
          </w:p>
        </w:tc>
      </w:tr>
      <w:tr w:rsidR="00997352" w:rsidTr="00997352">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32</w:t>
      </w:r>
    </w:p>
    <w:tbl>
      <w:tblPr>
        <w:tblW w:w="0" w:type="auto"/>
        <w:tblCellMar>
          <w:left w:w="0" w:type="dxa"/>
          <w:right w:w="0" w:type="dxa"/>
        </w:tblCellMar>
        <w:tblLook w:val="04A0"/>
      </w:tblPr>
      <w:tblGrid>
        <w:gridCol w:w="2028"/>
        <w:gridCol w:w="635"/>
        <w:gridCol w:w="634"/>
        <w:gridCol w:w="634"/>
        <w:gridCol w:w="634"/>
        <w:gridCol w:w="645"/>
        <w:gridCol w:w="793"/>
        <w:gridCol w:w="645"/>
        <w:gridCol w:w="645"/>
        <w:gridCol w:w="634"/>
        <w:gridCol w:w="645"/>
        <w:gridCol w:w="783"/>
      </w:tblGrid>
      <w:tr w:rsidR="00997352" w:rsidTr="00997352">
        <w:trPr>
          <w:trHeight w:val="15"/>
        </w:trPr>
        <w:tc>
          <w:tcPr>
            <w:tcW w:w="2402"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924"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924" w:type="dxa"/>
            <w:hideMark/>
          </w:tcPr>
          <w:p w:rsidR="00997352" w:rsidRDefault="00997352">
            <w:pPr>
              <w:rPr>
                <w:sz w:val="2"/>
                <w:szCs w:val="24"/>
              </w:rPr>
            </w:pPr>
          </w:p>
        </w:tc>
      </w:tr>
      <w:tr w:rsidR="00997352" w:rsidTr="00997352">
        <w:tc>
          <w:tcPr>
            <w:tcW w:w="240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Возраст раствора, </w:t>
            </w:r>
            <w:proofErr w:type="spellStart"/>
            <w:r>
              <w:rPr>
                <w:color w:val="2D2D2D"/>
                <w:sz w:val="11"/>
                <w:szCs w:val="11"/>
              </w:rPr>
              <w:t>сут</w:t>
            </w:r>
            <w:proofErr w:type="spellEnd"/>
          </w:p>
        </w:tc>
        <w:tc>
          <w:tcPr>
            <w:tcW w:w="8501" w:type="dxa"/>
            <w:gridSpan w:val="11"/>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Прочность раствора от марки, %, при температуре твердения, °</w:t>
            </w:r>
            <w:proofErr w:type="gramStart"/>
            <w:r>
              <w:rPr>
                <w:color w:val="2D2D2D"/>
                <w:sz w:val="11"/>
                <w:szCs w:val="11"/>
              </w:rPr>
              <w:t>С</w:t>
            </w:r>
            <w:proofErr w:type="gramEnd"/>
          </w:p>
        </w:tc>
      </w:tr>
      <w:tr w:rsidR="00997352" w:rsidTr="00997352">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r>
      <w:tr w:rsidR="00997352" w:rsidTr="00997352">
        <w:tc>
          <w:tcPr>
            <w:tcW w:w="240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23</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27</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32</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38</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43</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23</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63</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76</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11</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33</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49</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66</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85</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19</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61</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95</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79</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87</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94</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99</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23</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68</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89</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31</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71</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86</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96</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21</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42</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58</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74</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85</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92</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96</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103</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28</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52</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68</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83</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95</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104</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Примечания: 1. </w:t>
      </w:r>
      <w:proofErr w:type="gramStart"/>
      <w:r>
        <w:rPr>
          <w:rFonts w:ascii="Arial" w:hAnsi="Arial" w:cs="Arial"/>
          <w:color w:val="2D2D2D"/>
          <w:spacing w:val="1"/>
          <w:sz w:val="11"/>
          <w:szCs w:val="11"/>
        </w:rPr>
        <w:t xml:space="preserve">При применении растворов, изготовленных на </w:t>
      </w:r>
      <w:proofErr w:type="spellStart"/>
      <w:r>
        <w:rPr>
          <w:rFonts w:ascii="Arial" w:hAnsi="Arial" w:cs="Arial"/>
          <w:color w:val="2D2D2D"/>
          <w:spacing w:val="1"/>
          <w:sz w:val="11"/>
          <w:szCs w:val="11"/>
        </w:rPr>
        <w:t>шлакопортландцементе</w:t>
      </w:r>
      <w:proofErr w:type="spellEnd"/>
      <w:r>
        <w:rPr>
          <w:rFonts w:ascii="Arial" w:hAnsi="Arial" w:cs="Arial"/>
          <w:color w:val="2D2D2D"/>
          <w:spacing w:val="1"/>
          <w:sz w:val="11"/>
          <w:szCs w:val="11"/>
        </w:rPr>
        <w:t xml:space="preserve"> и пуццолановом портландцементе, следует учитывать замедление нарастания их прочности при температуре твердения ниже 15 °С. Величина относительной прочности этих растворов определяется умножением значений, приведенных в табл.32, на коэффициенты: 0,3 - при температуре твердения 0 °С; 0,7 - при 5 °С; 0,9 - при 9 °С; 1 - при 15 °С и выше.</w:t>
      </w:r>
      <w:r>
        <w:rPr>
          <w:rFonts w:ascii="Arial" w:hAnsi="Arial" w:cs="Arial"/>
          <w:color w:val="2D2D2D"/>
          <w:spacing w:val="1"/>
          <w:sz w:val="11"/>
          <w:szCs w:val="11"/>
        </w:rPr>
        <w:br/>
        <w:t>     </w:t>
      </w:r>
      <w:r>
        <w:rPr>
          <w:rFonts w:ascii="Arial" w:hAnsi="Arial" w:cs="Arial"/>
          <w:color w:val="2D2D2D"/>
          <w:spacing w:val="1"/>
          <w:sz w:val="11"/>
          <w:szCs w:val="11"/>
        </w:rPr>
        <w:br/>
        <w:t>     2.</w:t>
      </w:r>
      <w:proofErr w:type="gramEnd"/>
      <w:r>
        <w:rPr>
          <w:rFonts w:ascii="Arial" w:hAnsi="Arial" w:cs="Arial"/>
          <w:color w:val="2D2D2D"/>
          <w:spacing w:val="1"/>
          <w:sz w:val="11"/>
          <w:szCs w:val="11"/>
        </w:rPr>
        <w:t xml:space="preserve"> Для промежуточных значений температуры твердения и возраста раствора прочность его определяется интерполяцией.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Кладка способом замораживания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7.66.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r>
        <w:rPr>
          <w:rFonts w:ascii="Arial" w:hAnsi="Arial" w:cs="Arial"/>
          <w:color w:val="2D2D2D"/>
          <w:spacing w:val="1"/>
          <w:sz w:val="11"/>
          <w:szCs w:val="11"/>
        </w:rPr>
        <w:br/>
        <w:t>     </w:t>
      </w:r>
      <w:r>
        <w:rPr>
          <w:rFonts w:ascii="Arial" w:hAnsi="Arial" w:cs="Arial"/>
          <w:color w:val="2D2D2D"/>
          <w:spacing w:val="1"/>
          <w:sz w:val="11"/>
          <w:szCs w:val="11"/>
        </w:rPr>
        <w:br/>
        <w:t xml:space="preserve">      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w:t>
      </w:r>
      <w:proofErr w:type="spellStart"/>
      <w:r>
        <w:rPr>
          <w:rFonts w:ascii="Arial" w:hAnsi="Arial" w:cs="Arial"/>
          <w:color w:val="2D2D2D"/>
          <w:spacing w:val="1"/>
          <w:sz w:val="11"/>
          <w:szCs w:val="11"/>
        </w:rPr>
        <w:t>неотогретых</w:t>
      </w:r>
      <w:proofErr w:type="spell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до</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их</w:t>
      </w:r>
      <w:proofErr w:type="gramEnd"/>
      <w:r>
        <w:rPr>
          <w:rFonts w:ascii="Arial" w:hAnsi="Arial" w:cs="Arial"/>
          <w:color w:val="2D2D2D"/>
          <w:spacing w:val="1"/>
          <w:sz w:val="11"/>
          <w:szCs w:val="11"/>
        </w:rPr>
        <w:t xml:space="preserve"> </w:t>
      </w:r>
      <w:proofErr w:type="spellStart"/>
      <w:r>
        <w:rPr>
          <w:rFonts w:ascii="Arial" w:hAnsi="Arial" w:cs="Arial"/>
          <w:color w:val="2D2D2D"/>
          <w:spacing w:val="1"/>
          <w:sz w:val="11"/>
          <w:szCs w:val="11"/>
        </w:rPr>
        <w:t>нагружения</w:t>
      </w:r>
      <w:proofErr w:type="spellEnd"/>
      <w:r>
        <w:rPr>
          <w:rFonts w:ascii="Arial" w:hAnsi="Arial" w:cs="Arial"/>
          <w:color w:val="2D2D2D"/>
          <w:spacing w:val="1"/>
          <w:sz w:val="11"/>
          <w:szCs w:val="11"/>
        </w:rPr>
        <w:t>. Предел прочности при сжатии кладки из таких блоков в стадии оттаивания определяется из расчета прочности раствора, равной 0,5 МПа.</w:t>
      </w:r>
      <w:r>
        <w:rPr>
          <w:rFonts w:ascii="Arial" w:hAnsi="Arial" w:cs="Arial"/>
          <w:color w:val="2D2D2D"/>
          <w:spacing w:val="1"/>
          <w:sz w:val="11"/>
          <w:szCs w:val="11"/>
        </w:rPr>
        <w:br/>
        <w:t>     </w:t>
      </w:r>
      <w:r>
        <w:rPr>
          <w:rFonts w:ascii="Arial" w:hAnsi="Arial" w:cs="Arial"/>
          <w:color w:val="2D2D2D"/>
          <w:spacing w:val="1"/>
          <w:sz w:val="11"/>
          <w:szCs w:val="11"/>
        </w:rPr>
        <w:br/>
        <w:t>      Не допускается выполнение способом замораживания бутовой кладки из рваного бута.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7.67. При кладке способом замораживания растворов (без противоморозных добавок) необходимо соблюдать следующие требования:</w:t>
      </w:r>
      <w:r>
        <w:rPr>
          <w:rFonts w:ascii="Arial" w:hAnsi="Arial" w:cs="Arial"/>
          <w:color w:val="2D2D2D"/>
          <w:spacing w:val="1"/>
          <w:sz w:val="11"/>
          <w:szCs w:val="11"/>
        </w:rPr>
        <w:br/>
        <w:t>     </w:t>
      </w:r>
      <w:r>
        <w:rPr>
          <w:rFonts w:ascii="Arial" w:hAnsi="Arial" w:cs="Arial"/>
          <w:color w:val="2D2D2D"/>
          <w:spacing w:val="1"/>
          <w:sz w:val="11"/>
          <w:szCs w:val="11"/>
        </w:rPr>
        <w:br/>
        <w:t>     температура раствора в момент его укладки должна соответствовать температуре, указанной в табл.33;</w:t>
      </w:r>
      <w:r>
        <w:rPr>
          <w:rFonts w:ascii="Arial" w:hAnsi="Arial" w:cs="Arial"/>
          <w:color w:val="2D2D2D"/>
          <w:spacing w:val="1"/>
          <w:sz w:val="11"/>
          <w:szCs w:val="11"/>
        </w:rPr>
        <w:br/>
      </w:r>
      <w:r>
        <w:rPr>
          <w:rFonts w:ascii="Arial" w:hAnsi="Arial" w:cs="Arial"/>
          <w:color w:val="2D2D2D"/>
          <w:spacing w:val="1"/>
          <w:sz w:val="11"/>
          <w:szCs w:val="11"/>
        </w:rPr>
        <w:br/>
        <w:t>     выполнение работы следует осуществлять одновременно по всей захватке;</w:t>
      </w:r>
      <w:r>
        <w:rPr>
          <w:rFonts w:ascii="Arial" w:hAnsi="Arial" w:cs="Arial"/>
          <w:color w:val="2D2D2D"/>
          <w:spacing w:val="1"/>
          <w:sz w:val="11"/>
          <w:szCs w:val="11"/>
        </w:rPr>
        <w:br/>
        <w:t>     </w:t>
      </w:r>
      <w:r>
        <w:rPr>
          <w:rFonts w:ascii="Arial" w:hAnsi="Arial" w:cs="Arial"/>
          <w:color w:val="2D2D2D"/>
          <w:spacing w:val="1"/>
          <w:sz w:val="11"/>
          <w:szCs w:val="11"/>
        </w:rPr>
        <w:br/>
        <w:t>     во избежание замерзания раствора его следует укладывать не более чем на два смежных кирпича при выполнении версты и не более чем на 6-8 кирпичей при выполнении забутовки;</w:t>
      </w:r>
      <w:r>
        <w:rPr>
          <w:rFonts w:ascii="Arial" w:hAnsi="Arial" w:cs="Arial"/>
          <w:color w:val="2D2D2D"/>
          <w:spacing w:val="1"/>
          <w:sz w:val="11"/>
          <w:szCs w:val="11"/>
        </w:rPr>
        <w:br/>
      </w:r>
      <w:r>
        <w:rPr>
          <w:rFonts w:ascii="Arial" w:hAnsi="Arial" w:cs="Arial"/>
          <w:color w:val="2D2D2D"/>
          <w:spacing w:val="1"/>
          <w:sz w:val="11"/>
          <w:szCs w:val="11"/>
        </w:rPr>
        <w:br/>
        <w:t>     на рабочем месте каменщика допускается запас раствора не более чем на 30-40 мин. Ящик для раствора необходимо утеплять или подогревать.</w:t>
      </w:r>
      <w:r>
        <w:rPr>
          <w:rFonts w:ascii="Arial" w:hAnsi="Arial" w:cs="Arial"/>
          <w:color w:val="2D2D2D"/>
          <w:spacing w:val="1"/>
          <w:sz w:val="11"/>
          <w:szCs w:val="11"/>
        </w:rPr>
        <w:br/>
        <w:t>     </w:t>
      </w:r>
      <w:r>
        <w:rPr>
          <w:rFonts w:ascii="Arial" w:hAnsi="Arial" w:cs="Arial"/>
          <w:color w:val="2D2D2D"/>
          <w:spacing w:val="1"/>
          <w:sz w:val="11"/>
          <w:szCs w:val="11"/>
        </w:rPr>
        <w:br/>
        <w:t>     Использование замерзшего или отогретого горячей водой раствора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33</w:t>
      </w:r>
    </w:p>
    <w:tbl>
      <w:tblPr>
        <w:tblW w:w="0" w:type="auto"/>
        <w:tblCellMar>
          <w:left w:w="0" w:type="dxa"/>
          <w:right w:w="0" w:type="dxa"/>
        </w:tblCellMar>
        <w:tblLook w:val="04A0"/>
      </w:tblPr>
      <w:tblGrid>
        <w:gridCol w:w="2555"/>
        <w:gridCol w:w="1885"/>
        <w:gridCol w:w="1831"/>
        <w:gridCol w:w="153"/>
        <w:gridCol w:w="1539"/>
        <w:gridCol w:w="1392"/>
      </w:tblGrid>
      <w:tr w:rsidR="00997352" w:rsidTr="00997352">
        <w:trPr>
          <w:trHeight w:val="15"/>
        </w:trPr>
        <w:tc>
          <w:tcPr>
            <w:tcW w:w="2957" w:type="dxa"/>
            <w:hideMark/>
          </w:tcPr>
          <w:p w:rsidR="00997352" w:rsidRDefault="00997352">
            <w:pPr>
              <w:rPr>
                <w:sz w:val="2"/>
                <w:szCs w:val="24"/>
              </w:rPr>
            </w:pPr>
          </w:p>
        </w:tc>
        <w:tc>
          <w:tcPr>
            <w:tcW w:w="2218" w:type="dxa"/>
            <w:hideMark/>
          </w:tcPr>
          <w:p w:rsidR="00997352" w:rsidRDefault="00997352">
            <w:pPr>
              <w:rPr>
                <w:sz w:val="2"/>
                <w:szCs w:val="24"/>
              </w:rPr>
            </w:pPr>
          </w:p>
        </w:tc>
        <w:tc>
          <w:tcPr>
            <w:tcW w:w="2218" w:type="dxa"/>
            <w:hideMark/>
          </w:tcPr>
          <w:p w:rsidR="00997352" w:rsidRDefault="00997352">
            <w:pPr>
              <w:rPr>
                <w:sz w:val="2"/>
                <w:szCs w:val="24"/>
              </w:rPr>
            </w:pPr>
          </w:p>
        </w:tc>
        <w:tc>
          <w:tcPr>
            <w:tcW w:w="185" w:type="dxa"/>
            <w:hideMark/>
          </w:tcPr>
          <w:p w:rsidR="00997352" w:rsidRDefault="00997352">
            <w:pPr>
              <w:rPr>
                <w:sz w:val="2"/>
                <w:szCs w:val="24"/>
              </w:rPr>
            </w:pPr>
          </w:p>
        </w:tc>
        <w:tc>
          <w:tcPr>
            <w:tcW w:w="1848" w:type="dxa"/>
            <w:hideMark/>
          </w:tcPr>
          <w:p w:rsidR="00997352" w:rsidRDefault="00997352">
            <w:pPr>
              <w:rPr>
                <w:sz w:val="2"/>
                <w:szCs w:val="24"/>
              </w:rPr>
            </w:pPr>
          </w:p>
        </w:tc>
        <w:tc>
          <w:tcPr>
            <w:tcW w:w="1663" w:type="dxa"/>
            <w:hideMark/>
          </w:tcPr>
          <w:p w:rsidR="00997352" w:rsidRDefault="00997352">
            <w:pPr>
              <w:rPr>
                <w:sz w:val="2"/>
                <w:szCs w:val="24"/>
              </w:rPr>
            </w:pPr>
          </w:p>
        </w:tc>
      </w:tr>
      <w:tr w:rsidR="00997352" w:rsidTr="00997352">
        <w:tc>
          <w:tcPr>
            <w:tcW w:w="2957"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Среднесуточная температура наружного воздуха, °</w:t>
            </w:r>
            <w:proofErr w:type="gramStart"/>
            <w:r>
              <w:rPr>
                <w:color w:val="2D2D2D"/>
                <w:sz w:val="11"/>
                <w:szCs w:val="11"/>
              </w:rPr>
              <w:t>С</w:t>
            </w:r>
            <w:proofErr w:type="gramEnd"/>
          </w:p>
        </w:tc>
        <w:tc>
          <w:tcPr>
            <w:tcW w:w="8131"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Положительная температура раствора, °</w:t>
            </w:r>
            <w:proofErr w:type="gramStart"/>
            <w:r>
              <w:rPr>
                <w:color w:val="2D2D2D"/>
                <w:sz w:val="11"/>
                <w:szCs w:val="11"/>
              </w:rPr>
              <w:t>С</w:t>
            </w:r>
            <w:proofErr w:type="gramEnd"/>
            <w:r>
              <w:rPr>
                <w:color w:val="2D2D2D"/>
                <w:sz w:val="11"/>
                <w:szCs w:val="11"/>
              </w:rPr>
              <w:t>, на рабочем месте для кладки</w:t>
            </w:r>
          </w:p>
        </w:tc>
      </w:tr>
      <w:tr w:rsidR="00997352" w:rsidTr="00997352">
        <w:tc>
          <w:tcPr>
            <w:tcW w:w="2957"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4435"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из кирпича и камней правильной формы</w:t>
            </w:r>
          </w:p>
        </w:tc>
        <w:tc>
          <w:tcPr>
            <w:tcW w:w="3696" w:type="dxa"/>
            <w:gridSpan w:val="3"/>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из крупных блоков</w:t>
            </w:r>
          </w:p>
        </w:tc>
      </w:tr>
      <w:tr w:rsidR="00997352" w:rsidTr="00997352">
        <w:tc>
          <w:tcPr>
            <w:tcW w:w="2957"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8131" w:type="dxa"/>
            <w:gridSpan w:val="5"/>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при скорости ветра, м/</w:t>
            </w:r>
            <w:proofErr w:type="gramStart"/>
            <w:r>
              <w:rPr>
                <w:color w:val="2D2D2D"/>
                <w:sz w:val="11"/>
                <w:szCs w:val="11"/>
              </w:rPr>
              <w:t>с</w:t>
            </w:r>
            <w:proofErr w:type="gramEnd"/>
          </w:p>
        </w:tc>
      </w:tr>
      <w:tr w:rsidR="00997352" w:rsidTr="00997352">
        <w:tc>
          <w:tcPr>
            <w:tcW w:w="2957"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6</w:t>
            </w:r>
          </w:p>
        </w:tc>
        <w:tc>
          <w:tcPr>
            <w:tcW w:w="2402"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 6</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6</w:t>
            </w: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 6</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До</w:t>
            </w:r>
            <w:proofErr w:type="gramEnd"/>
            <w:r>
              <w:rPr>
                <w:color w:val="2D2D2D"/>
                <w:sz w:val="11"/>
                <w:szCs w:val="11"/>
              </w:rPr>
              <w:t xml:space="preserve"> минус 10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2402"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От</w:t>
            </w:r>
            <w:proofErr w:type="gramEnd"/>
            <w:r>
              <w:rPr>
                <w:color w:val="2D2D2D"/>
                <w:sz w:val="11"/>
                <w:szCs w:val="11"/>
              </w:rPr>
              <w:t xml:space="preserve"> минус 11 до минус 20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402"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66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r>
      <w:tr w:rsidR="00997352" w:rsidTr="00997352">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Ниже минус 20</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402"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Примечание. Для получения необходимой температуры раствора может применяться подогретая (до 80 °С) вода, а также подогретый песок (не выше 60 °С).</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7.68. Перед наступлением оттепели до начала оттаивания кладки следует выполнять по всем этажам здания все предусмотренные проектом производства работ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lastRenderedPageBreak/>
        <w:t>Контроль качества работ</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7.69. Контроль качества работ по возведению каменных зданий в зимних условиях следует осуществлять на всех этапах строительства.</w:t>
      </w:r>
      <w:r>
        <w:rPr>
          <w:rFonts w:ascii="Arial" w:hAnsi="Arial" w:cs="Arial"/>
          <w:color w:val="2D2D2D"/>
          <w:spacing w:val="1"/>
          <w:sz w:val="11"/>
          <w:szCs w:val="11"/>
        </w:rPr>
        <w:br/>
        <w:t>     </w:t>
      </w:r>
      <w:r>
        <w:rPr>
          <w:rFonts w:ascii="Arial" w:hAnsi="Arial" w:cs="Arial"/>
          <w:color w:val="2D2D2D"/>
          <w:spacing w:val="1"/>
          <w:sz w:val="11"/>
          <w:szCs w:val="11"/>
        </w:rPr>
        <w:br/>
        <w:t>      В журнале производства работ помимо обычных записей о составе выполняемых работ следует фиксировать: температуру наружного воздуха, количество добавки в растворе, температуру раствора в момент укладки и другие данные, влияющие на процесс твердения раствора.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7.70.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для возведения здания в зимних условиях.</w:t>
      </w:r>
      <w:r>
        <w:rPr>
          <w:rFonts w:ascii="Arial" w:hAnsi="Arial" w:cs="Arial"/>
          <w:color w:val="2D2D2D"/>
          <w:spacing w:val="1"/>
          <w:sz w:val="11"/>
          <w:szCs w:val="11"/>
        </w:rPr>
        <w:br/>
        <w:t>     </w:t>
      </w:r>
      <w:r>
        <w:rPr>
          <w:rFonts w:ascii="Arial" w:hAnsi="Arial" w:cs="Arial"/>
          <w:color w:val="2D2D2D"/>
          <w:spacing w:val="1"/>
          <w:sz w:val="11"/>
          <w:szCs w:val="11"/>
        </w:rPr>
        <w:br/>
        <w:t>      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7,07Х</w:t>
      </w:r>
      <w:proofErr w:type="gramStart"/>
      <w:r>
        <w:rPr>
          <w:rFonts w:ascii="Arial" w:hAnsi="Arial" w:cs="Arial"/>
          <w:color w:val="2D2D2D"/>
          <w:spacing w:val="1"/>
          <w:sz w:val="11"/>
          <w:szCs w:val="11"/>
        </w:rPr>
        <w:t>7</w:t>
      </w:r>
      <w:proofErr w:type="gramEnd"/>
      <w:r>
        <w:rPr>
          <w:rFonts w:ascii="Arial" w:hAnsi="Arial" w:cs="Arial"/>
          <w:color w:val="2D2D2D"/>
          <w:spacing w:val="1"/>
          <w:sz w:val="11"/>
          <w:szCs w:val="11"/>
        </w:rPr>
        <w:t>,07Х7,07 см на отсасывающем воду основании непосредственно на объекте.</w:t>
      </w:r>
      <w:r>
        <w:rPr>
          <w:rFonts w:ascii="Arial" w:hAnsi="Arial" w:cs="Arial"/>
          <w:color w:val="2D2D2D"/>
          <w:spacing w:val="1"/>
          <w:sz w:val="11"/>
          <w:szCs w:val="11"/>
        </w:rPr>
        <w:br/>
      </w:r>
      <w:r>
        <w:rPr>
          <w:rFonts w:ascii="Arial" w:hAnsi="Arial" w:cs="Arial"/>
          <w:color w:val="2D2D2D"/>
          <w:spacing w:val="1"/>
          <w:sz w:val="11"/>
          <w:szCs w:val="11"/>
        </w:rPr>
        <w:br/>
        <w:t xml:space="preserve">     При возведении </w:t>
      </w:r>
      <w:proofErr w:type="spellStart"/>
      <w:proofErr w:type="gramStart"/>
      <w:r>
        <w:rPr>
          <w:rFonts w:ascii="Arial" w:hAnsi="Arial" w:cs="Arial"/>
          <w:color w:val="2D2D2D"/>
          <w:spacing w:val="1"/>
          <w:sz w:val="11"/>
          <w:szCs w:val="11"/>
        </w:rPr>
        <w:t>одно-двухсекционных</w:t>
      </w:r>
      <w:proofErr w:type="spellEnd"/>
      <w:proofErr w:type="gramEnd"/>
      <w:r>
        <w:rPr>
          <w:rFonts w:ascii="Arial" w:hAnsi="Arial" w:cs="Arial"/>
          <w:color w:val="2D2D2D"/>
          <w:spacing w:val="1"/>
          <w:sz w:val="11"/>
          <w:szCs w:val="11"/>
        </w:rPr>
        <w:t xml:space="preserve">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w:t>
      </w:r>
      <w:r>
        <w:rPr>
          <w:rFonts w:ascii="Arial" w:hAnsi="Arial" w:cs="Arial"/>
          <w:color w:val="2D2D2D"/>
          <w:spacing w:val="1"/>
          <w:sz w:val="11"/>
          <w:szCs w:val="11"/>
        </w:rPr>
        <w:br/>
        <w:t>     </w:t>
      </w:r>
      <w:r>
        <w:rPr>
          <w:rFonts w:ascii="Arial" w:hAnsi="Arial" w:cs="Arial"/>
          <w:color w:val="2D2D2D"/>
          <w:spacing w:val="1"/>
          <w:sz w:val="11"/>
          <w:szCs w:val="11"/>
        </w:rPr>
        <w:br/>
        <w:t xml:space="preserve">      Образцы, не менее трех, </w:t>
      </w:r>
      <w:proofErr w:type="gramStart"/>
      <w:r>
        <w:rPr>
          <w:rFonts w:ascii="Arial" w:hAnsi="Arial" w:cs="Arial"/>
          <w:color w:val="2D2D2D"/>
          <w:spacing w:val="1"/>
          <w:sz w:val="11"/>
          <w:szCs w:val="11"/>
        </w:rPr>
        <w:t>испытывают после 3-часового оттаивания при температуре не ниже 20±5 °С.</w:t>
      </w:r>
      <w:r>
        <w:rPr>
          <w:rFonts w:ascii="Arial" w:hAnsi="Arial" w:cs="Arial"/>
          <w:color w:val="2D2D2D"/>
          <w:spacing w:val="1"/>
          <w:sz w:val="11"/>
          <w:szCs w:val="11"/>
        </w:rPr>
        <w:br/>
        <w:t>     </w:t>
      </w:r>
      <w:r>
        <w:rPr>
          <w:rFonts w:ascii="Arial" w:hAnsi="Arial" w:cs="Arial"/>
          <w:color w:val="2D2D2D"/>
          <w:spacing w:val="1"/>
          <w:sz w:val="11"/>
          <w:szCs w:val="11"/>
        </w:rPr>
        <w:br/>
        <w:t>      Контрольные образцы-кубы следует</w:t>
      </w:r>
      <w:proofErr w:type="gramEnd"/>
      <w:r>
        <w:rPr>
          <w:rFonts w:ascii="Arial" w:hAnsi="Arial" w:cs="Arial"/>
          <w:color w:val="2D2D2D"/>
          <w:spacing w:val="1"/>
          <w:sz w:val="11"/>
          <w:szCs w:val="11"/>
        </w:rPr>
        <w:t xml:space="preserve"> испытывать в сроки, необходимые для поэтажного контроля прочности раствора при возведении конструкций.</w:t>
      </w:r>
      <w:r>
        <w:rPr>
          <w:rFonts w:ascii="Arial" w:hAnsi="Arial" w:cs="Arial"/>
          <w:color w:val="2D2D2D"/>
          <w:spacing w:val="1"/>
          <w:sz w:val="11"/>
          <w:szCs w:val="11"/>
        </w:rPr>
        <w:br/>
        <w:t>     </w:t>
      </w:r>
      <w:r>
        <w:rPr>
          <w:rFonts w:ascii="Arial" w:hAnsi="Arial" w:cs="Arial"/>
          <w:color w:val="2D2D2D"/>
          <w:spacing w:val="1"/>
          <w:sz w:val="11"/>
          <w:szCs w:val="11"/>
        </w:rPr>
        <w:br/>
        <w:t>      Образцы следует хранить в тех же условиях, что и возводимая конструкция, и предохранять от попадания на них воды и снега.</w:t>
      </w:r>
      <w:r>
        <w:rPr>
          <w:rFonts w:ascii="Arial" w:hAnsi="Arial" w:cs="Arial"/>
          <w:color w:val="2D2D2D"/>
          <w:spacing w:val="1"/>
          <w:sz w:val="11"/>
          <w:szCs w:val="11"/>
        </w:rPr>
        <w:br/>
        <w:t>     </w:t>
      </w:r>
      <w:r>
        <w:rPr>
          <w:rFonts w:ascii="Arial" w:hAnsi="Arial" w:cs="Arial"/>
          <w:color w:val="2D2D2D"/>
          <w:spacing w:val="1"/>
          <w:sz w:val="11"/>
          <w:szCs w:val="11"/>
        </w:rPr>
        <w:br/>
        <w:t>      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20±5 °С.</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7.71. В дополнение к испытаниям кубов, а также в случае их отсутствия разрешается определять прочность раствора испытанием образцов с ребром 3-4 см, изготовленных из двух пластинок раствора, отобранных из горизонтальных швов.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7.72.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w:t>
      </w:r>
      <w:proofErr w:type="gramStart"/>
      <w:r>
        <w:rPr>
          <w:rFonts w:ascii="Arial" w:hAnsi="Arial" w:cs="Arial"/>
          <w:color w:val="2D2D2D"/>
          <w:spacing w:val="1"/>
          <w:sz w:val="11"/>
          <w:szCs w:val="11"/>
        </w:rPr>
        <w:t>контроль за</w:t>
      </w:r>
      <w:proofErr w:type="gramEnd"/>
      <w:r>
        <w:rPr>
          <w:rFonts w:ascii="Arial" w:hAnsi="Arial" w:cs="Arial"/>
          <w:color w:val="2D2D2D"/>
          <w:spacing w:val="1"/>
          <w:sz w:val="11"/>
          <w:szCs w:val="11"/>
        </w:rPr>
        <w:t xml:space="preserve">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9 и 17 ч. Контроль температуры воздуха следует производить не менее чем в 5-6 точках вблизи наружных стен обогреваемого этажа на расстоянии 0,5 м от пола.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Среднесуточная температура воздуха в обогреваемом этаже определяется как среднее арифметическое из частных замеров.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7.73. Перед приближением весны и в период длительных оттепелей необходимо усилить </w:t>
      </w:r>
      <w:proofErr w:type="gramStart"/>
      <w:r>
        <w:rPr>
          <w:rFonts w:ascii="Arial" w:hAnsi="Arial" w:cs="Arial"/>
          <w:color w:val="2D2D2D"/>
          <w:spacing w:val="1"/>
          <w:sz w:val="11"/>
          <w:szCs w:val="11"/>
        </w:rPr>
        <w:t>контроль за</w:t>
      </w:r>
      <w:proofErr w:type="gramEnd"/>
      <w:r>
        <w:rPr>
          <w:rFonts w:ascii="Arial" w:hAnsi="Arial" w:cs="Arial"/>
          <w:color w:val="2D2D2D"/>
          <w:spacing w:val="1"/>
          <w:sz w:val="11"/>
          <w:szCs w:val="11"/>
        </w:rPr>
        <w:t xml:space="preserve">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7.74.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r>
        <w:rPr>
          <w:rFonts w:ascii="Arial" w:hAnsi="Arial" w:cs="Arial"/>
          <w:color w:val="2D2D2D"/>
          <w:spacing w:val="1"/>
          <w:sz w:val="11"/>
          <w:szCs w:val="11"/>
        </w:rPr>
        <w:br/>
        <w:t>     </w:t>
      </w:r>
      <w:r>
        <w:rPr>
          <w:rFonts w:ascii="Arial" w:hAnsi="Arial" w:cs="Arial"/>
          <w:color w:val="2D2D2D"/>
          <w:spacing w:val="1"/>
          <w:sz w:val="11"/>
          <w:szCs w:val="11"/>
        </w:rPr>
        <w:br/>
        <w:t>      Наблюдение необходимо вести в течение всего периода твердения до набора раствором проектной (или близкой к ней) прочности.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7.75.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Усиление каменных конструкций реконструируемых и поврежденных зданий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7.76. Производство работ по усилению каменных конструкций реконструируемых и поврежденных зданий производится в соответствии с рабочими чертежами и проектом производства работ.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7.77.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7.78.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w:t>
      </w:r>
      <w:proofErr w:type="spellStart"/>
      <w:r>
        <w:rPr>
          <w:rFonts w:ascii="Arial" w:hAnsi="Arial" w:cs="Arial"/>
          <w:color w:val="2D2D2D"/>
          <w:spacing w:val="1"/>
          <w:sz w:val="11"/>
          <w:szCs w:val="11"/>
        </w:rPr>
        <w:t>беспесчаных</w:t>
      </w:r>
      <w:proofErr w:type="spellEnd"/>
      <w:r>
        <w:rPr>
          <w:rFonts w:ascii="Arial" w:hAnsi="Arial" w:cs="Arial"/>
          <w:color w:val="2D2D2D"/>
          <w:spacing w:val="1"/>
          <w:sz w:val="11"/>
          <w:szCs w:val="11"/>
        </w:rPr>
        <w:t xml:space="preserve">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rFonts w:ascii="Arial" w:hAnsi="Arial" w:cs="Arial"/>
          <w:color w:val="2D2D2D"/>
          <w:spacing w:val="1"/>
          <w:sz w:val="11"/>
          <w:szCs w:val="11"/>
        </w:rPr>
        <w:pict>
          <v:shape id="_x0000_i1084" type="#_x0000_t75" alt="СНиП 3.03.01-87 Несущие и ограждающие конструкции" style="width:8.25pt;height:17.25pt"/>
        </w:pict>
      </w:r>
      <w:r>
        <w:rPr>
          <w:rFonts w:ascii="Arial" w:hAnsi="Arial" w:cs="Arial"/>
          <w:color w:val="2D2D2D"/>
          <w:spacing w:val="1"/>
          <w:sz w:val="11"/>
          <w:szCs w:val="11"/>
        </w:rPr>
        <w:t>/г. Цементное тесто должно быть нормальной густоты в пределах 20-25%.</w:t>
      </w:r>
      <w:r>
        <w:rPr>
          <w:rFonts w:ascii="Arial" w:hAnsi="Arial" w:cs="Arial"/>
          <w:color w:val="2D2D2D"/>
          <w:spacing w:val="1"/>
          <w:sz w:val="11"/>
          <w:szCs w:val="11"/>
        </w:rPr>
        <w:br/>
        <w:t>     </w:t>
      </w:r>
      <w:r>
        <w:rPr>
          <w:rFonts w:ascii="Arial" w:hAnsi="Arial" w:cs="Arial"/>
          <w:color w:val="2D2D2D"/>
          <w:spacing w:val="1"/>
          <w:sz w:val="11"/>
          <w:szCs w:val="11"/>
        </w:rPr>
        <w:br/>
        <w:t xml:space="preserve">      При изготовлении инъекционного раствора необходимо производить контроль его вязкости и </w:t>
      </w:r>
      <w:proofErr w:type="spellStart"/>
      <w:r>
        <w:rPr>
          <w:rFonts w:ascii="Arial" w:hAnsi="Arial" w:cs="Arial"/>
          <w:color w:val="2D2D2D"/>
          <w:spacing w:val="1"/>
          <w:sz w:val="11"/>
          <w:szCs w:val="11"/>
        </w:rPr>
        <w:t>водоотделения</w:t>
      </w:r>
      <w:proofErr w:type="spellEnd"/>
      <w:r>
        <w:rPr>
          <w:rFonts w:ascii="Arial" w:hAnsi="Arial" w:cs="Arial"/>
          <w:color w:val="2D2D2D"/>
          <w:spacing w:val="1"/>
          <w:sz w:val="11"/>
          <w:szCs w:val="11"/>
        </w:rPr>
        <w:t xml:space="preserve">. Вязкость определяют вискозиметром ВЗ-4. Она должна быть для цементных растворов 13-17 </w:t>
      </w:r>
      <w:proofErr w:type="gramStart"/>
      <w:r>
        <w:rPr>
          <w:rFonts w:ascii="Arial" w:hAnsi="Arial" w:cs="Arial"/>
          <w:color w:val="2D2D2D"/>
          <w:spacing w:val="1"/>
          <w:sz w:val="11"/>
          <w:szCs w:val="11"/>
        </w:rPr>
        <w:t>с</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для</w:t>
      </w:r>
      <w:proofErr w:type="gramEnd"/>
      <w:r>
        <w:rPr>
          <w:rFonts w:ascii="Arial" w:hAnsi="Arial" w:cs="Arial"/>
          <w:color w:val="2D2D2D"/>
          <w:spacing w:val="1"/>
          <w:sz w:val="11"/>
          <w:szCs w:val="11"/>
        </w:rPr>
        <w:t xml:space="preserve"> эпоксидных  3-4 мин. </w:t>
      </w:r>
      <w:proofErr w:type="spellStart"/>
      <w:r>
        <w:rPr>
          <w:rFonts w:ascii="Arial" w:hAnsi="Arial" w:cs="Arial"/>
          <w:color w:val="2D2D2D"/>
          <w:spacing w:val="1"/>
          <w:sz w:val="11"/>
          <w:szCs w:val="11"/>
        </w:rPr>
        <w:t>Водоотделение</w:t>
      </w:r>
      <w:proofErr w:type="spellEnd"/>
      <w:r>
        <w:rPr>
          <w:rFonts w:ascii="Arial" w:hAnsi="Arial" w:cs="Arial"/>
          <w:color w:val="2D2D2D"/>
          <w:spacing w:val="1"/>
          <w:sz w:val="11"/>
          <w:szCs w:val="11"/>
        </w:rPr>
        <w:t>, определяемое выдержкой раствора в течение 3 ч, не должно превышать 5% общего объема пробы растворной смеси.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7.79. При усилении каменных конструкций стальными обоймами (уголками с хомутами) установку металлических уголков следует выполнять одним из следующих способов:</w:t>
      </w:r>
      <w:r>
        <w:rPr>
          <w:rFonts w:ascii="Arial" w:hAnsi="Arial" w:cs="Arial"/>
          <w:color w:val="2D2D2D"/>
          <w:spacing w:val="1"/>
          <w:sz w:val="11"/>
          <w:szCs w:val="11"/>
        </w:rPr>
        <w:br/>
        <w:t>     </w:t>
      </w:r>
      <w:r>
        <w:rPr>
          <w:rFonts w:ascii="Arial" w:hAnsi="Arial" w:cs="Arial"/>
          <w:color w:val="2D2D2D"/>
          <w:spacing w:val="1"/>
          <w:sz w:val="11"/>
          <w:szCs w:val="11"/>
        </w:rPr>
        <w:br/>
        <w:t xml:space="preserve">      первый - на </w:t>
      </w:r>
      <w:proofErr w:type="spellStart"/>
      <w:r>
        <w:rPr>
          <w:rFonts w:ascii="Arial" w:hAnsi="Arial" w:cs="Arial"/>
          <w:color w:val="2D2D2D"/>
          <w:spacing w:val="1"/>
          <w:sz w:val="11"/>
          <w:szCs w:val="11"/>
        </w:rPr>
        <w:t>усиляемый</w:t>
      </w:r>
      <w:proofErr w:type="spellEnd"/>
      <w:r>
        <w:rPr>
          <w:rFonts w:ascii="Arial" w:hAnsi="Arial" w:cs="Arial"/>
          <w:color w:val="2D2D2D"/>
          <w:spacing w:val="1"/>
          <w:sz w:val="11"/>
          <w:szCs w:val="11"/>
        </w:rPr>
        <w:t xml:space="preserve"> элемент в местах установки уголков обоймы наносят слой цементного раствора марки не ниже М100. Затем устанавливают уголки с хомутами и создают в хомутах предварительное натяжение усилием 10-15 кН;</w:t>
      </w:r>
      <w:r>
        <w:rPr>
          <w:rFonts w:ascii="Arial" w:hAnsi="Arial" w:cs="Arial"/>
          <w:color w:val="2D2D2D"/>
          <w:spacing w:val="1"/>
          <w:sz w:val="11"/>
          <w:szCs w:val="11"/>
        </w:rPr>
        <w:br/>
        <w:t>     </w:t>
      </w:r>
      <w:r>
        <w:rPr>
          <w:rFonts w:ascii="Arial" w:hAnsi="Arial" w:cs="Arial"/>
          <w:color w:val="2D2D2D"/>
          <w:spacing w:val="1"/>
          <w:sz w:val="11"/>
          <w:szCs w:val="11"/>
        </w:rPr>
        <w:br/>
        <w:t>      </w:t>
      </w:r>
      <w:proofErr w:type="gramStart"/>
      <w:r>
        <w:rPr>
          <w:rFonts w:ascii="Arial" w:hAnsi="Arial" w:cs="Arial"/>
          <w:color w:val="2D2D2D"/>
          <w:spacing w:val="1"/>
          <w:sz w:val="11"/>
          <w:szCs w:val="11"/>
        </w:rPr>
        <w:t xml:space="preserve">второй - уголки устанавливают без раствора с зазором 15-20 мм, зафиксированным стальными или деревянными клиньями, создают в хомутах натяжение усилием 10-15 кН. Зазор </w:t>
      </w:r>
      <w:proofErr w:type="spellStart"/>
      <w:r>
        <w:rPr>
          <w:rFonts w:ascii="Arial" w:hAnsi="Arial" w:cs="Arial"/>
          <w:color w:val="2D2D2D"/>
          <w:spacing w:val="1"/>
          <w:sz w:val="11"/>
          <w:szCs w:val="11"/>
        </w:rPr>
        <w:t>зачеканивают</w:t>
      </w:r>
      <w:proofErr w:type="spellEnd"/>
      <w:r>
        <w:rPr>
          <w:rFonts w:ascii="Arial" w:hAnsi="Arial" w:cs="Arial"/>
          <w:color w:val="2D2D2D"/>
          <w:spacing w:val="1"/>
          <w:sz w:val="11"/>
          <w:szCs w:val="11"/>
        </w:rPr>
        <w:t xml:space="preserve"> жестким раствором, удаляют клинья и производят полное натяжение хомутов до 30-40 кН.</w:t>
      </w:r>
      <w:r>
        <w:rPr>
          <w:rFonts w:ascii="Arial" w:hAnsi="Arial" w:cs="Arial"/>
          <w:color w:val="2D2D2D"/>
          <w:spacing w:val="1"/>
          <w:sz w:val="11"/>
          <w:szCs w:val="11"/>
        </w:rPr>
        <w:br/>
        <w:t>     </w:t>
      </w:r>
      <w:r>
        <w:rPr>
          <w:rFonts w:ascii="Arial" w:hAnsi="Arial" w:cs="Arial"/>
          <w:color w:val="2D2D2D"/>
          <w:spacing w:val="1"/>
          <w:sz w:val="11"/>
          <w:szCs w:val="11"/>
        </w:rPr>
        <w:br/>
        <w:t xml:space="preserve">      При обоих способах установки металлических обойм создают полное натяжение хомутов через 3 </w:t>
      </w:r>
      <w:proofErr w:type="spellStart"/>
      <w:r>
        <w:rPr>
          <w:rFonts w:ascii="Arial" w:hAnsi="Arial" w:cs="Arial"/>
          <w:color w:val="2D2D2D"/>
          <w:spacing w:val="1"/>
          <w:sz w:val="11"/>
          <w:szCs w:val="11"/>
        </w:rPr>
        <w:t>сут</w:t>
      </w:r>
      <w:proofErr w:type="spellEnd"/>
      <w:r>
        <w:rPr>
          <w:rFonts w:ascii="Arial" w:hAnsi="Arial" w:cs="Arial"/>
          <w:color w:val="2D2D2D"/>
          <w:spacing w:val="1"/>
          <w:sz w:val="11"/>
          <w:szCs w:val="11"/>
        </w:rPr>
        <w:t xml:space="preserve"> после их натяжения.</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7.80. Усиление каменных конструкций железобетонными или армированными растворными обоймами следует выполнять с соблюдением следующих требований: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армирование выполнять связанными каркасами. Каркасы усиления должны фиксироваться в проектном положении при помощи скоб или крюков, забиваемых в швы кладки с шагом 0,8-1,0 м в шахматном порядке. </w:t>
      </w:r>
      <w:proofErr w:type="gramStart"/>
      <w:r>
        <w:rPr>
          <w:rFonts w:ascii="Arial" w:hAnsi="Arial" w:cs="Arial"/>
          <w:color w:val="2D2D2D"/>
          <w:spacing w:val="1"/>
          <w:sz w:val="11"/>
          <w:szCs w:val="11"/>
        </w:rPr>
        <w:t>Не допускается соединять плоские каркасы в пространственные точечной сваркой вручную;</w:t>
      </w:r>
      <w:r>
        <w:rPr>
          <w:rFonts w:ascii="Arial" w:hAnsi="Arial" w:cs="Arial"/>
          <w:color w:val="2D2D2D"/>
          <w:spacing w:val="1"/>
          <w:sz w:val="11"/>
          <w:szCs w:val="11"/>
        </w:rPr>
        <w:br/>
        <w:t>     </w:t>
      </w:r>
      <w:r>
        <w:rPr>
          <w:rFonts w:ascii="Arial" w:hAnsi="Arial" w:cs="Arial"/>
          <w:color w:val="2D2D2D"/>
          <w:spacing w:val="1"/>
          <w:sz w:val="11"/>
          <w:szCs w:val="11"/>
        </w:rPr>
        <w:br/>
        <w:t>      для опалубки следует применять разборно-переставную опалубку, щиты опалубки должны быть соединены жестко между собой и обеспечивать плотность и неизменяемость конструкции в целом;</w:t>
      </w:r>
      <w:r>
        <w:rPr>
          <w:rFonts w:ascii="Arial" w:hAnsi="Arial" w:cs="Arial"/>
          <w:color w:val="2D2D2D"/>
          <w:spacing w:val="1"/>
          <w:sz w:val="11"/>
          <w:szCs w:val="11"/>
        </w:rPr>
        <w:br/>
      </w:r>
      <w:r>
        <w:rPr>
          <w:rFonts w:ascii="Arial" w:hAnsi="Arial" w:cs="Arial"/>
          <w:color w:val="2D2D2D"/>
          <w:spacing w:val="1"/>
          <w:sz w:val="11"/>
          <w:szCs w:val="11"/>
        </w:rPr>
        <w:br/>
        <w:t>     бетонную смесь укладывать ровными слоями и уплотнять вибратором, не допуская повреждения монолитности усиливаемого участка кладки;</w:t>
      </w:r>
      <w:proofErr w:type="gramEnd"/>
      <w:r>
        <w:rPr>
          <w:rFonts w:ascii="Arial" w:hAnsi="Arial" w:cs="Arial"/>
          <w:color w:val="2D2D2D"/>
          <w:spacing w:val="1"/>
          <w:sz w:val="11"/>
          <w:szCs w:val="11"/>
        </w:rPr>
        <w:br/>
        <w:t>     </w:t>
      </w:r>
      <w:r>
        <w:rPr>
          <w:rFonts w:ascii="Arial" w:hAnsi="Arial" w:cs="Arial"/>
          <w:color w:val="2D2D2D"/>
          <w:spacing w:val="1"/>
          <w:sz w:val="11"/>
          <w:szCs w:val="11"/>
        </w:rPr>
        <w:br/>
        <w:t>     бетонная смесь должна иметь осадку конуса 5-6 см, фракция щебня - не более 20 мм;</w:t>
      </w:r>
      <w:r>
        <w:rPr>
          <w:rFonts w:ascii="Arial" w:hAnsi="Arial" w:cs="Arial"/>
          <w:color w:val="2D2D2D"/>
          <w:spacing w:val="1"/>
          <w:sz w:val="11"/>
          <w:szCs w:val="11"/>
        </w:rPr>
        <w:br/>
      </w:r>
      <w:r>
        <w:rPr>
          <w:rFonts w:ascii="Arial" w:hAnsi="Arial" w:cs="Arial"/>
          <w:color w:val="2D2D2D"/>
          <w:spacing w:val="1"/>
          <w:sz w:val="11"/>
          <w:szCs w:val="11"/>
        </w:rPr>
        <w:lastRenderedPageBreak/>
        <w:br/>
        <w:t>     распалубку обойм производить после достижения бетоном 50% проектной прочности.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7.81. При усилении каменных стен стальными полосами при наличии штукатурного слоя необходимо выполнить в нем горизонтальные </w:t>
      </w:r>
      <w:proofErr w:type="spellStart"/>
      <w:r>
        <w:rPr>
          <w:rFonts w:ascii="Arial" w:hAnsi="Arial" w:cs="Arial"/>
          <w:color w:val="2D2D2D"/>
          <w:spacing w:val="1"/>
          <w:sz w:val="11"/>
          <w:szCs w:val="11"/>
        </w:rPr>
        <w:t>штрабы</w:t>
      </w:r>
      <w:proofErr w:type="spellEnd"/>
      <w:r>
        <w:rPr>
          <w:rFonts w:ascii="Arial" w:hAnsi="Arial" w:cs="Arial"/>
          <w:color w:val="2D2D2D"/>
          <w:spacing w:val="1"/>
          <w:sz w:val="11"/>
          <w:szCs w:val="11"/>
        </w:rPr>
        <w:t xml:space="preserve"> глубиной, равной толщине штукатурного слоя, и шириной, равной ширине металлической полосы 20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7.82. При усилении каменных стен внутренними анкерами необходимо отверстия в стене под анкера </w:t>
      </w:r>
      <w:proofErr w:type="spellStart"/>
      <w:r>
        <w:rPr>
          <w:rFonts w:ascii="Arial" w:hAnsi="Arial" w:cs="Arial"/>
          <w:color w:val="2D2D2D"/>
          <w:spacing w:val="1"/>
          <w:sz w:val="11"/>
          <w:szCs w:val="11"/>
        </w:rPr>
        <w:t>инъекцировать</w:t>
      </w:r>
      <w:proofErr w:type="spellEnd"/>
      <w:r>
        <w:rPr>
          <w:rFonts w:ascii="Arial" w:hAnsi="Arial" w:cs="Arial"/>
          <w:color w:val="2D2D2D"/>
          <w:spacing w:val="1"/>
          <w:sz w:val="11"/>
          <w:szCs w:val="11"/>
        </w:rPr>
        <w:t xml:space="preserve"> раствором.</w:t>
      </w:r>
      <w:r>
        <w:rPr>
          <w:rFonts w:ascii="Arial" w:hAnsi="Arial" w:cs="Arial"/>
          <w:color w:val="2D2D2D"/>
          <w:spacing w:val="1"/>
          <w:sz w:val="11"/>
          <w:szCs w:val="11"/>
        </w:rPr>
        <w:br/>
        <w:t>     </w:t>
      </w:r>
      <w:r>
        <w:rPr>
          <w:rFonts w:ascii="Arial" w:hAnsi="Arial" w:cs="Arial"/>
          <w:color w:val="2D2D2D"/>
          <w:spacing w:val="1"/>
          <w:sz w:val="11"/>
          <w:szCs w:val="11"/>
        </w:rPr>
        <w:br/>
        <w:t>      Основные скважины под анкера следует располагать в шахматном порядке с шагом 50-100 см при ширине раскрытия трещин 0,3-1 мм и 100-200 см при раскрытии трещин 3 мм и более. В местах концентрации мелких трещин следует располагать дополнительные скважины.</w:t>
      </w:r>
      <w:r>
        <w:rPr>
          <w:rFonts w:ascii="Arial" w:hAnsi="Arial" w:cs="Arial"/>
          <w:color w:val="2D2D2D"/>
          <w:spacing w:val="1"/>
          <w:sz w:val="11"/>
          <w:szCs w:val="11"/>
        </w:rPr>
        <w:br/>
        <w:t>     </w:t>
      </w:r>
      <w:r>
        <w:rPr>
          <w:rFonts w:ascii="Arial" w:hAnsi="Arial" w:cs="Arial"/>
          <w:color w:val="2D2D2D"/>
          <w:spacing w:val="1"/>
          <w:sz w:val="11"/>
          <w:szCs w:val="11"/>
        </w:rPr>
        <w:br/>
        <w:t>      Скважины необходимо сверлить на глубину 10-30 см, но не более 1/2 толщины стены.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7.83.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r>
        <w:rPr>
          <w:rFonts w:ascii="Arial" w:hAnsi="Arial" w:cs="Arial"/>
          <w:color w:val="2D2D2D"/>
          <w:spacing w:val="1"/>
          <w:sz w:val="11"/>
          <w:szCs w:val="11"/>
        </w:rPr>
        <w:br/>
        <w:t>    </w:t>
      </w:r>
      <w:r>
        <w:rPr>
          <w:rFonts w:ascii="Arial" w:hAnsi="Arial" w:cs="Arial"/>
          <w:color w:val="2D2D2D"/>
          <w:spacing w:val="1"/>
          <w:sz w:val="11"/>
          <w:szCs w:val="11"/>
        </w:rPr>
        <w:br/>
        <w:t>       При установке тяжей в зимнее время в неотапливаемых помещениях необходимо летом подтянуть тяжи с учетом перепада температур.</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7.84.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проектом производства работ. Новую кладку простенка необходимо выполнять тщательно, с плотным осаживанием кирпича для получения тонкого шва.</w:t>
      </w:r>
      <w:r>
        <w:rPr>
          <w:rFonts w:ascii="Arial" w:hAnsi="Arial" w:cs="Arial"/>
          <w:color w:val="2D2D2D"/>
          <w:spacing w:val="1"/>
          <w:sz w:val="11"/>
          <w:szCs w:val="11"/>
        </w:rPr>
        <w:br/>
        <w:t>     </w:t>
      </w:r>
      <w:r>
        <w:rPr>
          <w:rFonts w:ascii="Arial" w:hAnsi="Arial" w:cs="Arial"/>
          <w:color w:val="2D2D2D"/>
          <w:spacing w:val="1"/>
          <w:sz w:val="11"/>
          <w:szCs w:val="11"/>
        </w:rPr>
        <w:br/>
        <w:t xml:space="preserve">      Новую кладку следует не доводить до старой на 3-4 см. Зазор должен тщательно </w:t>
      </w:r>
      <w:proofErr w:type="spellStart"/>
      <w:r>
        <w:rPr>
          <w:rFonts w:ascii="Arial" w:hAnsi="Arial" w:cs="Arial"/>
          <w:color w:val="2D2D2D"/>
          <w:spacing w:val="1"/>
          <w:sz w:val="11"/>
          <w:szCs w:val="11"/>
        </w:rPr>
        <w:t>зачеканиваться</w:t>
      </w:r>
      <w:proofErr w:type="spellEnd"/>
      <w:r>
        <w:rPr>
          <w:rFonts w:ascii="Arial" w:hAnsi="Arial" w:cs="Arial"/>
          <w:color w:val="2D2D2D"/>
          <w:spacing w:val="1"/>
          <w:sz w:val="11"/>
          <w:szCs w:val="11"/>
        </w:rPr>
        <w:t xml:space="preserve"> жестким раствором марки не ниже 100. Временное крепление допускается снимать после достижения новой кладкой не менее 70% проектной прочности.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7.85. При усилении каменной кладки контролю подлежат:</w:t>
      </w:r>
      <w:r>
        <w:rPr>
          <w:rFonts w:ascii="Arial" w:hAnsi="Arial" w:cs="Arial"/>
          <w:color w:val="2D2D2D"/>
          <w:spacing w:val="1"/>
          <w:sz w:val="11"/>
          <w:szCs w:val="11"/>
        </w:rPr>
        <w:br/>
      </w:r>
      <w:r>
        <w:rPr>
          <w:rFonts w:ascii="Arial" w:hAnsi="Arial" w:cs="Arial"/>
          <w:color w:val="2D2D2D"/>
          <w:spacing w:val="1"/>
          <w:sz w:val="11"/>
          <w:szCs w:val="11"/>
        </w:rPr>
        <w:br/>
        <w:t>     качество подготовки поверхности каменной кладки;</w:t>
      </w:r>
      <w:r>
        <w:rPr>
          <w:rFonts w:ascii="Arial" w:hAnsi="Arial" w:cs="Arial"/>
          <w:color w:val="2D2D2D"/>
          <w:spacing w:val="1"/>
          <w:sz w:val="11"/>
          <w:szCs w:val="11"/>
        </w:rPr>
        <w:br/>
      </w:r>
      <w:r>
        <w:rPr>
          <w:rFonts w:ascii="Arial" w:hAnsi="Arial" w:cs="Arial"/>
          <w:color w:val="2D2D2D"/>
          <w:spacing w:val="1"/>
          <w:sz w:val="11"/>
          <w:szCs w:val="11"/>
        </w:rPr>
        <w:br/>
        <w:t>     соответствие конструкций усиления проекту;</w:t>
      </w:r>
      <w:r>
        <w:rPr>
          <w:rFonts w:ascii="Arial" w:hAnsi="Arial" w:cs="Arial"/>
          <w:color w:val="2D2D2D"/>
          <w:spacing w:val="1"/>
          <w:sz w:val="11"/>
          <w:szCs w:val="11"/>
        </w:rPr>
        <w:br/>
        <w:t>     </w:t>
      </w:r>
      <w:r>
        <w:rPr>
          <w:rFonts w:ascii="Arial" w:hAnsi="Arial" w:cs="Arial"/>
          <w:color w:val="2D2D2D"/>
          <w:spacing w:val="1"/>
          <w:sz w:val="11"/>
          <w:szCs w:val="11"/>
        </w:rPr>
        <w:br/>
        <w:t>     качество сварки крепежных деталей после напряжения элементов конструкций;</w:t>
      </w:r>
      <w:r>
        <w:rPr>
          <w:rFonts w:ascii="Arial" w:hAnsi="Arial" w:cs="Arial"/>
          <w:color w:val="2D2D2D"/>
          <w:spacing w:val="1"/>
          <w:sz w:val="11"/>
          <w:szCs w:val="11"/>
        </w:rPr>
        <w:br/>
      </w:r>
      <w:r>
        <w:rPr>
          <w:rFonts w:ascii="Arial" w:hAnsi="Arial" w:cs="Arial"/>
          <w:color w:val="2D2D2D"/>
          <w:spacing w:val="1"/>
          <w:sz w:val="11"/>
          <w:szCs w:val="11"/>
        </w:rPr>
        <w:br/>
        <w:t>     наличие и качество антикоррозионной защиты конструкций усиления.</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Приемка каменных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7.86. Приемку выполненных работ по возведению каменных конструкций необходимо производить до оштукатуривания их поверхностей.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7.87. </w:t>
      </w:r>
      <w:proofErr w:type="gramStart"/>
      <w:r>
        <w:rPr>
          <w:rFonts w:ascii="Arial" w:hAnsi="Arial" w:cs="Arial"/>
          <w:color w:val="2D2D2D"/>
          <w:spacing w:val="1"/>
          <w:sz w:val="11"/>
          <w:szCs w:val="11"/>
        </w:rPr>
        <w:t>Элементы каменных конструкций, скрытых в процессе производства строительно-монтажных работ, в том числе:</w:t>
      </w:r>
      <w:r>
        <w:rPr>
          <w:rFonts w:ascii="Arial" w:hAnsi="Arial" w:cs="Arial"/>
          <w:color w:val="2D2D2D"/>
          <w:spacing w:val="1"/>
          <w:sz w:val="11"/>
          <w:szCs w:val="11"/>
        </w:rPr>
        <w:br/>
      </w:r>
      <w:r>
        <w:rPr>
          <w:rFonts w:ascii="Arial" w:hAnsi="Arial" w:cs="Arial"/>
          <w:color w:val="2D2D2D"/>
          <w:spacing w:val="1"/>
          <w:sz w:val="11"/>
          <w:szCs w:val="11"/>
        </w:rPr>
        <w:br/>
        <w:t>     места опирания ферм, прогонов, балок, плит перекрытий на стены, столбы и пилястры и их заделка в кладке;</w:t>
      </w:r>
      <w:r>
        <w:rPr>
          <w:rFonts w:ascii="Arial" w:hAnsi="Arial" w:cs="Arial"/>
          <w:color w:val="2D2D2D"/>
          <w:spacing w:val="1"/>
          <w:sz w:val="11"/>
          <w:szCs w:val="11"/>
        </w:rPr>
        <w:br/>
      </w:r>
      <w:r>
        <w:rPr>
          <w:rFonts w:ascii="Arial" w:hAnsi="Arial" w:cs="Arial"/>
          <w:color w:val="2D2D2D"/>
          <w:spacing w:val="1"/>
          <w:sz w:val="11"/>
          <w:szCs w:val="11"/>
        </w:rPr>
        <w:br/>
        <w:t>      закрепление в кладке сборных железобетонных изделий: карнизов, балконов и других консольных конструкций;</w:t>
      </w:r>
      <w:r>
        <w:rPr>
          <w:rFonts w:ascii="Arial" w:hAnsi="Arial" w:cs="Arial"/>
          <w:color w:val="2D2D2D"/>
          <w:spacing w:val="1"/>
          <w:sz w:val="11"/>
          <w:szCs w:val="11"/>
        </w:rPr>
        <w:br/>
        <w:t>     </w:t>
      </w:r>
      <w:r>
        <w:rPr>
          <w:rFonts w:ascii="Arial" w:hAnsi="Arial" w:cs="Arial"/>
          <w:color w:val="2D2D2D"/>
          <w:spacing w:val="1"/>
          <w:sz w:val="11"/>
          <w:szCs w:val="11"/>
        </w:rPr>
        <w:br/>
        <w:t>      закладные детали и их антикоррозионная защита;</w:t>
      </w:r>
      <w:r>
        <w:rPr>
          <w:rFonts w:ascii="Arial" w:hAnsi="Arial" w:cs="Arial"/>
          <w:color w:val="2D2D2D"/>
          <w:spacing w:val="1"/>
          <w:sz w:val="11"/>
          <w:szCs w:val="11"/>
        </w:rPr>
        <w:br/>
      </w:r>
      <w:r>
        <w:rPr>
          <w:rFonts w:ascii="Arial" w:hAnsi="Arial" w:cs="Arial"/>
          <w:color w:val="2D2D2D"/>
          <w:spacing w:val="1"/>
          <w:sz w:val="11"/>
          <w:szCs w:val="11"/>
        </w:rPr>
        <w:br/>
        <w:t>      уложенная в каменные конструкции арматура;</w:t>
      </w:r>
      <w:proofErr w:type="gramEnd"/>
      <w:r>
        <w:rPr>
          <w:rFonts w:ascii="Arial" w:hAnsi="Arial" w:cs="Arial"/>
          <w:color w:val="2D2D2D"/>
          <w:spacing w:val="1"/>
          <w:sz w:val="11"/>
          <w:szCs w:val="11"/>
        </w:rPr>
        <w:br/>
      </w:r>
      <w:r>
        <w:rPr>
          <w:rFonts w:ascii="Arial" w:hAnsi="Arial" w:cs="Arial"/>
          <w:color w:val="2D2D2D"/>
          <w:spacing w:val="1"/>
          <w:sz w:val="11"/>
          <w:szCs w:val="11"/>
        </w:rPr>
        <w:br/>
        <w:t>      осадочные деформационные швы, антисейсмические швы;</w:t>
      </w:r>
      <w:r>
        <w:rPr>
          <w:rFonts w:ascii="Arial" w:hAnsi="Arial" w:cs="Arial"/>
          <w:color w:val="2D2D2D"/>
          <w:spacing w:val="1"/>
          <w:sz w:val="11"/>
          <w:szCs w:val="11"/>
        </w:rPr>
        <w:br/>
      </w:r>
      <w:r>
        <w:rPr>
          <w:rFonts w:ascii="Arial" w:hAnsi="Arial" w:cs="Arial"/>
          <w:color w:val="2D2D2D"/>
          <w:spacing w:val="1"/>
          <w:sz w:val="11"/>
          <w:szCs w:val="11"/>
        </w:rPr>
        <w:br/>
        <w:t>      </w:t>
      </w:r>
      <w:proofErr w:type="spellStart"/>
      <w:r>
        <w:rPr>
          <w:rFonts w:ascii="Arial" w:hAnsi="Arial" w:cs="Arial"/>
          <w:color w:val="2D2D2D"/>
          <w:spacing w:val="1"/>
          <w:sz w:val="11"/>
          <w:szCs w:val="11"/>
        </w:rPr>
        <w:t>гидропароизоляция</w:t>
      </w:r>
      <w:proofErr w:type="spellEnd"/>
      <w:r>
        <w:rPr>
          <w:rFonts w:ascii="Arial" w:hAnsi="Arial" w:cs="Arial"/>
          <w:color w:val="2D2D2D"/>
          <w:spacing w:val="1"/>
          <w:sz w:val="11"/>
          <w:szCs w:val="11"/>
        </w:rPr>
        <w:t xml:space="preserve"> кладки, -</w:t>
      </w:r>
      <w:r>
        <w:rPr>
          <w:rFonts w:ascii="Arial" w:hAnsi="Arial" w:cs="Arial"/>
          <w:color w:val="2D2D2D"/>
          <w:spacing w:val="1"/>
          <w:sz w:val="11"/>
          <w:szCs w:val="11"/>
        </w:rPr>
        <w:br/>
        <w:t>     </w:t>
      </w:r>
      <w:r>
        <w:rPr>
          <w:rFonts w:ascii="Arial" w:hAnsi="Arial" w:cs="Arial"/>
          <w:color w:val="2D2D2D"/>
          <w:spacing w:val="1"/>
          <w:sz w:val="11"/>
          <w:szCs w:val="11"/>
        </w:rPr>
        <w:br/>
        <w:t>      следует принимать по документам, удостоверяющим их соответствие проекту и нормативно-технической документации.</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7.88. </w:t>
      </w:r>
      <w:proofErr w:type="gramStart"/>
      <w:r>
        <w:rPr>
          <w:rFonts w:ascii="Arial" w:hAnsi="Arial" w:cs="Arial"/>
          <w:color w:val="2D2D2D"/>
          <w:spacing w:val="1"/>
          <w:sz w:val="11"/>
          <w:szCs w:val="11"/>
        </w:rPr>
        <w:t>При приемке законченных работ по возведению каменных конструкций необходимо проверять:</w:t>
      </w:r>
      <w:r>
        <w:rPr>
          <w:rFonts w:ascii="Arial" w:hAnsi="Arial" w:cs="Arial"/>
          <w:color w:val="2D2D2D"/>
          <w:spacing w:val="1"/>
          <w:sz w:val="11"/>
          <w:szCs w:val="11"/>
        </w:rPr>
        <w:br/>
      </w:r>
      <w:r>
        <w:rPr>
          <w:rFonts w:ascii="Arial" w:hAnsi="Arial" w:cs="Arial"/>
          <w:color w:val="2D2D2D"/>
          <w:spacing w:val="1"/>
          <w:sz w:val="11"/>
          <w:szCs w:val="11"/>
        </w:rPr>
        <w:br/>
        <w:t>     правильность перевязки швов, их толщину и заполнение, а также горизонтальность рядов и вертикальность углов кладки;</w:t>
      </w:r>
      <w:r>
        <w:rPr>
          <w:rFonts w:ascii="Arial" w:hAnsi="Arial" w:cs="Arial"/>
          <w:color w:val="2D2D2D"/>
          <w:spacing w:val="1"/>
          <w:sz w:val="11"/>
          <w:szCs w:val="11"/>
        </w:rPr>
        <w:br/>
        <w:t>     </w:t>
      </w:r>
      <w:r>
        <w:rPr>
          <w:rFonts w:ascii="Arial" w:hAnsi="Arial" w:cs="Arial"/>
          <w:color w:val="2D2D2D"/>
          <w:spacing w:val="1"/>
          <w:sz w:val="11"/>
          <w:szCs w:val="11"/>
        </w:rPr>
        <w:br/>
        <w:t>      правильность устройства деформационных швов;</w:t>
      </w:r>
      <w:r>
        <w:rPr>
          <w:rFonts w:ascii="Arial" w:hAnsi="Arial" w:cs="Arial"/>
          <w:color w:val="2D2D2D"/>
          <w:spacing w:val="1"/>
          <w:sz w:val="11"/>
          <w:szCs w:val="11"/>
        </w:rPr>
        <w:br/>
        <w:t>     </w:t>
      </w:r>
      <w:r>
        <w:rPr>
          <w:rFonts w:ascii="Arial" w:hAnsi="Arial" w:cs="Arial"/>
          <w:color w:val="2D2D2D"/>
          <w:spacing w:val="1"/>
          <w:sz w:val="11"/>
          <w:szCs w:val="11"/>
        </w:rPr>
        <w:br/>
        <w:t>      правильность устройства дымовых и вентиляционных каналов в стенах;</w:t>
      </w:r>
      <w:r>
        <w:rPr>
          <w:rFonts w:ascii="Arial" w:hAnsi="Arial" w:cs="Arial"/>
          <w:color w:val="2D2D2D"/>
          <w:spacing w:val="1"/>
          <w:sz w:val="11"/>
          <w:szCs w:val="11"/>
        </w:rPr>
        <w:br/>
      </w:r>
      <w:r>
        <w:rPr>
          <w:rFonts w:ascii="Arial" w:hAnsi="Arial" w:cs="Arial"/>
          <w:color w:val="2D2D2D"/>
          <w:spacing w:val="1"/>
          <w:sz w:val="11"/>
          <w:szCs w:val="11"/>
        </w:rPr>
        <w:br/>
        <w:t xml:space="preserve">      качество поверхностей фасадных </w:t>
      </w:r>
      <w:proofErr w:type="spellStart"/>
      <w:r>
        <w:rPr>
          <w:rFonts w:ascii="Arial" w:hAnsi="Arial" w:cs="Arial"/>
          <w:color w:val="2D2D2D"/>
          <w:spacing w:val="1"/>
          <w:sz w:val="11"/>
          <w:szCs w:val="11"/>
        </w:rPr>
        <w:t>неоштукатуриваемых</w:t>
      </w:r>
      <w:proofErr w:type="spellEnd"/>
      <w:r>
        <w:rPr>
          <w:rFonts w:ascii="Arial" w:hAnsi="Arial" w:cs="Arial"/>
          <w:color w:val="2D2D2D"/>
          <w:spacing w:val="1"/>
          <w:sz w:val="11"/>
          <w:szCs w:val="11"/>
        </w:rPr>
        <w:t xml:space="preserve"> стен из кирпича;</w:t>
      </w:r>
      <w:r>
        <w:rPr>
          <w:rFonts w:ascii="Arial" w:hAnsi="Arial" w:cs="Arial"/>
          <w:color w:val="2D2D2D"/>
          <w:spacing w:val="1"/>
          <w:sz w:val="11"/>
          <w:szCs w:val="11"/>
        </w:rPr>
        <w:br/>
      </w:r>
      <w:r>
        <w:rPr>
          <w:rFonts w:ascii="Arial" w:hAnsi="Arial" w:cs="Arial"/>
          <w:color w:val="2D2D2D"/>
          <w:spacing w:val="1"/>
          <w:sz w:val="11"/>
          <w:szCs w:val="11"/>
        </w:rPr>
        <w:br/>
        <w:t>      качество фасадных поверхностей, облицованных керамическими, бетонными и другими видами камней и плит;</w:t>
      </w:r>
      <w:proofErr w:type="gramEnd"/>
      <w:r>
        <w:rPr>
          <w:rFonts w:ascii="Arial" w:hAnsi="Arial" w:cs="Arial"/>
          <w:color w:val="2D2D2D"/>
          <w:spacing w:val="1"/>
          <w:sz w:val="11"/>
          <w:szCs w:val="11"/>
        </w:rPr>
        <w:br/>
        <w:t>     </w:t>
      </w:r>
      <w:r>
        <w:rPr>
          <w:rFonts w:ascii="Arial" w:hAnsi="Arial" w:cs="Arial"/>
          <w:color w:val="2D2D2D"/>
          <w:spacing w:val="1"/>
          <w:sz w:val="11"/>
          <w:szCs w:val="11"/>
        </w:rPr>
        <w:br/>
        <w:t>      геометрические размеры и положение конструкций.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7.89. </w:t>
      </w:r>
      <w:proofErr w:type="gramStart"/>
      <w:r>
        <w:rPr>
          <w:rFonts w:ascii="Arial" w:hAnsi="Arial" w:cs="Arial"/>
          <w:color w:val="2D2D2D"/>
          <w:spacing w:val="1"/>
          <w:sz w:val="11"/>
          <w:szCs w:val="11"/>
        </w:rPr>
        <w:t>При приемке каменных конструкций, выполняемых в сейсмических районах, дополнительно контролируется устройство:</w:t>
      </w:r>
      <w:r>
        <w:rPr>
          <w:rFonts w:ascii="Arial" w:hAnsi="Arial" w:cs="Arial"/>
          <w:color w:val="2D2D2D"/>
          <w:spacing w:val="1"/>
          <w:sz w:val="11"/>
          <w:szCs w:val="11"/>
        </w:rPr>
        <w:br/>
      </w:r>
      <w:r>
        <w:rPr>
          <w:rFonts w:ascii="Arial" w:hAnsi="Arial" w:cs="Arial"/>
          <w:color w:val="2D2D2D"/>
          <w:spacing w:val="1"/>
          <w:sz w:val="11"/>
          <w:szCs w:val="11"/>
        </w:rPr>
        <w:br/>
        <w:t>       армированного пояса в уровне верха фундаментов;</w:t>
      </w:r>
      <w:r>
        <w:rPr>
          <w:rFonts w:ascii="Arial" w:hAnsi="Arial" w:cs="Arial"/>
          <w:color w:val="2D2D2D"/>
          <w:spacing w:val="1"/>
          <w:sz w:val="11"/>
          <w:szCs w:val="11"/>
        </w:rPr>
        <w:br/>
      </w:r>
      <w:r>
        <w:rPr>
          <w:rFonts w:ascii="Arial" w:hAnsi="Arial" w:cs="Arial"/>
          <w:color w:val="2D2D2D"/>
          <w:spacing w:val="1"/>
          <w:sz w:val="11"/>
          <w:szCs w:val="11"/>
        </w:rPr>
        <w:br/>
        <w:t>       поэтажных антисейсмических поясов;</w:t>
      </w:r>
      <w:r>
        <w:rPr>
          <w:rFonts w:ascii="Arial" w:hAnsi="Arial" w:cs="Arial"/>
          <w:color w:val="2D2D2D"/>
          <w:spacing w:val="1"/>
          <w:sz w:val="11"/>
          <w:szCs w:val="11"/>
        </w:rPr>
        <w:br/>
        <w:t>     </w:t>
      </w:r>
      <w:r>
        <w:rPr>
          <w:rFonts w:ascii="Arial" w:hAnsi="Arial" w:cs="Arial"/>
          <w:color w:val="2D2D2D"/>
          <w:spacing w:val="1"/>
          <w:sz w:val="11"/>
          <w:szCs w:val="11"/>
        </w:rPr>
        <w:br/>
        <w:t>       крепления тонких стен и перегородок к капитальным стенам, каркасу и перекрытиям;</w:t>
      </w:r>
      <w:r>
        <w:rPr>
          <w:rFonts w:ascii="Arial" w:hAnsi="Arial" w:cs="Arial"/>
          <w:color w:val="2D2D2D"/>
          <w:spacing w:val="1"/>
          <w:sz w:val="11"/>
          <w:szCs w:val="11"/>
        </w:rPr>
        <w:br/>
      </w:r>
      <w:r>
        <w:rPr>
          <w:rFonts w:ascii="Arial" w:hAnsi="Arial" w:cs="Arial"/>
          <w:color w:val="2D2D2D"/>
          <w:spacing w:val="1"/>
          <w:sz w:val="11"/>
          <w:szCs w:val="11"/>
        </w:rPr>
        <w:br/>
        <w:t>       усиления каменных стен включениями в кладку монолитных и сборных железобетонных элементов;</w:t>
      </w:r>
      <w:r>
        <w:rPr>
          <w:rFonts w:ascii="Arial" w:hAnsi="Arial" w:cs="Arial"/>
          <w:color w:val="2D2D2D"/>
          <w:spacing w:val="1"/>
          <w:sz w:val="11"/>
          <w:szCs w:val="11"/>
        </w:rPr>
        <w:br/>
        <w:t>    </w:t>
      </w:r>
      <w:r>
        <w:rPr>
          <w:rFonts w:ascii="Arial" w:hAnsi="Arial" w:cs="Arial"/>
          <w:color w:val="2D2D2D"/>
          <w:spacing w:val="1"/>
          <w:sz w:val="11"/>
          <w:szCs w:val="11"/>
        </w:rPr>
        <w:br/>
        <w:t>       анкеровки элементов, выступающих выше чердачного перекрытия, а также прочность сцепления раствора со стеновым каменным материалом.</w:t>
      </w:r>
      <w:r>
        <w:rPr>
          <w:rFonts w:ascii="Arial" w:hAnsi="Arial" w:cs="Arial"/>
          <w:color w:val="2D2D2D"/>
          <w:spacing w:val="1"/>
          <w:sz w:val="11"/>
          <w:szCs w:val="11"/>
        </w:rPr>
        <w:br/>
        <w:t>     </w:t>
      </w:r>
      <w:proofErr w:type="gramEnd"/>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7.90. Отклонения в размерах и положении каменных конструкций </w:t>
      </w:r>
      <w:proofErr w:type="gramStart"/>
      <w:r>
        <w:rPr>
          <w:rFonts w:ascii="Arial" w:hAnsi="Arial" w:cs="Arial"/>
          <w:color w:val="2D2D2D"/>
          <w:spacing w:val="1"/>
          <w:sz w:val="11"/>
          <w:szCs w:val="11"/>
        </w:rPr>
        <w:t>от</w:t>
      </w:r>
      <w:proofErr w:type="gramEnd"/>
      <w:r>
        <w:rPr>
          <w:rFonts w:ascii="Arial" w:hAnsi="Arial" w:cs="Arial"/>
          <w:color w:val="2D2D2D"/>
          <w:spacing w:val="1"/>
          <w:sz w:val="11"/>
          <w:szCs w:val="11"/>
        </w:rPr>
        <w:t xml:space="preserve"> проектных не должны превышать указанных в табл.34.</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34</w:t>
      </w:r>
    </w:p>
    <w:tbl>
      <w:tblPr>
        <w:tblW w:w="0" w:type="auto"/>
        <w:tblCellMar>
          <w:left w:w="0" w:type="dxa"/>
          <w:right w:w="0" w:type="dxa"/>
        </w:tblCellMar>
        <w:tblLook w:val="04A0"/>
      </w:tblPr>
      <w:tblGrid>
        <w:gridCol w:w="3007"/>
        <w:gridCol w:w="774"/>
        <w:gridCol w:w="815"/>
        <w:gridCol w:w="1002"/>
        <w:gridCol w:w="774"/>
        <w:gridCol w:w="815"/>
        <w:gridCol w:w="2168"/>
      </w:tblGrid>
      <w:tr w:rsidR="00997352" w:rsidTr="00997352">
        <w:trPr>
          <w:trHeight w:val="15"/>
        </w:trPr>
        <w:tc>
          <w:tcPr>
            <w:tcW w:w="3696" w:type="dxa"/>
            <w:hideMark/>
          </w:tcPr>
          <w:p w:rsidR="00997352" w:rsidRDefault="00997352">
            <w:pPr>
              <w:rPr>
                <w:sz w:val="2"/>
                <w:szCs w:val="24"/>
              </w:rPr>
            </w:pPr>
          </w:p>
        </w:tc>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2587" w:type="dxa"/>
            <w:hideMark/>
          </w:tcPr>
          <w:p w:rsidR="00997352" w:rsidRDefault="00997352">
            <w:pPr>
              <w:rPr>
                <w:sz w:val="2"/>
                <w:szCs w:val="24"/>
              </w:rPr>
            </w:pPr>
          </w:p>
        </w:tc>
      </w:tr>
      <w:tr w:rsidR="00997352" w:rsidTr="00997352">
        <w:tc>
          <w:tcPr>
            <w:tcW w:w="3696"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Проверяемые конструкции</w:t>
            </w:r>
          </w:p>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(детали)</w:t>
            </w:r>
          </w:p>
        </w:tc>
        <w:tc>
          <w:tcPr>
            <w:tcW w:w="4805"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Предельные отклонения, </w:t>
            </w:r>
            <w:proofErr w:type="gramStart"/>
            <w:r>
              <w:rPr>
                <w:color w:val="2D2D2D"/>
                <w:sz w:val="11"/>
                <w:szCs w:val="11"/>
              </w:rPr>
              <w:t>мм</w:t>
            </w:r>
            <w:proofErr w:type="gramEnd"/>
          </w:p>
        </w:tc>
        <w:tc>
          <w:tcPr>
            <w:tcW w:w="2587"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Контроль (метод, вид регистрации)</w:t>
            </w:r>
          </w:p>
        </w:tc>
      </w:tr>
      <w:tr w:rsidR="00997352" w:rsidTr="00997352">
        <w:tc>
          <w:tcPr>
            <w:tcW w:w="3696" w:type="dxa"/>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стен</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столбов</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фундамента</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стен</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столбов</w:t>
            </w:r>
          </w:p>
        </w:tc>
        <w:tc>
          <w:tcPr>
            <w:tcW w:w="2587"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696"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1848"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из кирпича, керамических и природных камней правильной формы, из крупных блоков</w:t>
            </w:r>
          </w:p>
        </w:tc>
        <w:tc>
          <w:tcPr>
            <w:tcW w:w="2957" w:type="dxa"/>
            <w:gridSpan w:val="3"/>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из бута и бутобетона</w:t>
            </w:r>
          </w:p>
        </w:tc>
        <w:tc>
          <w:tcPr>
            <w:tcW w:w="2587"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696"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Толщина конструкций</w:t>
            </w:r>
            <w:r>
              <w:rPr>
                <w:color w:val="2D2D2D"/>
                <w:sz w:val="11"/>
                <w:szCs w:val="11"/>
              </w:rPr>
              <w:br/>
              <w:t>     </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587"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журнал работ</w:t>
            </w:r>
            <w:r>
              <w:rPr>
                <w:color w:val="2D2D2D"/>
                <w:sz w:val="11"/>
                <w:szCs w:val="11"/>
              </w:rPr>
              <w:br/>
              <w:t>     </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Отметки опорных поверхностей</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Ширина простенков</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Ширина проемов</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Смещение вертикальных осей оконных проемов от вертикали</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Смещение осей конструкций от разбивочных осей</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(10)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геодезическая исполнительная схема</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Отклонения поверхностей и углов кладки от вертикали:</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br/>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Измерительный</w:t>
            </w:r>
            <w:proofErr w:type="gramEnd"/>
            <w:r>
              <w:rPr>
                <w:color w:val="2D2D2D"/>
                <w:sz w:val="11"/>
                <w:szCs w:val="11"/>
              </w:rPr>
              <w:t>, геодезическая исполнительная схема</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один этаж</w:t>
            </w:r>
            <w:r>
              <w:rPr>
                <w:color w:val="2D2D2D"/>
                <w:sz w:val="11"/>
                <w:szCs w:val="11"/>
              </w:rPr>
              <w:br/>
              <w:t>     </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 (5)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 здание высотой более двух этажей</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 (30)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Толщина швов кладки:</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журнал работ</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горизонтальных</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+3</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+3</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вертикальных</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+2</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 +2</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Отклонения рядов кладки от горизонтали на 10 м длины стены</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 (15)</w:t>
            </w: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Технический осмотр, геодезическая исполнительная схема</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Неровности на вертикальной поверхности кладки, обнаруженные при накладывании рейки длиной 2 м</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r>
              <w:rPr>
                <w:color w:val="2D2D2D"/>
                <w:sz w:val="11"/>
                <w:szCs w:val="11"/>
              </w:rPr>
              <w:br/>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92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58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Технический осмотр, журнал работ</w:t>
            </w:r>
          </w:p>
        </w:tc>
      </w:tr>
      <w:tr w:rsidR="00997352" w:rsidTr="00997352">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Размеры сечения вентиляционных каналов</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58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Измерительный, журнал работ</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Примечание. В скобках приведены размеры допускаемых отклонений для конструкций из </w:t>
      </w:r>
      <w:proofErr w:type="spellStart"/>
      <w:r>
        <w:rPr>
          <w:rFonts w:ascii="Arial" w:hAnsi="Arial" w:cs="Arial"/>
          <w:color w:val="2D2D2D"/>
          <w:spacing w:val="1"/>
          <w:sz w:val="11"/>
          <w:szCs w:val="11"/>
        </w:rPr>
        <w:t>вибрированных</w:t>
      </w:r>
      <w:proofErr w:type="spellEnd"/>
      <w:r>
        <w:rPr>
          <w:rFonts w:ascii="Arial" w:hAnsi="Arial" w:cs="Arial"/>
          <w:color w:val="2D2D2D"/>
          <w:spacing w:val="1"/>
          <w:sz w:val="11"/>
          <w:szCs w:val="11"/>
        </w:rPr>
        <w:t xml:space="preserve"> кирпичных, керамических и каменных блоков и панелей.</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8. СВАРКА МОНТАЖНЫХ СОЕДИНЕНИЙ СТРОИТЕЛЬНЫХ КОНСТРУКЦИЙ</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СТРОИТЕЛЬНЫХ КОНСТРУКЦИЙ</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ОБЩИЕ ПОЛОЖЕНИЯ</w:t>
      </w:r>
    </w:p>
    <w:p w:rsidR="00997352" w:rsidRDefault="00997352" w:rsidP="009973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41"/>
          <w:szCs w:val="41"/>
        </w:rPr>
      </w:pPr>
      <w:r>
        <w:rPr>
          <w:rFonts w:ascii="Arial" w:hAnsi="Arial" w:cs="Arial"/>
          <w:color w:val="3C3C3C"/>
          <w:spacing w:val="1"/>
          <w:sz w:val="41"/>
          <w:szCs w:val="41"/>
        </w:rPr>
        <w:br/>
        <w:t>ОБЩИЕ ПОЛОЖЕНИЯ</w:t>
      </w:r>
      <w:r>
        <w:rPr>
          <w:rFonts w:ascii="Arial" w:hAnsi="Arial" w:cs="Arial"/>
          <w:color w:val="3C3C3C"/>
          <w:spacing w:val="1"/>
          <w:sz w:val="41"/>
          <w:szCs w:val="4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 При производстве сварочных работ необходимо соблюдать требования</w:t>
      </w:r>
      <w:r>
        <w:rPr>
          <w:rStyle w:val="apple-converted-space"/>
          <w:rFonts w:ascii="Arial" w:hAnsi="Arial" w:cs="Arial"/>
          <w:color w:val="2D2D2D"/>
          <w:spacing w:val="1"/>
          <w:sz w:val="11"/>
          <w:szCs w:val="11"/>
        </w:rPr>
        <w:t> </w:t>
      </w:r>
      <w:hyperlink r:id="rId98" w:history="1">
        <w:r>
          <w:rPr>
            <w:rStyle w:val="a3"/>
            <w:rFonts w:ascii="Arial" w:hAnsi="Arial" w:cs="Arial"/>
            <w:color w:val="00466E"/>
            <w:spacing w:val="1"/>
            <w:sz w:val="11"/>
            <w:szCs w:val="11"/>
          </w:rPr>
          <w:t>СНиП III-4-80</w:t>
        </w:r>
      </w:hyperlink>
      <w:r>
        <w:rPr>
          <w:rFonts w:ascii="Arial" w:hAnsi="Arial" w:cs="Arial"/>
          <w:color w:val="2D2D2D"/>
          <w:spacing w:val="1"/>
          <w:sz w:val="11"/>
          <w:szCs w:val="11"/>
        </w:rPr>
        <w:t>*,</w:t>
      </w:r>
      <w:hyperlink r:id="rId99" w:history="1">
        <w:r>
          <w:rPr>
            <w:rStyle w:val="a3"/>
            <w:rFonts w:ascii="Arial" w:hAnsi="Arial" w:cs="Arial"/>
            <w:color w:val="00466E"/>
            <w:spacing w:val="1"/>
            <w:sz w:val="11"/>
            <w:szCs w:val="11"/>
          </w:rPr>
          <w:t>"Правил пожарной безопасности при проведении сварочных и других огневых работ на объектах народного хозяйства"</w:t>
        </w:r>
      </w:hyperlink>
      <w:r>
        <w:rPr>
          <w:rFonts w:ascii="Arial" w:hAnsi="Arial" w:cs="Arial"/>
          <w:color w:val="2D2D2D"/>
          <w:spacing w:val="1"/>
          <w:sz w:val="11"/>
          <w:szCs w:val="11"/>
        </w:rPr>
        <w:t>**, утвержденных ГУПО МВД СССР,</w:t>
      </w:r>
      <w:r>
        <w:rPr>
          <w:rStyle w:val="apple-converted-space"/>
          <w:rFonts w:ascii="Arial" w:hAnsi="Arial" w:cs="Arial"/>
          <w:color w:val="2D2D2D"/>
          <w:spacing w:val="1"/>
          <w:sz w:val="11"/>
          <w:szCs w:val="11"/>
        </w:rPr>
        <w:t> </w:t>
      </w:r>
      <w:hyperlink r:id="rId100" w:history="1">
        <w:r>
          <w:rPr>
            <w:rStyle w:val="a3"/>
            <w:rFonts w:ascii="Arial" w:hAnsi="Arial" w:cs="Arial"/>
            <w:color w:val="00466E"/>
            <w:spacing w:val="1"/>
            <w:sz w:val="11"/>
            <w:szCs w:val="11"/>
          </w:rPr>
          <w:t>"Санитарных правил при сварке, наплавке и резке металлов"</w:t>
        </w:r>
      </w:hyperlink>
      <w:r>
        <w:rPr>
          <w:rFonts w:ascii="Arial" w:hAnsi="Arial" w:cs="Arial"/>
          <w:color w:val="2D2D2D"/>
          <w:spacing w:val="1"/>
          <w:sz w:val="11"/>
          <w:szCs w:val="11"/>
        </w:rPr>
        <w:t>, утвержденных Минздравом СССР.</w:t>
      </w:r>
      <w:r>
        <w:rPr>
          <w:rFonts w:ascii="Arial" w:hAnsi="Arial" w:cs="Arial"/>
          <w:color w:val="2D2D2D"/>
          <w:spacing w:val="1"/>
          <w:sz w:val="11"/>
          <w:szCs w:val="11"/>
        </w:rPr>
        <w:br/>
        <w:t>________________</w:t>
      </w:r>
      <w:r>
        <w:rPr>
          <w:rFonts w:ascii="Arial" w:hAnsi="Arial" w:cs="Arial"/>
          <w:color w:val="2D2D2D"/>
          <w:spacing w:val="1"/>
          <w:sz w:val="11"/>
          <w:szCs w:val="11"/>
        </w:rPr>
        <w:br/>
        <w:t>     * На территории Российской Федерации документ не действует. Действуют</w:t>
      </w:r>
      <w:r>
        <w:rPr>
          <w:rStyle w:val="apple-converted-space"/>
          <w:rFonts w:ascii="Arial" w:hAnsi="Arial" w:cs="Arial"/>
          <w:color w:val="2D2D2D"/>
          <w:spacing w:val="1"/>
          <w:sz w:val="11"/>
          <w:szCs w:val="11"/>
        </w:rPr>
        <w:t> </w:t>
      </w:r>
      <w:hyperlink r:id="rId101" w:history="1">
        <w:r>
          <w:rPr>
            <w:rStyle w:val="a3"/>
            <w:rFonts w:ascii="Arial" w:hAnsi="Arial" w:cs="Arial"/>
            <w:color w:val="00466E"/>
            <w:spacing w:val="1"/>
            <w:sz w:val="11"/>
            <w:szCs w:val="11"/>
          </w:rPr>
          <w:t>СНиП 12-03-2001</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02" w:history="1">
        <w:r>
          <w:rPr>
            <w:rStyle w:val="a3"/>
            <w:rFonts w:ascii="Arial" w:hAnsi="Arial" w:cs="Arial"/>
            <w:color w:val="00466E"/>
            <w:spacing w:val="1"/>
            <w:sz w:val="11"/>
            <w:szCs w:val="11"/>
          </w:rPr>
          <w:t>СНиП 12-04-2002</w:t>
        </w:r>
      </w:hyperlink>
      <w:r>
        <w:rPr>
          <w:rFonts w:ascii="Arial" w:hAnsi="Arial" w:cs="Arial"/>
          <w:color w:val="2D2D2D"/>
          <w:spacing w:val="1"/>
          <w:sz w:val="11"/>
          <w:szCs w:val="11"/>
        </w:rPr>
        <w:t>;</w:t>
      </w:r>
      <w:r>
        <w:rPr>
          <w:rFonts w:ascii="Arial" w:hAnsi="Arial" w:cs="Arial"/>
          <w:color w:val="2D2D2D"/>
          <w:spacing w:val="1"/>
          <w:sz w:val="11"/>
          <w:szCs w:val="11"/>
        </w:rPr>
        <w:br/>
        <w:t xml:space="preserve">     ** На территории Российской Федерации документ не действует. Следует </w:t>
      </w:r>
      <w:proofErr w:type="spellStart"/>
      <w:r>
        <w:rPr>
          <w:rFonts w:ascii="Arial" w:hAnsi="Arial" w:cs="Arial"/>
          <w:color w:val="2D2D2D"/>
          <w:spacing w:val="1"/>
          <w:sz w:val="11"/>
          <w:szCs w:val="11"/>
        </w:rPr>
        <w:t>руководствоваться</w:t>
      </w:r>
      <w:hyperlink r:id="rId103" w:history="1">
        <w:r>
          <w:rPr>
            <w:rStyle w:val="a3"/>
            <w:rFonts w:ascii="Arial" w:hAnsi="Arial" w:cs="Arial"/>
            <w:color w:val="00466E"/>
            <w:spacing w:val="1"/>
            <w:sz w:val="11"/>
            <w:szCs w:val="11"/>
          </w:rPr>
          <w:t>Правилами</w:t>
        </w:r>
        <w:proofErr w:type="spellEnd"/>
        <w:r>
          <w:rPr>
            <w:rStyle w:val="a3"/>
            <w:rFonts w:ascii="Arial" w:hAnsi="Arial" w:cs="Arial"/>
            <w:color w:val="00466E"/>
            <w:spacing w:val="1"/>
            <w:sz w:val="11"/>
            <w:szCs w:val="11"/>
          </w:rPr>
          <w:t xml:space="preserve"> противопожарного режима в Российской Федерации</w:t>
        </w:r>
      </w:hyperlink>
      <w:r>
        <w:rPr>
          <w:rFonts w:ascii="Arial" w:hAnsi="Arial" w:cs="Arial"/>
          <w:color w:val="2D2D2D"/>
          <w:spacing w:val="1"/>
          <w:sz w:val="11"/>
          <w:szCs w:val="11"/>
        </w:rPr>
        <w:t xml:space="preserve">, </w:t>
      </w:r>
      <w:proofErr w:type="spellStart"/>
      <w:r>
        <w:rPr>
          <w:rFonts w:ascii="Arial" w:hAnsi="Arial" w:cs="Arial"/>
          <w:color w:val="2D2D2D"/>
          <w:spacing w:val="1"/>
          <w:sz w:val="11"/>
          <w:szCs w:val="11"/>
        </w:rPr>
        <w:t>утвержденными</w:t>
      </w:r>
      <w:hyperlink r:id="rId104" w:history="1">
        <w:r>
          <w:rPr>
            <w:rStyle w:val="a3"/>
            <w:rFonts w:ascii="Arial" w:hAnsi="Arial" w:cs="Arial"/>
            <w:color w:val="00466E"/>
            <w:spacing w:val="1"/>
            <w:sz w:val="11"/>
            <w:szCs w:val="11"/>
          </w:rPr>
          <w:t>постановлением</w:t>
        </w:r>
        <w:proofErr w:type="spellEnd"/>
        <w:r>
          <w:rPr>
            <w:rStyle w:val="a3"/>
            <w:rFonts w:ascii="Arial" w:hAnsi="Arial" w:cs="Arial"/>
            <w:color w:val="00466E"/>
            <w:spacing w:val="1"/>
            <w:sz w:val="11"/>
            <w:szCs w:val="11"/>
          </w:rPr>
          <w:t xml:space="preserve"> Правительства РФ от 25.04.2012 N 390</w:t>
        </w:r>
      </w:hyperlink>
      <w:r>
        <w:rPr>
          <w:rFonts w:ascii="Arial" w:hAnsi="Arial" w:cs="Arial"/>
          <w:color w:val="2D2D2D"/>
          <w:spacing w:val="1"/>
          <w:sz w:val="11"/>
          <w:szCs w:val="11"/>
        </w:rPr>
        <w:t>. - Примечание изготовителя базы данных.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 Руководство сварочными работами должно осуществлять лицо, имеющее документ о специальном образовании или подготовке в области сварки.</w:t>
      </w:r>
      <w:r>
        <w:rPr>
          <w:rFonts w:ascii="Arial" w:hAnsi="Arial" w:cs="Arial"/>
          <w:color w:val="2D2D2D"/>
          <w:spacing w:val="1"/>
          <w:sz w:val="11"/>
          <w:szCs w:val="11"/>
        </w:rPr>
        <w:br/>
      </w:r>
      <w:r>
        <w:rPr>
          <w:rFonts w:ascii="Arial" w:hAnsi="Arial" w:cs="Arial"/>
          <w:color w:val="2D2D2D"/>
          <w:spacing w:val="1"/>
          <w:sz w:val="11"/>
          <w:szCs w:val="11"/>
        </w:rPr>
        <w:br/>
        <w:t>     Сварочные работы следует производить по утвержденному проекту производства сварочных работ (ППСР) или другой технологической документации.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 Сварку и прихватку должны выполнять электросварщики, имеющие удостоверение на право производства сварочных работ, выданное в соответствии с утвержденными Правилами аттестации сварщиков.</w:t>
      </w:r>
      <w:r>
        <w:rPr>
          <w:rFonts w:ascii="Arial" w:hAnsi="Arial" w:cs="Arial"/>
          <w:color w:val="2D2D2D"/>
          <w:spacing w:val="1"/>
          <w:sz w:val="11"/>
          <w:szCs w:val="11"/>
        </w:rPr>
        <w:br/>
        <w:t>     </w:t>
      </w:r>
      <w:r>
        <w:rPr>
          <w:rFonts w:ascii="Arial" w:hAnsi="Arial" w:cs="Arial"/>
          <w:color w:val="2D2D2D"/>
          <w:spacing w:val="1"/>
          <w:sz w:val="11"/>
          <w:szCs w:val="11"/>
        </w:rPr>
        <w:br/>
        <w:t>      К сварке конструкций из сталей с пределом текучести более 390 МПа (40 кгс/</w:t>
      </w:r>
      <w:proofErr w:type="gramStart"/>
      <w:r>
        <w:rPr>
          <w:rFonts w:ascii="Arial" w:hAnsi="Arial" w:cs="Arial"/>
          <w:color w:val="2D2D2D"/>
          <w:spacing w:val="1"/>
          <w:sz w:val="11"/>
          <w:szCs w:val="11"/>
        </w:rPr>
        <w:t>мм</w:t>
      </w:r>
      <w:proofErr w:type="gramEnd"/>
      <w:r>
        <w:rPr>
          <w:rFonts w:ascii="Arial" w:hAnsi="Arial" w:cs="Arial"/>
          <w:color w:val="2D2D2D"/>
          <w:spacing w:val="1"/>
          <w:sz w:val="11"/>
          <w:szCs w:val="11"/>
        </w:rPr>
        <w:pict>
          <v:shape id="_x0000_i1085" type="#_x0000_t75" alt="СНиП 3.03.01-87 Несущие и ограждающие конструкции" style="width:8.25pt;height:17.25pt"/>
        </w:pict>
      </w:r>
      <w:r>
        <w:rPr>
          <w:rFonts w:ascii="Arial" w:hAnsi="Arial" w:cs="Arial"/>
          <w:color w:val="2D2D2D"/>
          <w:spacing w:val="1"/>
          <w:sz w:val="11"/>
          <w:szCs w:val="11"/>
        </w:rPr>
        <w:t>) допускаются сварщики, имеющие удостоверение на право работ по сварке этих сталей.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 При наличии соответствующего требования в проекте производства сварочных работ или технологической документации на монтажную сварку стыковых соединений данной конструкции каждый сварщик предварительно должен сварить пробные стыковые образцы. Сварку образцов следует производить из того же вида проката (марки стали, толщины), в том же пространственном положении и при использовании тех же режимов, материалов и оборудования, что и при выполнении монтажных сварных соединений.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8.5. </w:t>
      </w:r>
      <w:proofErr w:type="gramStart"/>
      <w:r>
        <w:rPr>
          <w:rFonts w:ascii="Arial" w:hAnsi="Arial" w:cs="Arial"/>
          <w:color w:val="2D2D2D"/>
          <w:spacing w:val="1"/>
          <w:sz w:val="11"/>
          <w:szCs w:val="11"/>
        </w:rPr>
        <w:t>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w:t>
      </w:r>
      <w:r>
        <w:rPr>
          <w:rStyle w:val="apple-converted-space"/>
          <w:rFonts w:ascii="Arial" w:hAnsi="Arial" w:cs="Arial"/>
          <w:color w:val="2D2D2D"/>
          <w:spacing w:val="1"/>
          <w:sz w:val="11"/>
          <w:szCs w:val="11"/>
        </w:rPr>
        <w:t> </w:t>
      </w:r>
      <w:hyperlink r:id="rId105" w:history="1">
        <w:r>
          <w:rPr>
            <w:rStyle w:val="a3"/>
            <w:rFonts w:ascii="Arial" w:hAnsi="Arial" w:cs="Arial"/>
            <w:color w:val="00466E"/>
            <w:spacing w:val="1"/>
            <w:sz w:val="11"/>
            <w:szCs w:val="11"/>
          </w:rPr>
          <w:t>ГОСТ 6996-66</w:t>
        </w:r>
      </w:hyperlink>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Размеры заготовок стержней для пробных образцов арматуры железобетонных   конструкций   должны   соответствовать   требованиям ГОСТ 10922-75*.</w:t>
      </w:r>
      <w:r>
        <w:rPr>
          <w:rFonts w:ascii="Arial" w:hAnsi="Arial" w:cs="Arial"/>
          <w:color w:val="2D2D2D"/>
          <w:spacing w:val="1"/>
          <w:sz w:val="11"/>
          <w:szCs w:val="11"/>
        </w:rPr>
        <w:br/>
        <w:t>________________</w:t>
      </w:r>
      <w:r>
        <w:rPr>
          <w:rFonts w:ascii="Arial" w:hAnsi="Arial" w:cs="Arial"/>
          <w:color w:val="2D2D2D"/>
          <w:spacing w:val="1"/>
          <w:sz w:val="11"/>
          <w:szCs w:val="11"/>
        </w:rPr>
        <w:br/>
        <w:t>     * На территории Российской Федерации документ не действует.</w:t>
      </w:r>
      <w:proofErr w:type="gramEnd"/>
      <w:r>
        <w:rPr>
          <w:rFonts w:ascii="Arial" w:hAnsi="Arial" w:cs="Arial"/>
          <w:color w:val="2D2D2D"/>
          <w:spacing w:val="1"/>
          <w:sz w:val="11"/>
          <w:szCs w:val="11"/>
        </w:rPr>
        <w:t xml:space="preserve"> Действует</w:t>
      </w:r>
      <w:r>
        <w:rPr>
          <w:rStyle w:val="apple-converted-space"/>
          <w:rFonts w:ascii="Arial" w:hAnsi="Arial" w:cs="Arial"/>
          <w:color w:val="2D2D2D"/>
          <w:spacing w:val="1"/>
          <w:sz w:val="11"/>
          <w:szCs w:val="11"/>
        </w:rPr>
        <w:t> </w:t>
      </w:r>
      <w:hyperlink r:id="rId106" w:history="1">
        <w:r>
          <w:rPr>
            <w:rStyle w:val="a3"/>
            <w:rFonts w:ascii="Arial" w:hAnsi="Arial" w:cs="Arial"/>
            <w:color w:val="00466E"/>
            <w:spacing w:val="1"/>
            <w:sz w:val="11"/>
            <w:szCs w:val="11"/>
          </w:rPr>
          <w:t>ГОСТ 10922-2012</w:t>
        </w:r>
      </w:hyperlink>
      <w:r>
        <w:rPr>
          <w:rFonts w:ascii="Arial" w:hAnsi="Arial" w:cs="Arial"/>
          <w:color w:val="2D2D2D"/>
          <w:spacing w:val="1"/>
          <w:sz w:val="11"/>
          <w:szCs w:val="11"/>
        </w:rPr>
        <w:t>, здесь и далее по тексту. - Примечание изготовителя базы данных.</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 Механические испытания стыкового сварного соединения пробного образца для стальных конструкций необходимо проводить согласно</w:t>
      </w:r>
      <w:r>
        <w:rPr>
          <w:rStyle w:val="apple-converted-space"/>
          <w:rFonts w:ascii="Arial" w:hAnsi="Arial" w:cs="Arial"/>
          <w:color w:val="2D2D2D"/>
          <w:spacing w:val="1"/>
          <w:sz w:val="11"/>
          <w:szCs w:val="11"/>
        </w:rPr>
        <w:t> </w:t>
      </w:r>
      <w:hyperlink r:id="rId107" w:history="1">
        <w:r>
          <w:rPr>
            <w:rStyle w:val="a3"/>
            <w:rFonts w:ascii="Arial" w:hAnsi="Arial" w:cs="Arial"/>
            <w:color w:val="00466E"/>
            <w:spacing w:val="1"/>
            <w:sz w:val="11"/>
            <w:szCs w:val="11"/>
          </w:rPr>
          <w:t>ГОСТ 6996-66</w:t>
        </w:r>
      </w:hyperlink>
      <w:r>
        <w:rPr>
          <w:rFonts w:ascii="Arial" w:hAnsi="Arial" w:cs="Arial"/>
          <w:color w:val="2D2D2D"/>
          <w:spacing w:val="1"/>
          <w:sz w:val="11"/>
          <w:szCs w:val="11"/>
        </w:rPr>
        <w:t>, стыкового сварного соединения арматуры железобетонных конструкций -  ГОСТ 10922-75 в объеме, указанном в табл.35.</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35</w:t>
      </w:r>
    </w:p>
    <w:tbl>
      <w:tblPr>
        <w:tblW w:w="0" w:type="auto"/>
        <w:tblCellMar>
          <w:left w:w="0" w:type="dxa"/>
          <w:right w:w="0" w:type="dxa"/>
        </w:tblCellMar>
        <w:tblLook w:val="04A0"/>
      </w:tblPr>
      <w:tblGrid>
        <w:gridCol w:w="2510"/>
        <w:gridCol w:w="1295"/>
        <w:gridCol w:w="1084"/>
        <w:gridCol w:w="636"/>
        <w:gridCol w:w="1408"/>
        <w:gridCol w:w="2422"/>
      </w:tblGrid>
      <w:tr w:rsidR="00997352" w:rsidTr="00997352">
        <w:trPr>
          <w:trHeight w:val="15"/>
        </w:trPr>
        <w:tc>
          <w:tcPr>
            <w:tcW w:w="2957" w:type="dxa"/>
            <w:hideMark/>
          </w:tcPr>
          <w:p w:rsidR="00997352" w:rsidRDefault="00997352">
            <w:pPr>
              <w:rPr>
                <w:sz w:val="2"/>
                <w:szCs w:val="24"/>
              </w:rPr>
            </w:pPr>
          </w:p>
        </w:tc>
        <w:tc>
          <w:tcPr>
            <w:tcW w:w="1478" w:type="dxa"/>
            <w:hideMark/>
          </w:tcPr>
          <w:p w:rsidR="00997352" w:rsidRDefault="00997352">
            <w:pPr>
              <w:rPr>
                <w:sz w:val="2"/>
                <w:szCs w:val="24"/>
              </w:rPr>
            </w:pPr>
          </w:p>
        </w:tc>
        <w:tc>
          <w:tcPr>
            <w:tcW w:w="1294" w:type="dxa"/>
            <w:hideMark/>
          </w:tcPr>
          <w:p w:rsidR="00997352" w:rsidRDefault="00997352">
            <w:pPr>
              <w:rPr>
                <w:sz w:val="2"/>
                <w:szCs w:val="24"/>
              </w:rPr>
            </w:pPr>
          </w:p>
        </w:tc>
        <w:tc>
          <w:tcPr>
            <w:tcW w:w="739" w:type="dxa"/>
            <w:hideMark/>
          </w:tcPr>
          <w:p w:rsidR="00997352" w:rsidRDefault="00997352">
            <w:pPr>
              <w:rPr>
                <w:sz w:val="2"/>
                <w:szCs w:val="24"/>
              </w:rPr>
            </w:pPr>
          </w:p>
        </w:tc>
        <w:tc>
          <w:tcPr>
            <w:tcW w:w="1663" w:type="dxa"/>
            <w:hideMark/>
          </w:tcPr>
          <w:p w:rsidR="00997352" w:rsidRDefault="00997352">
            <w:pPr>
              <w:rPr>
                <w:sz w:val="2"/>
                <w:szCs w:val="24"/>
              </w:rPr>
            </w:pPr>
          </w:p>
        </w:tc>
        <w:tc>
          <w:tcPr>
            <w:tcW w:w="2957" w:type="dxa"/>
            <w:hideMark/>
          </w:tcPr>
          <w:p w:rsidR="00997352" w:rsidRDefault="00997352">
            <w:pPr>
              <w:rPr>
                <w:sz w:val="2"/>
                <w:szCs w:val="24"/>
              </w:rPr>
            </w:pPr>
          </w:p>
        </w:tc>
      </w:tr>
      <w:tr w:rsidR="00997352" w:rsidTr="00997352">
        <w:tc>
          <w:tcPr>
            <w:tcW w:w="2957"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Вид испытания</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Число образцов, шт.</w:t>
            </w:r>
          </w:p>
        </w:tc>
        <w:tc>
          <w:tcPr>
            <w:tcW w:w="6653"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Нормируемый показатель</w:t>
            </w:r>
          </w:p>
        </w:tc>
      </w:tr>
      <w:tr w:rsidR="00997352" w:rsidTr="00997352">
        <w:tc>
          <w:tcPr>
            <w:tcW w:w="11088" w:type="dxa"/>
            <w:gridSpan w:val="6"/>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Стальные конструкции</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Статическое растяжение</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6653"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Временное сопротивление разрыву - не </w:t>
            </w:r>
            <w:proofErr w:type="gramStart"/>
            <w:r>
              <w:rPr>
                <w:color w:val="2D2D2D"/>
                <w:sz w:val="11"/>
                <w:szCs w:val="11"/>
              </w:rPr>
              <w:t>менее нижнего</w:t>
            </w:r>
            <w:proofErr w:type="gramEnd"/>
            <w:r>
              <w:rPr>
                <w:color w:val="2D2D2D"/>
                <w:sz w:val="11"/>
                <w:szCs w:val="11"/>
              </w:rPr>
              <w:t xml:space="preserve"> предела временного сопротивления основного металла, регламентируемого государственным стандартом</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Статический изгиб</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6653"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Угол статического изгиба, град, для сталей толщиной, </w:t>
            </w:r>
            <w:proofErr w:type="gramStart"/>
            <w:r>
              <w:rPr>
                <w:color w:val="2D2D2D"/>
                <w:sz w:val="11"/>
                <w:szCs w:val="11"/>
              </w:rPr>
              <w:t>мм</w:t>
            </w:r>
            <w:proofErr w:type="gramEnd"/>
            <w:r>
              <w:rPr>
                <w:color w:val="2D2D2D"/>
                <w:sz w:val="11"/>
                <w:szCs w:val="11"/>
              </w:rPr>
              <w:t>:</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6653"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углеродистых</w:t>
            </w:r>
            <w:r>
              <w:rPr>
                <w:color w:val="2D2D2D"/>
                <w:sz w:val="11"/>
                <w:szCs w:val="11"/>
              </w:rPr>
              <w:br/>
            </w:r>
            <w:r>
              <w:rPr>
                <w:color w:val="2D2D2D"/>
                <w:sz w:val="11"/>
                <w:szCs w:val="11"/>
              </w:rPr>
              <w:lastRenderedPageBreak/>
              <w:t>      </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w:t>
            </w:r>
          </w:p>
        </w:tc>
        <w:tc>
          <w:tcPr>
            <w:tcW w:w="1663"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не менее</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100</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20 -</w:t>
            </w:r>
          </w:p>
        </w:tc>
        <w:tc>
          <w:tcPr>
            <w:tcW w:w="1663"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6653"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низколегированных</w:t>
            </w:r>
            <w:r>
              <w:rPr>
                <w:color w:val="2D2D2D"/>
                <w:sz w:val="11"/>
                <w:szCs w:val="11"/>
              </w:rPr>
              <w:br/>
              <w:t>     </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663"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не менее</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80</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663"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957"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r>
      <w:tr w:rsidR="00997352" w:rsidTr="00997352">
        <w:tc>
          <w:tcPr>
            <w:tcW w:w="2957"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Ударный изгиб металла шва</w:t>
            </w:r>
            <w:r>
              <w:rPr>
                <w:color w:val="2D2D2D"/>
                <w:sz w:val="11"/>
                <w:szCs w:val="11"/>
              </w:rPr>
              <w:br/>
              <w:t>     </w:t>
            </w:r>
          </w:p>
        </w:tc>
        <w:tc>
          <w:tcPr>
            <w:tcW w:w="147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6653" w:type="dxa"/>
            <w:gridSpan w:val="4"/>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Ударная вязкость - не менее величины, указанной в технологической документации на монтажную сварку данной конструкции</w:t>
            </w:r>
          </w:p>
        </w:tc>
      </w:tr>
      <w:tr w:rsidR="00997352" w:rsidTr="00997352">
        <w:tc>
          <w:tcPr>
            <w:tcW w:w="11088" w:type="dxa"/>
            <w:gridSpan w:val="6"/>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Арматура железобетонных конструкций</w:t>
            </w:r>
          </w:p>
        </w:tc>
      </w:tr>
      <w:tr w:rsidR="00997352" w:rsidTr="00997352">
        <w:tc>
          <w:tcPr>
            <w:tcW w:w="2957"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Растяжение до разрушения</w:t>
            </w:r>
            <w:r>
              <w:rPr>
                <w:color w:val="2D2D2D"/>
                <w:sz w:val="11"/>
                <w:szCs w:val="11"/>
              </w:rPr>
              <w:br/>
              <w:t>     </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6653"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Оценка результатов по ГОСТ 10922-75</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При неудовлетворительных результатах механических испытаний разрешается повторная сварка пробных образцов под наблюдением руководителя сварочных работ.</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 В случае необходимости выполнения сварки стальных конструкций при температуре воздуха ниже минус 30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сварщики должны предварительно сварить пробные стыковые образцы при температуре не выше указанной. При удовлетворительных результатах механических испытаний пробных образцов сварщик может быть допущен к работе при температуре воздуха на 10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ниже температуры сварки пробных образцов.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8.8. Свариваемые поверхности конструкции и рабочее место сварщика следует защищать от дождя, снега, ветра. При температуре окружающего воздуха ниже минус 10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необходимо иметь вблизи рабочего места сварщика инвентарное помещение для обогрева, при температуре ниже минус 40 °С  - оборудовать тепляк.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8.9. Колебания напряжения питающей сети электрического тока, к которой подключено сварочное оборудование, не должны превышать ±5% номинального значения. Оборудование для автоматизированной и ручной многопостовой сварки следует питать от отдельного фидера.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8.10. Сварочные материалы (покрытые электроды, порошковые проволоки, сварочные проволоки сплошного сечения, плавленые флюсы) должны соответствовать требованиям</w:t>
      </w:r>
      <w:r>
        <w:rPr>
          <w:rStyle w:val="apple-converted-space"/>
          <w:rFonts w:ascii="Arial" w:hAnsi="Arial" w:cs="Arial"/>
          <w:color w:val="2D2D2D"/>
          <w:spacing w:val="1"/>
          <w:sz w:val="11"/>
          <w:szCs w:val="11"/>
        </w:rPr>
        <w:t> </w:t>
      </w:r>
      <w:hyperlink r:id="rId108" w:history="1">
        <w:r>
          <w:rPr>
            <w:rStyle w:val="a3"/>
            <w:rFonts w:ascii="Arial" w:hAnsi="Arial" w:cs="Arial"/>
            <w:color w:val="00466E"/>
            <w:spacing w:val="1"/>
            <w:sz w:val="11"/>
            <w:szCs w:val="11"/>
          </w:rPr>
          <w:t>ГОСТ 9467-75</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09" w:history="1">
        <w:r>
          <w:rPr>
            <w:rStyle w:val="a3"/>
            <w:rFonts w:ascii="Arial" w:hAnsi="Arial" w:cs="Arial"/>
            <w:color w:val="00466E"/>
            <w:spacing w:val="1"/>
            <w:sz w:val="11"/>
            <w:szCs w:val="11"/>
          </w:rPr>
          <w:t>ГОСТ 26271-84</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0" w:history="1">
        <w:r>
          <w:rPr>
            <w:rStyle w:val="a3"/>
            <w:rFonts w:ascii="Arial" w:hAnsi="Arial" w:cs="Arial"/>
            <w:color w:val="00466E"/>
            <w:spacing w:val="1"/>
            <w:sz w:val="11"/>
            <w:szCs w:val="11"/>
          </w:rPr>
          <w:t>ГОСТ 2246-70</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111" w:history="1">
        <w:r>
          <w:rPr>
            <w:rStyle w:val="a3"/>
            <w:rFonts w:ascii="Arial" w:hAnsi="Arial" w:cs="Arial"/>
            <w:color w:val="00466E"/>
            <w:spacing w:val="1"/>
            <w:sz w:val="11"/>
            <w:szCs w:val="11"/>
          </w:rPr>
          <w:t>ГОСТ 9087-81</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8.11. При входном контроле сварочных материалов следует установить наличие сертификатов или паспортов предприятия-поставщика.</w:t>
      </w:r>
      <w:r>
        <w:rPr>
          <w:rFonts w:ascii="Arial" w:hAnsi="Arial" w:cs="Arial"/>
          <w:color w:val="2D2D2D"/>
          <w:spacing w:val="1"/>
          <w:sz w:val="11"/>
          <w:szCs w:val="11"/>
        </w:rPr>
        <w:br/>
        <w:t>     </w:t>
      </w:r>
      <w:r>
        <w:rPr>
          <w:rFonts w:ascii="Arial" w:hAnsi="Arial" w:cs="Arial"/>
          <w:color w:val="2D2D2D"/>
          <w:spacing w:val="1"/>
          <w:sz w:val="11"/>
          <w:szCs w:val="11"/>
        </w:rPr>
        <w:br/>
        <w:t>      При отсутствии сертификатов на сварочные материалы или истечении гарантийного срока их хранения необходимо определять механические свойства стыковых сварных соединений, выполненных с применением этих материалов. Сварные стыковые образцы следует испытывать на статическое растяжение, статический и ударный изгибы при температуре 20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в соответствии с</w:t>
      </w:r>
      <w:r>
        <w:rPr>
          <w:rStyle w:val="apple-converted-space"/>
          <w:rFonts w:ascii="Arial" w:hAnsi="Arial" w:cs="Arial"/>
          <w:color w:val="2D2D2D"/>
          <w:spacing w:val="1"/>
          <w:sz w:val="11"/>
          <w:szCs w:val="11"/>
        </w:rPr>
        <w:t> </w:t>
      </w:r>
      <w:hyperlink r:id="rId112" w:history="1">
        <w:r>
          <w:rPr>
            <w:rStyle w:val="a3"/>
            <w:rFonts w:ascii="Arial" w:hAnsi="Arial" w:cs="Arial"/>
            <w:color w:val="00466E"/>
            <w:spacing w:val="1"/>
            <w:sz w:val="11"/>
            <w:szCs w:val="11"/>
          </w:rPr>
          <w:t>ГОСТ 6996-66</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в количестве, указанном в п.8.6.</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°С.</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8.13. Покрытые электроды, порошковые проволоки и флюсы перед употреблением необходимо прокалить по режимам, указанным в технических условиях, паспортах, на этикетках или бирках заводов-изготовителей сварочных материалов.</w:t>
      </w:r>
      <w:r>
        <w:rPr>
          <w:rFonts w:ascii="Arial" w:hAnsi="Arial" w:cs="Arial"/>
          <w:color w:val="2D2D2D"/>
          <w:spacing w:val="1"/>
          <w:sz w:val="11"/>
          <w:szCs w:val="11"/>
        </w:rPr>
        <w:br/>
        <w:t>     </w:t>
      </w:r>
      <w:r>
        <w:rPr>
          <w:rFonts w:ascii="Arial" w:hAnsi="Arial" w:cs="Arial"/>
          <w:color w:val="2D2D2D"/>
          <w:spacing w:val="1"/>
          <w:sz w:val="11"/>
          <w:szCs w:val="11"/>
        </w:rPr>
        <w:br/>
        <w:t>      Сварочную проволоку сплошного сечения следует очищать от ржавчины, жировых и других загрязнений.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Прокаленные сварочные материалы следует хранить в сушильных печах при 45-100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или в кладовых-хранилищах с температурой воздуха не ниже 15 °С и относительной влажностью не более 50%.</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8.14. Сварщик должен ставить личное клеймо на расстоянии 40-60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СБОРКА И СВАРКА МОНТАЖНЫХ СОЕДИНЕНИЙ СТАЛЬНЫХ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8.15. Сварку конструкций при укрупнении и в проектном положении следует производить после проверки правильности сборки.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8.16.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w:t>
      </w:r>
      <w:proofErr w:type="gramStart"/>
      <w:r>
        <w:rPr>
          <w:rFonts w:ascii="Arial" w:hAnsi="Arial" w:cs="Arial"/>
          <w:color w:val="2D2D2D"/>
          <w:spacing w:val="1"/>
          <w:sz w:val="11"/>
          <w:szCs w:val="11"/>
        </w:rPr>
        <w:t>указанным</w:t>
      </w:r>
      <w:proofErr w:type="gramEnd"/>
      <w:r>
        <w:rPr>
          <w:rFonts w:ascii="Arial" w:hAnsi="Arial" w:cs="Arial"/>
          <w:color w:val="2D2D2D"/>
          <w:spacing w:val="1"/>
          <w:sz w:val="11"/>
          <w:szCs w:val="11"/>
        </w:rPr>
        <w:t xml:space="preserve"> в</w:t>
      </w:r>
      <w:r>
        <w:rPr>
          <w:rStyle w:val="apple-converted-space"/>
          <w:rFonts w:ascii="Arial" w:hAnsi="Arial" w:cs="Arial"/>
          <w:color w:val="2D2D2D"/>
          <w:spacing w:val="1"/>
          <w:sz w:val="11"/>
          <w:szCs w:val="11"/>
        </w:rPr>
        <w:t> </w:t>
      </w:r>
      <w:hyperlink r:id="rId113" w:history="1">
        <w:r>
          <w:rPr>
            <w:rStyle w:val="a3"/>
            <w:rFonts w:ascii="Arial" w:hAnsi="Arial" w:cs="Arial"/>
            <w:color w:val="00466E"/>
            <w:spacing w:val="1"/>
            <w:sz w:val="11"/>
            <w:szCs w:val="11"/>
          </w:rPr>
          <w:t>ГОСТ 5264-80</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4" w:history="1">
        <w:r>
          <w:rPr>
            <w:rStyle w:val="a3"/>
            <w:rFonts w:ascii="Arial" w:hAnsi="Arial" w:cs="Arial"/>
            <w:color w:val="00466E"/>
            <w:spacing w:val="1"/>
            <w:sz w:val="11"/>
            <w:szCs w:val="11"/>
          </w:rPr>
          <w:t>ГОСТ 11534-75</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5" w:history="1">
        <w:r>
          <w:rPr>
            <w:rStyle w:val="a3"/>
            <w:rFonts w:ascii="Arial" w:hAnsi="Arial" w:cs="Arial"/>
            <w:color w:val="00466E"/>
            <w:spacing w:val="1"/>
            <w:sz w:val="11"/>
            <w:szCs w:val="11"/>
          </w:rPr>
          <w:t>ГОСТ 8713-79</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6" w:history="1">
        <w:r>
          <w:rPr>
            <w:rStyle w:val="a3"/>
            <w:rFonts w:ascii="Arial" w:hAnsi="Arial" w:cs="Arial"/>
            <w:color w:val="00466E"/>
            <w:spacing w:val="1"/>
            <w:sz w:val="11"/>
            <w:szCs w:val="11"/>
          </w:rPr>
          <w:t>ГОСТ 11533-75</w:t>
        </w:r>
      </w:hyperlink>
      <w:r>
        <w:rPr>
          <w:rFonts w:ascii="Arial" w:hAnsi="Arial" w:cs="Arial"/>
          <w:color w:val="2D2D2D"/>
          <w:spacing w:val="1"/>
          <w:sz w:val="11"/>
          <w:szCs w:val="11"/>
        </w:rPr>
        <w:t>,</w:t>
      </w:r>
      <w:hyperlink r:id="rId117" w:history="1">
        <w:r>
          <w:rPr>
            <w:rStyle w:val="a3"/>
            <w:rFonts w:ascii="Arial" w:hAnsi="Arial" w:cs="Arial"/>
            <w:color w:val="00466E"/>
            <w:spacing w:val="1"/>
            <w:sz w:val="11"/>
            <w:szCs w:val="11"/>
          </w:rPr>
          <w:t>ГОСТ 14771-76*</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8" w:history="1">
        <w:r>
          <w:rPr>
            <w:rStyle w:val="a3"/>
            <w:rFonts w:ascii="Arial" w:hAnsi="Arial" w:cs="Arial"/>
            <w:color w:val="00466E"/>
            <w:spacing w:val="1"/>
            <w:sz w:val="11"/>
            <w:szCs w:val="11"/>
          </w:rPr>
          <w:t>ГОСТ 15164-78</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19" w:history="1">
        <w:r>
          <w:rPr>
            <w:rStyle w:val="a3"/>
            <w:rFonts w:ascii="Arial" w:hAnsi="Arial" w:cs="Arial"/>
            <w:color w:val="00466E"/>
            <w:spacing w:val="1"/>
            <w:sz w:val="11"/>
            <w:szCs w:val="11"/>
          </w:rPr>
          <w:t>ГОСТ 23518-79</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8.17. </w:t>
      </w:r>
      <w:proofErr w:type="gramStart"/>
      <w:r>
        <w:rPr>
          <w:rFonts w:ascii="Arial" w:hAnsi="Arial" w:cs="Arial"/>
          <w:color w:val="2D2D2D"/>
          <w:spacing w:val="1"/>
          <w:sz w:val="11"/>
          <w:szCs w:val="11"/>
        </w:rPr>
        <w:t>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w:t>
      </w:r>
      <w:proofErr w:type="gramEnd"/>
      <w:r>
        <w:rPr>
          <w:rFonts w:ascii="Arial" w:hAnsi="Arial" w:cs="Arial"/>
          <w:color w:val="2D2D2D"/>
          <w:spacing w:val="1"/>
          <w:sz w:val="11"/>
          <w:szCs w:val="11"/>
        </w:rPr>
        <w:t xml:space="preserve"> В конструкциях из сталей с пределом текучести более 390 МПа (40 кгс/</w:t>
      </w:r>
      <w:proofErr w:type="gramStart"/>
      <w:r>
        <w:rPr>
          <w:rFonts w:ascii="Arial" w:hAnsi="Arial" w:cs="Arial"/>
          <w:color w:val="2D2D2D"/>
          <w:spacing w:val="1"/>
          <w:sz w:val="11"/>
          <w:szCs w:val="11"/>
        </w:rPr>
        <w:t>мм</w:t>
      </w:r>
      <w:proofErr w:type="gramEnd"/>
      <w:r>
        <w:rPr>
          <w:rFonts w:ascii="Arial" w:hAnsi="Arial" w:cs="Arial"/>
          <w:color w:val="2D2D2D"/>
          <w:spacing w:val="1"/>
          <w:sz w:val="11"/>
          <w:szCs w:val="11"/>
        </w:rPr>
        <w:pict>
          <v:shape id="_x0000_i1086" type="#_x0000_t75" alt="СНиП 3.03.01-87 Несущие и ограждающие конструкции" style="width:8.25pt;height:17.25pt"/>
        </w:pict>
      </w:r>
      <w:r>
        <w:rPr>
          <w:rFonts w:ascii="Arial" w:hAnsi="Arial" w:cs="Arial"/>
          <w:color w:val="2D2D2D"/>
          <w:spacing w:val="1"/>
          <w:sz w:val="11"/>
          <w:szCs w:val="11"/>
        </w:rPr>
        <w:t>), кроме того, следует зачищать места приварки и примыкающие поверхности приспособлений.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8.18. Сварку надлежит производить при стабильном режиме. Предельные отклонения заданных значений силы сварочного тока и напряжения на дуге при автоматизированной сварке не должны превышать ±5%.</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8.19. Число прокаленных сварочных материалов на рабочем месте сварщика не должно превышать </w:t>
      </w:r>
      <w:proofErr w:type="spellStart"/>
      <w:r>
        <w:rPr>
          <w:rFonts w:ascii="Arial" w:hAnsi="Arial" w:cs="Arial"/>
          <w:color w:val="2D2D2D"/>
          <w:spacing w:val="1"/>
          <w:sz w:val="11"/>
          <w:szCs w:val="11"/>
        </w:rPr>
        <w:t>полусменной</w:t>
      </w:r>
      <w:proofErr w:type="spellEnd"/>
      <w:r>
        <w:rPr>
          <w:rFonts w:ascii="Arial" w:hAnsi="Arial" w:cs="Arial"/>
          <w:color w:val="2D2D2D"/>
          <w:spacing w:val="1"/>
          <w:sz w:val="11"/>
          <w:szCs w:val="11"/>
        </w:rPr>
        <w:t xml:space="preserve"> потребности. Сварочные материалы следует содержать в условиях, исключающих их увлажнение.</w:t>
      </w:r>
      <w:r>
        <w:rPr>
          <w:rFonts w:ascii="Arial" w:hAnsi="Arial" w:cs="Arial"/>
          <w:color w:val="2D2D2D"/>
          <w:spacing w:val="1"/>
          <w:sz w:val="11"/>
          <w:szCs w:val="11"/>
        </w:rPr>
        <w:br/>
      </w:r>
      <w:r>
        <w:rPr>
          <w:rFonts w:ascii="Arial" w:hAnsi="Arial" w:cs="Arial"/>
          <w:color w:val="2D2D2D"/>
          <w:spacing w:val="1"/>
          <w:sz w:val="11"/>
          <w:szCs w:val="11"/>
        </w:rPr>
        <w:br/>
        <w:t>     При сварке конструкций из сталей с пределом текучести более 390 МПа (40 кгс/</w:t>
      </w:r>
      <w:proofErr w:type="gramStart"/>
      <w:r>
        <w:rPr>
          <w:rFonts w:ascii="Arial" w:hAnsi="Arial" w:cs="Arial"/>
          <w:color w:val="2D2D2D"/>
          <w:spacing w:val="1"/>
          <w:sz w:val="11"/>
          <w:szCs w:val="11"/>
        </w:rPr>
        <w:t>мм</w:t>
      </w:r>
      <w:proofErr w:type="gramEnd"/>
      <w:r>
        <w:rPr>
          <w:rFonts w:ascii="Arial" w:hAnsi="Arial" w:cs="Arial"/>
          <w:color w:val="2D2D2D"/>
          <w:spacing w:val="1"/>
          <w:sz w:val="11"/>
          <w:szCs w:val="11"/>
        </w:rPr>
        <w:pict>
          <v:shape id="_x0000_i1087" type="#_x0000_t75" alt="СНиП 3.03.01-87 Несущие и ограждающие конструкции" style="width:8.25pt;height:17.25pt"/>
        </w:pict>
      </w:r>
      <w:r>
        <w:rPr>
          <w:rFonts w:ascii="Arial" w:hAnsi="Arial" w:cs="Arial"/>
          <w:color w:val="2D2D2D"/>
          <w:spacing w:val="1"/>
          <w:sz w:val="11"/>
          <w:szCs w:val="11"/>
        </w:rPr>
        <w:t xml:space="preserve">) электроды, взятые непосредственно из </w:t>
      </w:r>
      <w:proofErr w:type="spellStart"/>
      <w:r>
        <w:rPr>
          <w:rFonts w:ascii="Arial" w:hAnsi="Arial" w:cs="Arial"/>
          <w:color w:val="2D2D2D"/>
          <w:spacing w:val="1"/>
          <w:sz w:val="11"/>
          <w:szCs w:val="11"/>
        </w:rPr>
        <w:t>прокалочной</w:t>
      </w:r>
      <w:proofErr w:type="spellEnd"/>
      <w:r>
        <w:rPr>
          <w:rFonts w:ascii="Arial" w:hAnsi="Arial" w:cs="Arial"/>
          <w:color w:val="2D2D2D"/>
          <w:spacing w:val="1"/>
          <w:sz w:val="11"/>
          <w:szCs w:val="11"/>
        </w:rPr>
        <w:t xml:space="preserve"> или сушильной печи, необходимо использовать в течение двух часов.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8.20. Ручную и механизированную дуговую сварку конструкций разрешается выполнять без подогрева при температуре окружающего воздуха, приведенной в табл.36. При более низких температурах сварку надлежит производить с предварительным местным подогревом стали до 120-160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в зоне шириной 100 мм с каждой стороны соединения.</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36</w:t>
      </w:r>
    </w:p>
    <w:tbl>
      <w:tblPr>
        <w:tblW w:w="0" w:type="auto"/>
        <w:tblCellMar>
          <w:left w:w="0" w:type="dxa"/>
          <w:right w:w="0" w:type="dxa"/>
        </w:tblCellMar>
        <w:tblLook w:val="04A0"/>
      </w:tblPr>
      <w:tblGrid>
        <w:gridCol w:w="467"/>
        <w:gridCol w:w="585"/>
        <w:gridCol w:w="326"/>
        <w:gridCol w:w="456"/>
        <w:gridCol w:w="1111"/>
        <w:gridCol w:w="1730"/>
        <w:gridCol w:w="981"/>
        <w:gridCol w:w="161"/>
        <w:gridCol w:w="1570"/>
        <w:gridCol w:w="1968"/>
      </w:tblGrid>
      <w:tr w:rsidR="00997352" w:rsidTr="00997352">
        <w:trPr>
          <w:trHeight w:val="15"/>
        </w:trPr>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370" w:type="dxa"/>
            <w:hideMark/>
          </w:tcPr>
          <w:p w:rsidR="00997352" w:rsidRDefault="00997352">
            <w:pPr>
              <w:rPr>
                <w:sz w:val="2"/>
                <w:szCs w:val="24"/>
              </w:rPr>
            </w:pPr>
          </w:p>
        </w:tc>
        <w:tc>
          <w:tcPr>
            <w:tcW w:w="554" w:type="dxa"/>
            <w:hideMark/>
          </w:tcPr>
          <w:p w:rsidR="00997352" w:rsidRDefault="00997352">
            <w:pPr>
              <w:rPr>
                <w:sz w:val="2"/>
                <w:szCs w:val="24"/>
              </w:rPr>
            </w:pPr>
          </w:p>
        </w:tc>
        <w:tc>
          <w:tcPr>
            <w:tcW w:w="1294" w:type="dxa"/>
            <w:hideMark/>
          </w:tcPr>
          <w:p w:rsidR="00997352" w:rsidRDefault="00997352">
            <w:pPr>
              <w:rPr>
                <w:sz w:val="2"/>
                <w:szCs w:val="24"/>
              </w:rPr>
            </w:pPr>
          </w:p>
        </w:tc>
        <w:tc>
          <w:tcPr>
            <w:tcW w:w="2033" w:type="dxa"/>
            <w:hideMark/>
          </w:tcPr>
          <w:p w:rsidR="00997352" w:rsidRDefault="00997352">
            <w:pPr>
              <w:rPr>
                <w:sz w:val="2"/>
                <w:szCs w:val="24"/>
              </w:rPr>
            </w:pPr>
          </w:p>
        </w:tc>
        <w:tc>
          <w:tcPr>
            <w:tcW w:w="1109" w:type="dxa"/>
            <w:hideMark/>
          </w:tcPr>
          <w:p w:rsidR="00997352" w:rsidRDefault="00997352">
            <w:pPr>
              <w:rPr>
                <w:sz w:val="2"/>
                <w:szCs w:val="24"/>
              </w:rPr>
            </w:pPr>
          </w:p>
        </w:tc>
        <w:tc>
          <w:tcPr>
            <w:tcW w:w="185" w:type="dxa"/>
            <w:hideMark/>
          </w:tcPr>
          <w:p w:rsidR="00997352" w:rsidRDefault="00997352">
            <w:pPr>
              <w:rPr>
                <w:sz w:val="2"/>
                <w:szCs w:val="24"/>
              </w:rPr>
            </w:pPr>
          </w:p>
        </w:tc>
        <w:tc>
          <w:tcPr>
            <w:tcW w:w="1848" w:type="dxa"/>
            <w:hideMark/>
          </w:tcPr>
          <w:p w:rsidR="00997352" w:rsidRDefault="00997352">
            <w:pPr>
              <w:rPr>
                <w:sz w:val="2"/>
                <w:szCs w:val="24"/>
              </w:rPr>
            </w:pPr>
          </w:p>
        </w:tc>
        <w:tc>
          <w:tcPr>
            <w:tcW w:w="2402" w:type="dxa"/>
            <w:hideMark/>
          </w:tcPr>
          <w:p w:rsidR="00997352" w:rsidRDefault="00997352">
            <w:pPr>
              <w:rPr>
                <w:sz w:val="2"/>
                <w:szCs w:val="24"/>
              </w:rPr>
            </w:pPr>
          </w:p>
        </w:tc>
      </w:tr>
      <w:tr w:rsidR="00997352" w:rsidTr="00997352">
        <w:tc>
          <w:tcPr>
            <w:tcW w:w="2218" w:type="dxa"/>
            <w:gridSpan w:val="4"/>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Толщина свариваемых элементов, </w:t>
            </w:r>
            <w:proofErr w:type="gramStart"/>
            <w:r>
              <w:rPr>
                <w:color w:val="2D2D2D"/>
                <w:sz w:val="11"/>
                <w:szCs w:val="11"/>
              </w:rPr>
              <w:t>мм</w:t>
            </w:r>
            <w:proofErr w:type="gramEnd"/>
          </w:p>
        </w:tc>
        <w:tc>
          <w:tcPr>
            <w:tcW w:w="8870" w:type="dxa"/>
            <w:gridSpan w:val="6"/>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Минимально допустимая температура окружающего воздуха, °</w:t>
            </w:r>
            <w:proofErr w:type="gramStart"/>
            <w:r>
              <w:rPr>
                <w:color w:val="2D2D2D"/>
                <w:sz w:val="11"/>
                <w:szCs w:val="11"/>
              </w:rPr>
              <w:t>С</w:t>
            </w:r>
            <w:proofErr w:type="gramEnd"/>
            <w:r>
              <w:rPr>
                <w:color w:val="2D2D2D"/>
                <w:sz w:val="11"/>
                <w:szCs w:val="11"/>
              </w:rPr>
              <w:t>,</w:t>
            </w:r>
            <w:r>
              <w:rPr>
                <w:color w:val="2D2D2D"/>
                <w:sz w:val="11"/>
                <w:szCs w:val="11"/>
              </w:rPr>
              <w:br/>
            </w:r>
            <w:proofErr w:type="gramStart"/>
            <w:r>
              <w:rPr>
                <w:color w:val="2D2D2D"/>
                <w:sz w:val="11"/>
                <w:szCs w:val="11"/>
              </w:rPr>
              <w:t>при</w:t>
            </w:r>
            <w:proofErr w:type="gramEnd"/>
            <w:r>
              <w:rPr>
                <w:color w:val="2D2D2D"/>
                <w:sz w:val="11"/>
                <w:szCs w:val="11"/>
              </w:rPr>
              <w:t xml:space="preserve"> сварке конструкций</w:t>
            </w:r>
          </w:p>
        </w:tc>
      </w:tr>
      <w:tr w:rsidR="00997352" w:rsidTr="00997352">
        <w:tc>
          <w:tcPr>
            <w:tcW w:w="2218" w:type="dxa"/>
            <w:gridSpan w:val="4"/>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решетчатых</w:t>
            </w:r>
          </w:p>
        </w:tc>
        <w:tc>
          <w:tcPr>
            <w:tcW w:w="203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листовых объемных</w:t>
            </w:r>
            <w:r>
              <w:rPr>
                <w:color w:val="2D2D2D"/>
                <w:sz w:val="11"/>
                <w:szCs w:val="11"/>
              </w:rPr>
              <w:br/>
              <w:t xml:space="preserve">и </w:t>
            </w:r>
            <w:proofErr w:type="spellStart"/>
            <w:r>
              <w:rPr>
                <w:color w:val="2D2D2D"/>
                <w:sz w:val="11"/>
                <w:szCs w:val="11"/>
              </w:rPr>
              <w:t>сплошностенчатых</w:t>
            </w:r>
            <w:proofErr w:type="spellEnd"/>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решетчатых</w:t>
            </w:r>
          </w:p>
        </w:tc>
        <w:tc>
          <w:tcPr>
            <w:tcW w:w="2033"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листовых объемных</w:t>
            </w:r>
            <w:r>
              <w:rPr>
                <w:color w:val="2D2D2D"/>
                <w:sz w:val="11"/>
                <w:szCs w:val="11"/>
              </w:rPr>
              <w:br/>
              <w:t xml:space="preserve">и </w:t>
            </w:r>
            <w:proofErr w:type="spellStart"/>
            <w:r>
              <w:rPr>
                <w:color w:val="2D2D2D"/>
                <w:sz w:val="11"/>
                <w:szCs w:val="11"/>
              </w:rPr>
              <w:t>сплошностенчатых</w:t>
            </w:r>
            <w:proofErr w:type="spellEnd"/>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решетчатых и листовых</w:t>
            </w:r>
          </w:p>
        </w:tc>
      </w:tr>
      <w:tr w:rsidR="00997352" w:rsidTr="00997352">
        <w:tc>
          <w:tcPr>
            <w:tcW w:w="2218" w:type="dxa"/>
            <w:gridSpan w:val="4"/>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8870" w:type="dxa"/>
            <w:gridSpan w:val="6"/>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из стали</w:t>
            </w:r>
          </w:p>
        </w:tc>
      </w:tr>
      <w:tr w:rsidR="00997352" w:rsidTr="00997352">
        <w:tc>
          <w:tcPr>
            <w:tcW w:w="2218" w:type="dxa"/>
            <w:gridSpan w:val="4"/>
            <w:tcBorders>
              <w:top w:val="nil"/>
              <w:left w:val="single" w:sz="2" w:space="0" w:color="000000"/>
              <w:bottom w:val="nil"/>
              <w:right w:val="nil"/>
            </w:tcBorders>
            <w:tcMar>
              <w:top w:w="0" w:type="dxa"/>
              <w:left w:w="55" w:type="dxa"/>
              <w:bottom w:w="0" w:type="dxa"/>
              <w:right w:w="55" w:type="dxa"/>
            </w:tcMar>
            <w:hideMark/>
          </w:tcPr>
          <w:p w:rsidR="00997352" w:rsidRDefault="00997352">
            <w:pPr>
              <w:rPr>
                <w:sz w:val="24"/>
                <w:szCs w:val="24"/>
              </w:rPr>
            </w:pPr>
          </w:p>
        </w:tc>
        <w:tc>
          <w:tcPr>
            <w:tcW w:w="3326" w:type="dxa"/>
            <w:gridSpan w:val="2"/>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углеродистой</w:t>
            </w:r>
          </w:p>
        </w:tc>
        <w:tc>
          <w:tcPr>
            <w:tcW w:w="5544"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низколегированной с пределом текучести, </w:t>
            </w:r>
            <w:proofErr w:type="spellStart"/>
            <w:r>
              <w:rPr>
                <w:color w:val="2D2D2D"/>
                <w:sz w:val="11"/>
                <w:szCs w:val="11"/>
              </w:rPr>
              <w:t>Мпа</w:t>
            </w:r>
            <w:proofErr w:type="spellEnd"/>
            <w:r>
              <w:rPr>
                <w:color w:val="2D2D2D"/>
                <w:sz w:val="11"/>
                <w:szCs w:val="11"/>
              </w:rPr>
              <w:t xml:space="preserve"> (кгс/</w:t>
            </w:r>
            <w:proofErr w:type="gramStart"/>
            <w:r>
              <w:rPr>
                <w:color w:val="2D2D2D"/>
                <w:sz w:val="11"/>
                <w:szCs w:val="11"/>
              </w:rPr>
              <w:t>мм</w:t>
            </w:r>
            <w:proofErr w:type="gramEnd"/>
            <w:r>
              <w:rPr>
                <w:color w:val="2D2D2D"/>
                <w:sz w:val="11"/>
                <w:szCs w:val="11"/>
              </w:rPr>
              <w:pict>
                <v:shape id="_x0000_i1088" type="#_x0000_t75" alt="СНиП 3.03.01-87 Несущие и ограждающие конструкции" style="width:8.25pt;height:17.25pt"/>
              </w:pict>
            </w:r>
            <w:r>
              <w:rPr>
                <w:color w:val="2D2D2D"/>
                <w:sz w:val="11"/>
                <w:szCs w:val="11"/>
              </w:rPr>
              <w:t>)</w:t>
            </w:r>
          </w:p>
        </w:tc>
      </w:tr>
      <w:tr w:rsidR="00997352" w:rsidTr="00997352">
        <w:tc>
          <w:tcPr>
            <w:tcW w:w="2218" w:type="dxa"/>
            <w:gridSpan w:val="4"/>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3326" w:type="dxa"/>
            <w:gridSpan w:val="2"/>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3142" w:type="dxa"/>
            <w:gridSpan w:val="3"/>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pict>
                <v:shape id="_x0000_i1089" type="#_x0000_t75" alt="СНиП 3.03.01-87 Несущие и ограждающие конструкции" style="width:9.75pt;height:12pt"/>
              </w:pict>
            </w:r>
            <w:r>
              <w:rPr>
                <w:color w:val="2D2D2D"/>
                <w:sz w:val="11"/>
                <w:szCs w:val="11"/>
              </w:rPr>
              <w:t>390 (40)</w:t>
            </w:r>
          </w:p>
        </w:tc>
        <w:tc>
          <w:tcPr>
            <w:tcW w:w="240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&gt; 390 (40)</w:t>
            </w: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370" w:type="dxa"/>
            <w:tcBorders>
              <w:top w:val="nil"/>
              <w:left w:val="nil"/>
              <w:bottom w:val="nil"/>
              <w:right w:val="nil"/>
            </w:tcBorders>
            <w:tcMar>
              <w:top w:w="0" w:type="dxa"/>
              <w:left w:w="55" w:type="dxa"/>
              <w:bottom w:w="0" w:type="dxa"/>
              <w:right w:w="55" w:type="dxa"/>
            </w:tcMar>
            <w:hideMark/>
          </w:tcPr>
          <w:p w:rsidR="00997352" w:rsidRDefault="00997352">
            <w:pPr>
              <w:rPr>
                <w:sz w:val="24"/>
                <w:szCs w:val="24"/>
              </w:rPr>
            </w:pPr>
          </w:p>
        </w:tc>
        <w:tc>
          <w:tcPr>
            <w:tcW w:w="554"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203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294" w:type="dxa"/>
            <w:gridSpan w:val="2"/>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84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40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r>
              <w:rPr>
                <w:color w:val="2D2D2D"/>
                <w:sz w:val="11"/>
                <w:szCs w:val="11"/>
              </w:rPr>
              <w:br/>
            </w:r>
            <w:r>
              <w:rPr>
                <w:color w:val="2D2D2D"/>
                <w:sz w:val="11"/>
                <w:szCs w:val="11"/>
              </w:rPr>
              <w:lastRenderedPageBreak/>
              <w:t>0</w:t>
            </w: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370"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554"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При толщине более 25 мм предварительный</w:t>
            </w: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370"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554"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294"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местный подогрев производить независимо</w:t>
            </w:r>
          </w:p>
        </w:tc>
      </w:tr>
      <w:tr w:rsidR="00997352" w:rsidTr="00997352">
        <w:tc>
          <w:tcPr>
            <w:tcW w:w="55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370"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554"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294"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w:t>
            </w:r>
          </w:p>
        </w:tc>
        <w:tc>
          <w:tcPr>
            <w:tcW w:w="184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от температуры окружающего воздуха</w:t>
            </w:r>
            <w:r>
              <w:rPr>
                <w:rStyle w:val="apple-converted-space"/>
                <w:color w:val="2D2D2D"/>
                <w:sz w:val="11"/>
                <w:szCs w:val="11"/>
              </w:rPr>
              <w:t> </w:t>
            </w:r>
          </w:p>
        </w:tc>
      </w:tr>
      <w:tr w:rsidR="00997352" w:rsidTr="00997352">
        <w:tc>
          <w:tcPr>
            <w:tcW w:w="554"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370" w:type="dxa"/>
            <w:tcBorders>
              <w:top w:val="nil"/>
              <w:left w:val="nil"/>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554"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w:t>
            </w:r>
          </w:p>
        </w:tc>
        <w:tc>
          <w:tcPr>
            <w:tcW w:w="203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w:t>
            </w:r>
          </w:p>
        </w:tc>
        <w:tc>
          <w:tcPr>
            <w:tcW w:w="1294"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r>
        <w:rPr>
          <w:rFonts w:ascii="Arial" w:hAnsi="Arial" w:cs="Arial"/>
          <w:color w:val="2D2D2D"/>
          <w:spacing w:val="1"/>
          <w:sz w:val="11"/>
          <w:szCs w:val="11"/>
        </w:rPr>
        <w:br/>
        <w:t>     8.21. Места приварки монтажных приспособлений к элементам конструкций из стали толщиной более 25 мм с пределом текучести 440 МПа (45 кгс/мм</w:t>
      </w:r>
      <w:r>
        <w:rPr>
          <w:rFonts w:ascii="Arial" w:hAnsi="Arial" w:cs="Arial"/>
          <w:color w:val="2D2D2D"/>
          <w:spacing w:val="1"/>
          <w:sz w:val="11"/>
          <w:szCs w:val="11"/>
        </w:rPr>
        <w:pict>
          <v:shape id="_x0000_i1090" type="#_x0000_t75" alt="СНиП 3.03.01-87 Несущие и ограждающие конструкции" style="width:8.25pt;height:17.25pt"/>
        </w:pict>
      </w:r>
      <w:r>
        <w:rPr>
          <w:rFonts w:ascii="Arial" w:hAnsi="Arial" w:cs="Arial"/>
          <w:color w:val="2D2D2D"/>
          <w:spacing w:val="1"/>
          <w:sz w:val="11"/>
          <w:szCs w:val="11"/>
        </w:rPr>
        <w:t>) и более необходимо предварительно подогреть до 120-160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8.22. Автоматизированную дуговую сварку под флюсом разрешается производить без подогрева при температуре окружающего воздуха, приведенной в табл.37.</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При температуре, </w:t>
      </w:r>
      <w:proofErr w:type="gramStart"/>
      <w:r>
        <w:rPr>
          <w:rFonts w:ascii="Arial" w:hAnsi="Arial" w:cs="Arial"/>
          <w:color w:val="2D2D2D"/>
          <w:spacing w:val="1"/>
          <w:sz w:val="11"/>
          <w:szCs w:val="11"/>
        </w:rPr>
        <w:t>ниже указанной</w:t>
      </w:r>
      <w:proofErr w:type="gramEnd"/>
      <w:r>
        <w:rPr>
          <w:rFonts w:ascii="Arial" w:hAnsi="Arial" w:cs="Arial"/>
          <w:color w:val="2D2D2D"/>
          <w:spacing w:val="1"/>
          <w:sz w:val="11"/>
          <w:szCs w:val="11"/>
        </w:rPr>
        <w:t xml:space="preserve"> в табл.37, автоматизированную сварку под флюсом надлежит производить с предварительным местным подогревом до 120-160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37</w:t>
      </w:r>
    </w:p>
    <w:tbl>
      <w:tblPr>
        <w:tblW w:w="0" w:type="auto"/>
        <w:tblCellMar>
          <w:left w:w="0" w:type="dxa"/>
          <w:right w:w="0" w:type="dxa"/>
        </w:tblCellMar>
        <w:tblLook w:val="04A0"/>
      </w:tblPr>
      <w:tblGrid>
        <w:gridCol w:w="3100"/>
        <w:gridCol w:w="2804"/>
        <w:gridCol w:w="3451"/>
      </w:tblGrid>
      <w:tr w:rsidR="00997352" w:rsidTr="00997352">
        <w:trPr>
          <w:trHeight w:val="15"/>
        </w:trPr>
        <w:tc>
          <w:tcPr>
            <w:tcW w:w="3696" w:type="dxa"/>
            <w:hideMark/>
          </w:tcPr>
          <w:p w:rsidR="00997352" w:rsidRDefault="00997352">
            <w:pPr>
              <w:rPr>
                <w:sz w:val="2"/>
                <w:szCs w:val="24"/>
              </w:rPr>
            </w:pPr>
          </w:p>
        </w:tc>
        <w:tc>
          <w:tcPr>
            <w:tcW w:w="3326" w:type="dxa"/>
            <w:hideMark/>
          </w:tcPr>
          <w:p w:rsidR="00997352" w:rsidRDefault="00997352">
            <w:pPr>
              <w:rPr>
                <w:sz w:val="2"/>
                <w:szCs w:val="24"/>
              </w:rPr>
            </w:pPr>
          </w:p>
        </w:tc>
        <w:tc>
          <w:tcPr>
            <w:tcW w:w="4066" w:type="dxa"/>
            <w:hideMark/>
          </w:tcPr>
          <w:p w:rsidR="00997352" w:rsidRDefault="00997352">
            <w:pPr>
              <w:rPr>
                <w:sz w:val="2"/>
                <w:szCs w:val="24"/>
              </w:rPr>
            </w:pPr>
          </w:p>
        </w:tc>
      </w:tr>
      <w:tr w:rsidR="00997352" w:rsidTr="00997352">
        <w:tc>
          <w:tcPr>
            <w:tcW w:w="3696"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Толщина свариваемого элемента, </w:t>
            </w:r>
            <w:proofErr w:type="gramStart"/>
            <w:r>
              <w:rPr>
                <w:color w:val="2D2D2D"/>
                <w:sz w:val="11"/>
                <w:szCs w:val="11"/>
              </w:rPr>
              <w:t>мм</w:t>
            </w:r>
            <w:proofErr w:type="gramEnd"/>
          </w:p>
        </w:tc>
        <w:tc>
          <w:tcPr>
            <w:tcW w:w="739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Минимально допустимая температура окружающего воздуха, °</w:t>
            </w:r>
            <w:proofErr w:type="gramStart"/>
            <w:r>
              <w:rPr>
                <w:color w:val="2D2D2D"/>
                <w:sz w:val="11"/>
                <w:szCs w:val="11"/>
              </w:rPr>
              <w:t>С</w:t>
            </w:r>
            <w:proofErr w:type="gramEnd"/>
            <w:r>
              <w:rPr>
                <w:color w:val="2D2D2D"/>
                <w:sz w:val="11"/>
                <w:szCs w:val="11"/>
              </w:rPr>
              <w:t xml:space="preserve">, </w:t>
            </w:r>
            <w:proofErr w:type="gramStart"/>
            <w:r>
              <w:rPr>
                <w:color w:val="2D2D2D"/>
                <w:sz w:val="11"/>
                <w:szCs w:val="11"/>
              </w:rPr>
              <w:t>при</w:t>
            </w:r>
            <w:proofErr w:type="gramEnd"/>
            <w:r>
              <w:rPr>
                <w:color w:val="2D2D2D"/>
                <w:sz w:val="11"/>
                <w:szCs w:val="11"/>
              </w:rPr>
              <w:t xml:space="preserve"> сварке конструкций из стали</w:t>
            </w:r>
          </w:p>
        </w:tc>
      </w:tr>
      <w:tr w:rsidR="00997352" w:rsidTr="00997352">
        <w:tc>
          <w:tcPr>
            <w:tcW w:w="3696"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углеродистой</w:t>
            </w:r>
          </w:p>
        </w:tc>
        <w:tc>
          <w:tcPr>
            <w:tcW w:w="406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низколегированной</w:t>
            </w:r>
          </w:p>
        </w:tc>
      </w:tr>
      <w:tr w:rsidR="00997352" w:rsidTr="00997352">
        <w:tc>
          <w:tcPr>
            <w:tcW w:w="369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 30</w:t>
            </w:r>
          </w:p>
        </w:tc>
        <w:tc>
          <w:tcPr>
            <w:tcW w:w="332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4066"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r>
      <w:tr w:rsidR="00997352" w:rsidTr="00997352">
        <w:tc>
          <w:tcPr>
            <w:tcW w:w="369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 30</w:t>
            </w:r>
          </w:p>
        </w:tc>
        <w:tc>
          <w:tcPr>
            <w:tcW w:w="332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4066"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8.23.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w:t>
      </w:r>
      <w:proofErr w:type="gramStart"/>
      <w:r>
        <w:rPr>
          <w:rFonts w:ascii="Arial" w:hAnsi="Arial" w:cs="Arial"/>
          <w:color w:val="2D2D2D"/>
          <w:spacing w:val="1"/>
          <w:sz w:val="11"/>
          <w:szCs w:val="11"/>
        </w:rPr>
        <w:t>до</w:t>
      </w:r>
      <w:proofErr w:type="gramEnd"/>
      <w:r>
        <w:rPr>
          <w:rFonts w:ascii="Arial" w:hAnsi="Arial" w:cs="Arial"/>
          <w:color w:val="2D2D2D"/>
          <w:spacing w:val="1"/>
          <w:sz w:val="11"/>
          <w:szCs w:val="11"/>
        </w:rPr>
        <w:t xml:space="preserve"> минус 65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8.24. </w:t>
      </w:r>
      <w:proofErr w:type="gramStart"/>
      <w:r>
        <w:rPr>
          <w:rFonts w:ascii="Arial" w:hAnsi="Arial" w:cs="Arial"/>
          <w:color w:val="2D2D2D"/>
          <w:spacing w:val="1"/>
          <w:sz w:val="11"/>
          <w:szCs w:val="11"/>
        </w:rPr>
        <w:t xml:space="preserve">В конструкциях, возводимых или эксплуатируемых в районах с расчетной температурой ниже минус 40 °С и до минус 65 °С </w:t>
      </w:r>
      <w:proofErr w:type="spellStart"/>
      <w:r>
        <w:rPr>
          <w:rFonts w:ascii="Arial" w:hAnsi="Arial" w:cs="Arial"/>
          <w:color w:val="2D2D2D"/>
          <w:spacing w:val="1"/>
          <w:sz w:val="11"/>
          <w:szCs w:val="11"/>
        </w:rPr>
        <w:t>включ</w:t>
      </w:r>
      <w:proofErr w:type="spellEnd"/>
      <w:r>
        <w:rPr>
          <w:rFonts w:ascii="Arial" w:hAnsi="Arial" w:cs="Arial"/>
          <w:color w:val="2D2D2D"/>
          <w:spacing w:val="1"/>
          <w:sz w:val="11"/>
          <w:szCs w:val="11"/>
        </w:rPr>
        <w:t>. (при строительстве в климатических районах</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91" type="#_x0000_t75" alt="СНиП 3.03.01-87 Несущие и ограждающие конструкции" style="width:11.25pt;height:17.25pt"/>
        </w:pic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92" type="#_x0000_t75" alt="СНиП 3.03.01-87 Несущие и ограждающие конструкции" style="width:12.75pt;height:17.25pt"/>
        </w:pic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93" type="#_x0000_t75" alt="СНиП 3.03.01-87 Несущие и ограждающие конструкции" style="width:17.25pt;height:17.25pt"/>
        </w:pict>
      </w:r>
      <w:r>
        <w:rPr>
          <w:rStyle w:val="apple-converted-space"/>
          <w:rFonts w:ascii="Arial" w:hAnsi="Arial" w:cs="Arial"/>
          <w:color w:val="2D2D2D"/>
          <w:spacing w:val="1"/>
          <w:sz w:val="11"/>
          <w:szCs w:val="11"/>
        </w:rPr>
        <w:t> </w:t>
      </w:r>
      <w:r>
        <w:rPr>
          <w:rFonts w:ascii="Arial" w:hAnsi="Arial" w:cs="Arial"/>
          <w:color w:val="2D2D2D"/>
          <w:spacing w:val="1"/>
          <w:sz w:val="11"/>
          <w:szCs w:val="11"/>
        </w:rPr>
        <w:t>и</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94" type="#_x0000_t75" alt="СНиП 3.03.01-87 Несущие и ограждающие конструкции" style="width:15.75pt;height:18pt"/>
        </w:pict>
      </w:r>
      <w:r>
        <w:rPr>
          <w:rStyle w:val="apple-converted-space"/>
          <w:rFonts w:ascii="Arial" w:hAnsi="Arial" w:cs="Arial"/>
          <w:color w:val="2D2D2D"/>
          <w:spacing w:val="1"/>
          <w:sz w:val="11"/>
          <w:szCs w:val="11"/>
        </w:rPr>
        <w:t> </w:t>
      </w:r>
      <w:r>
        <w:rPr>
          <w:rFonts w:ascii="Arial" w:hAnsi="Arial" w:cs="Arial"/>
          <w:color w:val="2D2D2D"/>
          <w:spacing w:val="1"/>
          <w:sz w:val="11"/>
          <w:szCs w:val="11"/>
        </w:rPr>
        <w:t>согласно</w:t>
      </w:r>
      <w:r>
        <w:rPr>
          <w:rStyle w:val="apple-converted-space"/>
          <w:rFonts w:ascii="Arial" w:hAnsi="Arial" w:cs="Arial"/>
          <w:color w:val="2D2D2D"/>
          <w:spacing w:val="1"/>
          <w:sz w:val="11"/>
          <w:szCs w:val="11"/>
        </w:rPr>
        <w:t> </w:t>
      </w:r>
      <w:hyperlink r:id="rId120" w:history="1">
        <w:r>
          <w:rPr>
            <w:rStyle w:val="a3"/>
            <w:rFonts w:ascii="Arial" w:hAnsi="Arial" w:cs="Arial"/>
            <w:color w:val="00466E"/>
            <w:spacing w:val="1"/>
            <w:sz w:val="11"/>
            <w:szCs w:val="11"/>
          </w:rPr>
          <w:t>ГОСТ 16350-80</w:t>
        </w:r>
      </w:hyperlink>
      <w:r>
        <w:rPr>
          <w:rFonts w:ascii="Arial" w:hAnsi="Arial" w:cs="Arial"/>
          <w:color w:val="2D2D2D"/>
          <w:spacing w:val="1"/>
          <w:sz w:val="11"/>
          <w:szCs w:val="11"/>
        </w:rPr>
        <w:t xml:space="preserve">), механизированную </w:t>
      </w:r>
      <w:proofErr w:type="spellStart"/>
      <w:r>
        <w:rPr>
          <w:rFonts w:ascii="Arial" w:hAnsi="Arial" w:cs="Arial"/>
          <w:color w:val="2D2D2D"/>
          <w:spacing w:val="1"/>
          <w:sz w:val="11"/>
          <w:szCs w:val="11"/>
        </w:rPr>
        <w:t>вышлифовку</w:t>
      </w:r>
      <w:proofErr w:type="spellEnd"/>
      <w:r>
        <w:rPr>
          <w:rFonts w:ascii="Arial" w:hAnsi="Arial" w:cs="Arial"/>
          <w:color w:val="2D2D2D"/>
          <w:spacing w:val="1"/>
          <w:sz w:val="11"/>
          <w:szCs w:val="11"/>
        </w:rPr>
        <w:t>, кислородную и воздушно-дуговую поверхностную резку участков сварных швов с дефектами, а также заварку восстанавливаемого участка при температуре, указанной в табл.36, следует выполнять после подогрева зоны сварного соединения до</w:t>
      </w:r>
      <w:proofErr w:type="gramEnd"/>
      <w:r>
        <w:rPr>
          <w:rFonts w:ascii="Arial" w:hAnsi="Arial" w:cs="Arial"/>
          <w:color w:val="2D2D2D"/>
          <w:spacing w:val="1"/>
          <w:sz w:val="11"/>
          <w:szCs w:val="11"/>
        </w:rPr>
        <w:t xml:space="preserve"> 120-160 °С.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8.25. Швы соединений листовых объемных и </w:t>
      </w:r>
      <w:proofErr w:type="spellStart"/>
      <w:r>
        <w:rPr>
          <w:rFonts w:ascii="Arial" w:hAnsi="Arial" w:cs="Arial"/>
          <w:color w:val="2D2D2D"/>
          <w:spacing w:val="1"/>
          <w:sz w:val="11"/>
          <w:szCs w:val="11"/>
        </w:rPr>
        <w:t>сплошностенчатых</w:t>
      </w:r>
      <w:proofErr w:type="spellEnd"/>
      <w:r>
        <w:rPr>
          <w:rFonts w:ascii="Arial" w:hAnsi="Arial" w:cs="Arial"/>
          <w:color w:val="2D2D2D"/>
          <w:spacing w:val="1"/>
          <w:sz w:val="11"/>
          <w:szCs w:val="11"/>
        </w:rPr>
        <w:t xml:space="preserve"> конструкций толщиной более 20 мм при ручной дуговой сварке надлежит выполнять способами, обеспечивающими уменьшение скорости охлаждения сварного соединения (секционным обратноступенчатым, секционным двойным слоем, каскадом, секционным каскадом).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8.26.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8.27.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50-80 мм. Этот участок и кратер необходимо полностью перекрыть швом.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8.28.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8.29.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r>
        <w:rPr>
          <w:rFonts w:ascii="Arial" w:hAnsi="Arial" w:cs="Arial"/>
          <w:color w:val="2D2D2D"/>
          <w:spacing w:val="1"/>
          <w:sz w:val="11"/>
          <w:szCs w:val="11"/>
        </w:rPr>
        <w:br/>
        <w:t>     </w:t>
      </w:r>
      <w:r>
        <w:rPr>
          <w:rFonts w:ascii="Arial" w:hAnsi="Arial" w:cs="Arial"/>
          <w:color w:val="2D2D2D"/>
          <w:spacing w:val="1"/>
          <w:sz w:val="11"/>
          <w:szCs w:val="11"/>
        </w:rPr>
        <w:br/>
        <w:t>      Применение начальных и выводных планок при ручной и механизированной дуговой сварке должно быть предусмотрено в чертежах КМД.</w:t>
      </w:r>
      <w:r>
        <w:rPr>
          <w:rFonts w:ascii="Arial" w:hAnsi="Arial" w:cs="Arial"/>
          <w:color w:val="2D2D2D"/>
          <w:spacing w:val="1"/>
          <w:sz w:val="11"/>
          <w:szCs w:val="11"/>
        </w:rPr>
        <w:br/>
        <w:t>     </w:t>
      </w:r>
      <w:r>
        <w:rPr>
          <w:rFonts w:ascii="Arial" w:hAnsi="Arial" w:cs="Arial"/>
          <w:color w:val="2D2D2D"/>
          <w:spacing w:val="1"/>
          <w:sz w:val="11"/>
          <w:szCs w:val="11"/>
        </w:rPr>
        <w:br/>
        <w:t>      Не допускается возбуждать дугу и выводить кратер на основной металл за пределы шва.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8.30.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8.31. Поверхности свариваемой конструкции и выполненных швов сварных соединений после окончания сварки необходимо очищать от шлака, брызг и наплывов (натеков) расплавленного металла.</w:t>
      </w:r>
      <w:r>
        <w:rPr>
          <w:rFonts w:ascii="Arial" w:hAnsi="Arial" w:cs="Arial"/>
          <w:color w:val="2D2D2D"/>
          <w:spacing w:val="1"/>
          <w:sz w:val="11"/>
          <w:szCs w:val="11"/>
        </w:rPr>
        <w:br/>
        <w:t>     </w:t>
      </w:r>
      <w:r>
        <w:rPr>
          <w:rFonts w:ascii="Arial" w:hAnsi="Arial" w:cs="Arial"/>
          <w:color w:val="2D2D2D"/>
          <w:spacing w:val="1"/>
          <w:sz w:val="11"/>
          <w:szCs w:val="11"/>
        </w:rPr>
        <w:br/>
        <w:t>      Приваренные сборочные и монтажные приспособления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r>
        <w:rPr>
          <w:rFonts w:ascii="Arial" w:hAnsi="Arial" w:cs="Arial"/>
          <w:color w:val="2D2D2D"/>
          <w:spacing w:val="1"/>
          <w:sz w:val="11"/>
          <w:szCs w:val="11"/>
        </w:rPr>
        <w:br/>
        <w:t>     </w:t>
      </w:r>
      <w:r>
        <w:rPr>
          <w:rFonts w:ascii="Arial" w:hAnsi="Arial" w:cs="Arial"/>
          <w:color w:val="2D2D2D"/>
          <w:spacing w:val="1"/>
          <w:sz w:val="11"/>
          <w:szCs w:val="11"/>
        </w:rPr>
        <w:br/>
        <w:t>      Необходимость удаления сборочных болтов в монтажных сварных соединениях после окончания сварки определяет монтажная организация.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8.32. Качество прихваток, сварных соединений креплений сборочных и монтажных приспособлений, определяемое внешним осмотром, должно быть не ниже качества основных сварных соединений.</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СБОРКА И СВАРКА МОНТАЖНЫХ СОЕДИНЕНИЙ ЖЕЛЕЗОБЕТОННЫХ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8.33. Размеры конструктивных элементов сварных соединений стержневой арматуры (стержней между собой и с элементами закладных изделий) и предельные отклонения размеров выполненных швов должны соответствовать указанным в</w:t>
      </w:r>
      <w:r>
        <w:rPr>
          <w:rStyle w:val="apple-converted-space"/>
          <w:rFonts w:ascii="Arial" w:hAnsi="Arial" w:cs="Arial"/>
          <w:color w:val="2D2D2D"/>
          <w:spacing w:val="1"/>
          <w:sz w:val="11"/>
          <w:szCs w:val="11"/>
        </w:rPr>
        <w:t> </w:t>
      </w:r>
      <w:hyperlink r:id="rId121" w:history="1">
        <w:r>
          <w:rPr>
            <w:rStyle w:val="a3"/>
            <w:rFonts w:ascii="Arial" w:hAnsi="Arial" w:cs="Arial"/>
            <w:color w:val="00466E"/>
            <w:spacing w:val="1"/>
            <w:sz w:val="11"/>
            <w:szCs w:val="11"/>
          </w:rPr>
          <w:t>ГОСТ 14098-85</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8.34. Для выполнения монтажных соединений арматурной стали разных классов следует применять способы сварки и сварочные материалы, указанные в табл.38 и 39.</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38</w:t>
      </w:r>
    </w:p>
    <w:tbl>
      <w:tblPr>
        <w:tblW w:w="0" w:type="auto"/>
        <w:tblCellMar>
          <w:left w:w="0" w:type="dxa"/>
          <w:right w:w="0" w:type="dxa"/>
        </w:tblCellMar>
        <w:tblLook w:val="04A0"/>
      </w:tblPr>
      <w:tblGrid>
        <w:gridCol w:w="2548"/>
        <w:gridCol w:w="1851"/>
        <w:gridCol w:w="1398"/>
        <w:gridCol w:w="1296"/>
        <w:gridCol w:w="997"/>
        <w:gridCol w:w="1265"/>
      </w:tblGrid>
      <w:tr w:rsidR="00997352" w:rsidTr="00997352">
        <w:trPr>
          <w:trHeight w:val="15"/>
        </w:trPr>
        <w:tc>
          <w:tcPr>
            <w:tcW w:w="3142" w:type="dxa"/>
            <w:hideMark/>
          </w:tcPr>
          <w:p w:rsidR="00997352" w:rsidRDefault="00997352">
            <w:pPr>
              <w:rPr>
                <w:sz w:val="2"/>
                <w:szCs w:val="24"/>
              </w:rPr>
            </w:pPr>
          </w:p>
        </w:tc>
        <w:tc>
          <w:tcPr>
            <w:tcW w:w="2218" w:type="dxa"/>
            <w:hideMark/>
          </w:tcPr>
          <w:p w:rsidR="00997352" w:rsidRDefault="00997352">
            <w:pPr>
              <w:rPr>
                <w:sz w:val="2"/>
                <w:szCs w:val="24"/>
              </w:rPr>
            </w:pPr>
          </w:p>
        </w:tc>
        <w:tc>
          <w:tcPr>
            <w:tcW w:w="1663" w:type="dxa"/>
            <w:hideMark/>
          </w:tcPr>
          <w:p w:rsidR="00997352" w:rsidRDefault="00997352">
            <w:pPr>
              <w:rPr>
                <w:sz w:val="2"/>
                <w:szCs w:val="24"/>
              </w:rPr>
            </w:pPr>
          </w:p>
        </w:tc>
        <w:tc>
          <w:tcPr>
            <w:tcW w:w="1478" w:type="dxa"/>
            <w:hideMark/>
          </w:tcPr>
          <w:p w:rsidR="00997352" w:rsidRDefault="00997352">
            <w:pPr>
              <w:rPr>
                <w:sz w:val="2"/>
                <w:szCs w:val="24"/>
              </w:rPr>
            </w:pPr>
          </w:p>
        </w:tc>
        <w:tc>
          <w:tcPr>
            <w:tcW w:w="1109" w:type="dxa"/>
            <w:hideMark/>
          </w:tcPr>
          <w:p w:rsidR="00997352" w:rsidRDefault="00997352">
            <w:pPr>
              <w:rPr>
                <w:sz w:val="2"/>
                <w:szCs w:val="24"/>
              </w:rPr>
            </w:pPr>
          </w:p>
        </w:tc>
        <w:tc>
          <w:tcPr>
            <w:tcW w:w="1478" w:type="dxa"/>
            <w:hideMark/>
          </w:tcPr>
          <w:p w:rsidR="00997352" w:rsidRDefault="00997352">
            <w:pPr>
              <w:rPr>
                <w:sz w:val="2"/>
                <w:szCs w:val="24"/>
              </w:rPr>
            </w:pPr>
          </w:p>
        </w:tc>
      </w:tr>
      <w:tr w:rsidR="00997352" w:rsidTr="00997352">
        <w:tc>
          <w:tcPr>
            <w:tcW w:w="314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Способ сварки</w:t>
            </w:r>
          </w:p>
        </w:tc>
        <w:tc>
          <w:tcPr>
            <w:tcW w:w="2218"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Характеристика сварочной проволоки</w:t>
            </w:r>
          </w:p>
        </w:tc>
        <w:tc>
          <w:tcPr>
            <w:tcW w:w="1663"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Марки сварочной проволоки</w:t>
            </w:r>
          </w:p>
        </w:tc>
        <w:tc>
          <w:tcPr>
            <w:tcW w:w="4066"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Класс арматурной стали</w:t>
            </w:r>
          </w:p>
        </w:tc>
      </w:tr>
      <w:tr w:rsidR="00997352" w:rsidTr="00997352">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nil"/>
              <w:left w:val="nil"/>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А-</w:t>
            </w:r>
            <w:proofErr w:type="gramStart"/>
            <w:r>
              <w:rPr>
                <w:color w:val="2D2D2D"/>
                <w:sz w:val="11"/>
                <w:szCs w:val="11"/>
              </w:rPr>
              <w:t>I</w:t>
            </w:r>
            <w:proofErr w:type="gramEnd"/>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gramStart"/>
            <w:r>
              <w:rPr>
                <w:color w:val="2D2D2D"/>
                <w:sz w:val="11"/>
                <w:szCs w:val="11"/>
              </w:rPr>
              <w:t>А</w:t>
            </w:r>
            <w:proofErr w:type="gramEnd"/>
            <w:r>
              <w:rPr>
                <w:color w:val="2D2D2D"/>
                <w:sz w:val="11"/>
                <w:szCs w:val="11"/>
              </w:rPr>
              <w:t>-II</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gramStart"/>
            <w:r>
              <w:rPr>
                <w:color w:val="2D2D2D"/>
                <w:sz w:val="11"/>
                <w:szCs w:val="11"/>
              </w:rPr>
              <w:t>А</w:t>
            </w:r>
            <w:proofErr w:type="gramEnd"/>
            <w:r>
              <w:rPr>
                <w:color w:val="2D2D2D"/>
                <w:sz w:val="11"/>
                <w:szCs w:val="11"/>
              </w:rPr>
              <w:t>-III</w:t>
            </w:r>
          </w:p>
        </w:tc>
      </w:tr>
      <w:tr w:rsidR="00997352" w:rsidTr="00997352">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Ванная</w:t>
            </w:r>
            <w:proofErr w:type="gramEnd"/>
            <w:r>
              <w:rPr>
                <w:color w:val="2D2D2D"/>
                <w:sz w:val="11"/>
                <w:szCs w:val="11"/>
              </w:rPr>
              <w:t xml:space="preserve"> механизированная под флюсом в инвентарной форме или на стальной скобе-накладке</w:t>
            </w:r>
          </w:p>
        </w:tc>
        <w:tc>
          <w:tcPr>
            <w:tcW w:w="2218"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Сплошного сечения</w:t>
            </w:r>
          </w:p>
        </w:tc>
        <w:tc>
          <w:tcPr>
            <w:tcW w:w="1663"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Св-08А</w:t>
            </w:r>
            <w:r>
              <w:rPr>
                <w:color w:val="2D2D2D"/>
                <w:sz w:val="11"/>
                <w:szCs w:val="11"/>
              </w:rPr>
              <w:br/>
            </w:r>
            <w:r>
              <w:rPr>
                <w:color w:val="2D2D2D"/>
                <w:sz w:val="11"/>
                <w:szCs w:val="11"/>
              </w:rPr>
              <w:br/>
              <w:t>Св-08АА</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Рекомендуется</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Допускается</w:t>
            </w: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Не допускается</w:t>
            </w:r>
          </w:p>
        </w:tc>
      </w:tr>
      <w:tr w:rsidR="00997352" w:rsidTr="00997352">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Св-08ГА</w:t>
            </w:r>
          </w:p>
        </w:tc>
        <w:tc>
          <w:tcPr>
            <w:tcW w:w="2587"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Рекомендуется</w:t>
            </w:r>
          </w:p>
        </w:tc>
        <w:tc>
          <w:tcPr>
            <w:tcW w:w="147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Допускается</w:t>
            </w:r>
          </w:p>
        </w:tc>
      </w:tr>
      <w:tr w:rsidR="00997352" w:rsidTr="00997352">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Св-08Г2С</w:t>
            </w:r>
            <w:r>
              <w:rPr>
                <w:color w:val="2D2D2D"/>
                <w:sz w:val="11"/>
                <w:szCs w:val="11"/>
              </w:rPr>
              <w:br/>
            </w:r>
            <w:r>
              <w:rPr>
                <w:color w:val="2D2D2D"/>
                <w:sz w:val="11"/>
                <w:szCs w:val="11"/>
              </w:rPr>
              <w:br/>
              <w:t>Св-08ГС</w:t>
            </w:r>
            <w:r>
              <w:rPr>
                <w:color w:val="2D2D2D"/>
                <w:sz w:val="11"/>
                <w:szCs w:val="11"/>
              </w:rPr>
              <w:br/>
            </w:r>
            <w:r>
              <w:rPr>
                <w:color w:val="2D2D2D"/>
                <w:sz w:val="11"/>
                <w:szCs w:val="11"/>
              </w:rPr>
              <w:lastRenderedPageBreak/>
              <w:br/>
              <w:t>Св-10Г2</w:t>
            </w:r>
            <w:r>
              <w:rPr>
                <w:color w:val="2D2D2D"/>
                <w:sz w:val="11"/>
                <w:szCs w:val="11"/>
              </w:rPr>
              <w:br/>
            </w:r>
            <w:r>
              <w:rPr>
                <w:color w:val="2D2D2D"/>
                <w:sz w:val="11"/>
                <w:szCs w:val="11"/>
              </w:rPr>
              <w:br/>
              <w:t>Св-10ГА</w:t>
            </w:r>
          </w:p>
        </w:tc>
        <w:tc>
          <w:tcPr>
            <w:tcW w:w="1478"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lastRenderedPageBreak/>
              <w:t>Допускается</w:t>
            </w:r>
          </w:p>
        </w:tc>
        <w:tc>
          <w:tcPr>
            <w:tcW w:w="2587" w:type="dxa"/>
            <w:gridSpan w:val="2"/>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Рекомендуется</w:t>
            </w:r>
          </w:p>
        </w:tc>
      </w:tr>
      <w:tr w:rsidR="00997352" w:rsidTr="00997352">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lastRenderedPageBreak/>
              <w:t>Дуговая</w:t>
            </w:r>
            <w:proofErr w:type="gramEnd"/>
            <w:r>
              <w:rPr>
                <w:color w:val="2D2D2D"/>
                <w:sz w:val="11"/>
                <w:szCs w:val="11"/>
              </w:rPr>
              <w:t xml:space="preserve"> механизированная СОДГП на стальной скобе-накладке</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Сплошного сечения без дополнительной защиты</w:t>
            </w: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СВ-20ГСТЮА</w:t>
            </w:r>
            <w:r>
              <w:rPr>
                <w:color w:val="2D2D2D"/>
                <w:sz w:val="11"/>
                <w:szCs w:val="11"/>
              </w:rPr>
              <w:br/>
              <w:t>(ЭП-245)</w:t>
            </w:r>
            <w:r>
              <w:rPr>
                <w:color w:val="2D2D2D"/>
                <w:sz w:val="11"/>
                <w:szCs w:val="11"/>
              </w:rPr>
              <w:br/>
            </w:r>
            <w:r>
              <w:rPr>
                <w:color w:val="2D2D2D"/>
                <w:sz w:val="11"/>
                <w:szCs w:val="11"/>
              </w:rPr>
              <w:br/>
              <w:t>Св-15ГСТЮЦА</w:t>
            </w:r>
            <w:r>
              <w:rPr>
                <w:color w:val="2D2D2D"/>
                <w:sz w:val="11"/>
                <w:szCs w:val="11"/>
              </w:rPr>
              <w:br/>
              <w:t>(ЭП-439)</w:t>
            </w:r>
          </w:p>
        </w:tc>
        <w:tc>
          <w:tcPr>
            <w:tcW w:w="2587" w:type="dxa"/>
            <w:gridSpan w:val="2"/>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Рекомендуется</w:t>
            </w:r>
          </w:p>
        </w:tc>
        <w:tc>
          <w:tcPr>
            <w:tcW w:w="147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Допускается</w:t>
            </w:r>
          </w:p>
        </w:tc>
      </w:tr>
      <w:tr w:rsidR="00997352" w:rsidTr="00997352">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Дуговая</w:t>
            </w:r>
            <w:proofErr w:type="gramEnd"/>
            <w:r>
              <w:rPr>
                <w:color w:val="2D2D2D"/>
                <w:sz w:val="11"/>
                <w:szCs w:val="11"/>
              </w:rPr>
              <w:t xml:space="preserve"> механизированная в инвентарной форме или на стальной скобе-накладке</w:t>
            </w:r>
          </w:p>
        </w:tc>
        <w:tc>
          <w:tcPr>
            <w:tcW w:w="2218"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Порошковая (</w:t>
            </w:r>
            <w:proofErr w:type="spellStart"/>
            <w:r>
              <w:rPr>
                <w:color w:val="2D2D2D"/>
                <w:sz w:val="11"/>
                <w:szCs w:val="11"/>
              </w:rPr>
              <w:t>самозащитная</w:t>
            </w:r>
            <w:proofErr w:type="spellEnd"/>
            <w:r>
              <w:rPr>
                <w:color w:val="2D2D2D"/>
                <w:sz w:val="11"/>
                <w:szCs w:val="11"/>
              </w:rPr>
              <w:t>) проволока</w:t>
            </w:r>
          </w:p>
        </w:tc>
        <w:tc>
          <w:tcPr>
            <w:tcW w:w="1663" w:type="dxa"/>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ПП-АН3</w:t>
            </w:r>
            <w:r>
              <w:rPr>
                <w:color w:val="2D2D2D"/>
                <w:sz w:val="11"/>
                <w:szCs w:val="11"/>
              </w:rPr>
              <w:br/>
            </w:r>
            <w:r>
              <w:rPr>
                <w:color w:val="2D2D2D"/>
                <w:sz w:val="11"/>
                <w:szCs w:val="11"/>
              </w:rPr>
              <w:br/>
              <w:t>ПП-АН3С</w:t>
            </w:r>
            <w:r>
              <w:rPr>
                <w:color w:val="2D2D2D"/>
                <w:sz w:val="11"/>
                <w:szCs w:val="11"/>
              </w:rPr>
              <w:br/>
            </w:r>
            <w:r>
              <w:rPr>
                <w:color w:val="2D2D2D"/>
                <w:sz w:val="11"/>
                <w:szCs w:val="11"/>
              </w:rPr>
              <w:br/>
              <w:t>ПП-АН11</w:t>
            </w:r>
            <w:r>
              <w:rPr>
                <w:color w:val="2D2D2D"/>
                <w:sz w:val="11"/>
                <w:szCs w:val="11"/>
              </w:rPr>
              <w:br/>
            </w:r>
            <w:r>
              <w:rPr>
                <w:color w:val="2D2D2D"/>
                <w:sz w:val="11"/>
                <w:szCs w:val="11"/>
              </w:rPr>
              <w:br/>
              <w:t>СП-9</w:t>
            </w:r>
            <w:r>
              <w:rPr>
                <w:color w:val="2D2D2D"/>
                <w:sz w:val="11"/>
                <w:szCs w:val="11"/>
              </w:rPr>
              <w:br/>
            </w:r>
            <w:r>
              <w:rPr>
                <w:color w:val="2D2D2D"/>
                <w:sz w:val="11"/>
                <w:szCs w:val="11"/>
              </w:rPr>
              <w:br/>
              <w:t>ППТ-9</w:t>
            </w:r>
          </w:p>
        </w:tc>
        <w:tc>
          <w:tcPr>
            <w:tcW w:w="4066" w:type="dxa"/>
            <w:gridSpan w:val="3"/>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Рекомендуется</w:t>
            </w:r>
          </w:p>
        </w:tc>
      </w:tr>
      <w:tr w:rsidR="00997352" w:rsidTr="00997352">
        <w:tc>
          <w:tcPr>
            <w:tcW w:w="314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Дуговая</w:t>
            </w:r>
            <w:proofErr w:type="gramEnd"/>
            <w:r>
              <w:rPr>
                <w:color w:val="2D2D2D"/>
                <w:sz w:val="11"/>
                <w:szCs w:val="11"/>
              </w:rPr>
              <w:t xml:space="preserve"> механизированная протяженными швами</w:t>
            </w:r>
          </w:p>
        </w:tc>
        <w:tc>
          <w:tcPr>
            <w:tcW w:w="221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ПП-АН7</w:t>
            </w:r>
            <w:r>
              <w:rPr>
                <w:color w:val="2D2D2D"/>
                <w:sz w:val="11"/>
                <w:szCs w:val="11"/>
              </w:rPr>
              <w:br/>
            </w:r>
            <w:r>
              <w:rPr>
                <w:color w:val="2D2D2D"/>
                <w:sz w:val="11"/>
                <w:szCs w:val="11"/>
              </w:rPr>
              <w:br/>
              <w:t>ПП-АН19С</w:t>
            </w:r>
          </w:p>
        </w:tc>
        <w:tc>
          <w:tcPr>
            <w:tcW w:w="4066" w:type="dxa"/>
            <w:gridSpan w:val="3"/>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Примечание. При ванной механизированной сварке под флюсом стали класса А-I и A-II (марки 10ГТ) при температуре ниже минус 40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предпочтительно применять проволоку Св-08А, Св-08АА или Св-08ГА.</w:t>
      </w:r>
      <w:r>
        <w:rPr>
          <w:rFonts w:ascii="Arial" w:hAnsi="Arial" w:cs="Arial"/>
          <w:color w:val="2D2D2D"/>
          <w:spacing w:val="1"/>
          <w:sz w:val="11"/>
          <w:szCs w:val="11"/>
        </w:rPr>
        <w:br/>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39</w:t>
      </w:r>
      <w:r>
        <w:rPr>
          <w:rFonts w:ascii="Arial" w:hAnsi="Arial" w:cs="Arial"/>
          <w:color w:val="2D2D2D"/>
          <w:spacing w:val="1"/>
          <w:sz w:val="11"/>
          <w:szCs w:val="11"/>
        </w:rPr>
        <w:br/>
        <w:t>      </w:t>
      </w:r>
    </w:p>
    <w:tbl>
      <w:tblPr>
        <w:tblW w:w="0" w:type="auto"/>
        <w:tblCellMar>
          <w:left w:w="0" w:type="dxa"/>
          <w:right w:w="0" w:type="dxa"/>
        </w:tblCellMar>
        <w:tblLook w:val="04A0"/>
      </w:tblPr>
      <w:tblGrid>
        <w:gridCol w:w="1428"/>
        <w:gridCol w:w="2657"/>
        <w:gridCol w:w="2646"/>
        <w:gridCol w:w="2624"/>
      </w:tblGrid>
      <w:tr w:rsidR="00997352" w:rsidTr="00997352">
        <w:trPr>
          <w:trHeight w:val="15"/>
        </w:trPr>
        <w:tc>
          <w:tcPr>
            <w:tcW w:w="1663" w:type="dxa"/>
            <w:hideMark/>
          </w:tcPr>
          <w:p w:rsidR="00997352" w:rsidRDefault="00997352">
            <w:pPr>
              <w:rPr>
                <w:sz w:val="2"/>
                <w:szCs w:val="24"/>
              </w:rPr>
            </w:pPr>
          </w:p>
        </w:tc>
        <w:tc>
          <w:tcPr>
            <w:tcW w:w="3142" w:type="dxa"/>
            <w:hideMark/>
          </w:tcPr>
          <w:p w:rsidR="00997352" w:rsidRDefault="00997352">
            <w:pPr>
              <w:rPr>
                <w:sz w:val="2"/>
                <w:szCs w:val="24"/>
              </w:rPr>
            </w:pPr>
          </w:p>
        </w:tc>
        <w:tc>
          <w:tcPr>
            <w:tcW w:w="3142" w:type="dxa"/>
            <w:hideMark/>
          </w:tcPr>
          <w:p w:rsidR="00997352" w:rsidRDefault="00997352">
            <w:pPr>
              <w:rPr>
                <w:sz w:val="2"/>
                <w:szCs w:val="24"/>
              </w:rPr>
            </w:pPr>
          </w:p>
        </w:tc>
        <w:tc>
          <w:tcPr>
            <w:tcW w:w="3142" w:type="dxa"/>
            <w:hideMark/>
          </w:tcPr>
          <w:p w:rsidR="00997352" w:rsidRDefault="00997352">
            <w:pPr>
              <w:rPr>
                <w:sz w:val="2"/>
                <w:szCs w:val="24"/>
              </w:rPr>
            </w:pPr>
          </w:p>
        </w:tc>
      </w:tr>
      <w:tr w:rsidR="00997352" w:rsidTr="00997352">
        <w:tc>
          <w:tcPr>
            <w:tcW w:w="1663"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Класс арматуры</w:t>
            </w:r>
          </w:p>
        </w:tc>
        <w:tc>
          <w:tcPr>
            <w:tcW w:w="942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Рекомендуемые типы электродов для сварки</w:t>
            </w:r>
          </w:p>
        </w:tc>
      </w:tr>
      <w:tr w:rsidR="00997352" w:rsidTr="00997352">
        <w:tc>
          <w:tcPr>
            <w:tcW w:w="1663"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ванной, ванно-шовной и дуговой многослойными швами стыковых соединений</w:t>
            </w:r>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протяженными швами стыковых и </w:t>
            </w:r>
            <w:proofErr w:type="spellStart"/>
            <w:r>
              <w:rPr>
                <w:color w:val="2D2D2D"/>
                <w:sz w:val="11"/>
                <w:szCs w:val="11"/>
              </w:rPr>
              <w:t>нахлесточных</w:t>
            </w:r>
            <w:proofErr w:type="spellEnd"/>
            <w:r>
              <w:rPr>
                <w:color w:val="2D2D2D"/>
                <w:sz w:val="11"/>
                <w:szCs w:val="11"/>
              </w:rPr>
              <w:t xml:space="preserve"> соединений</w:t>
            </w:r>
          </w:p>
        </w:tc>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дуговой ручной прихватками</w:t>
            </w:r>
          </w:p>
        </w:tc>
      </w:tr>
      <w:tr w:rsidR="00997352" w:rsidTr="00997352">
        <w:tc>
          <w:tcPr>
            <w:tcW w:w="166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А-</w:t>
            </w:r>
            <w:proofErr w:type="gramStart"/>
            <w:r>
              <w:rPr>
                <w:color w:val="2D2D2D"/>
                <w:sz w:val="11"/>
                <w:szCs w:val="11"/>
              </w:rPr>
              <w:t>I</w:t>
            </w:r>
            <w:proofErr w:type="gramEnd"/>
          </w:p>
        </w:tc>
        <w:tc>
          <w:tcPr>
            <w:tcW w:w="9425" w:type="dxa"/>
            <w:gridSpan w:val="3"/>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Э42, Э46, Э42А, Э46А</w:t>
            </w:r>
          </w:p>
        </w:tc>
      </w:tr>
      <w:tr w:rsidR="00997352" w:rsidTr="00997352">
        <w:tc>
          <w:tcPr>
            <w:tcW w:w="166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А</w:t>
            </w:r>
            <w:proofErr w:type="gramEnd"/>
            <w:r>
              <w:rPr>
                <w:color w:val="2D2D2D"/>
                <w:sz w:val="11"/>
                <w:szCs w:val="11"/>
              </w:rPr>
              <w:t>-II</w:t>
            </w:r>
          </w:p>
        </w:tc>
        <w:tc>
          <w:tcPr>
            <w:tcW w:w="3142"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Э50А, Э55</w:t>
            </w:r>
          </w:p>
        </w:tc>
        <w:tc>
          <w:tcPr>
            <w:tcW w:w="3142"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Э42А, Э46А, Э50А</w:t>
            </w:r>
          </w:p>
        </w:tc>
        <w:tc>
          <w:tcPr>
            <w:tcW w:w="3142"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A-III;</w:t>
            </w:r>
            <w:r>
              <w:rPr>
                <w:color w:val="2D2D2D"/>
                <w:sz w:val="11"/>
                <w:szCs w:val="11"/>
              </w:rPr>
              <w:br/>
              <w:t> </w:t>
            </w:r>
            <w:proofErr w:type="spellStart"/>
            <w:r>
              <w:rPr>
                <w:color w:val="2D2D2D"/>
                <w:sz w:val="11"/>
                <w:szCs w:val="11"/>
              </w:rPr>
              <w:t>Ат-</w:t>
            </w:r>
            <w:proofErr w:type="gramStart"/>
            <w:r>
              <w:rPr>
                <w:color w:val="2D2D2D"/>
                <w:sz w:val="11"/>
                <w:szCs w:val="11"/>
              </w:rPr>
              <w:t>III</w:t>
            </w:r>
            <w:proofErr w:type="gramEnd"/>
            <w:r>
              <w:rPr>
                <w:color w:val="2D2D2D"/>
                <w:sz w:val="11"/>
                <w:szCs w:val="11"/>
              </w:rPr>
              <w:t>С</w:t>
            </w:r>
            <w:proofErr w:type="spellEnd"/>
          </w:p>
        </w:tc>
        <w:tc>
          <w:tcPr>
            <w:tcW w:w="3142"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Э55, Э60</w:t>
            </w:r>
          </w:p>
        </w:tc>
        <w:tc>
          <w:tcPr>
            <w:tcW w:w="3142" w:type="dxa"/>
            <w:tcBorders>
              <w:top w:val="nil"/>
              <w:left w:val="nil"/>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Э50А, Э55</w:t>
            </w: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Ат-</w:t>
            </w:r>
            <w:proofErr w:type="gramStart"/>
            <w:r>
              <w:rPr>
                <w:color w:val="2D2D2D"/>
                <w:sz w:val="11"/>
                <w:szCs w:val="11"/>
              </w:rPr>
              <w:t>IV</w:t>
            </w:r>
            <w:proofErr w:type="gramEnd"/>
            <w:r>
              <w:rPr>
                <w:color w:val="2D2D2D"/>
                <w:sz w:val="11"/>
                <w:szCs w:val="11"/>
              </w:rPr>
              <w:t>С</w:t>
            </w:r>
            <w:proofErr w:type="spellEnd"/>
          </w:p>
        </w:tc>
        <w:tc>
          <w:tcPr>
            <w:tcW w:w="314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142" w:type="dxa"/>
            <w:tcBorders>
              <w:top w:val="single" w:sz="2" w:space="0" w:color="000000"/>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Э50А, Э55, Э60</w:t>
            </w:r>
          </w:p>
        </w:tc>
        <w:tc>
          <w:tcPr>
            <w:tcW w:w="314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Примечание. При отсутствии электродов типов Э55 и Э60 ванно-шовную и дуговую многослойными швами сварку стали класса </w:t>
      </w:r>
      <w:proofErr w:type="gramStart"/>
      <w:r>
        <w:rPr>
          <w:rFonts w:ascii="Arial" w:hAnsi="Arial" w:cs="Arial"/>
          <w:color w:val="2D2D2D"/>
          <w:spacing w:val="1"/>
          <w:sz w:val="11"/>
          <w:szCs w:val="11"/>
        </w:rPr>
        <w:t>А</w:t>
      </w:r>
      <w:proofErr w:type="gramEnd"/>
      <w:r>
        <w:rPr>
          <w:rFonts w:ascii="Arial" w:hAnsi="Arial" w:cs="Arial"/>
          <w:color w:val="2D2D2D"/>
          <w:spacing w:val="1"/>
          <w:sz w:val="11"/>
          <w:szCs w:val="11"/>
        </w:rPr>
        <w:t xml:space="preserve">-III, </w:t>
      </w:r>
      <w:proofErr w:type="spellStart"/>
      <w:r>
        <w:rPr>
          <w:rFonts w:ascii="Arial" w:hAnsi="Arial" w:cs="Arial"/>
          <w:color w:val="2D2D2D"/>
          <w:spacing w:val="1"/>
          <w:sz w:val="11"/>
          <w:szCs w:val="11"/>
        </w:rPr>
        <w:t>Ат-IIIС</w:t>
      </w:r>
      <w:proofErr w:type="spellEnd"/>
      <w:r>
        <w:rPr>
          <w:rFonts w:ascii="Arial" w:hAnsi="Arial" w:cs="Arial"/>
          <w:color w:val="2D2D2D"/>
          <w:spacing w:val="1"/>
          <w:sz w:val="11"/>
          <w:szCs w:val="11"/>
        </w:rPr>
        <w:t xml:space="preserve"> и </w:t>
      </w:r>
      <w:proofErr w:type="spellStart"/>
      <w:r>
        <w:rPr>
          <w:rFonts w:ascii="Arial" w:hAnsi="Arial" w:cs="Arial"/>
          <w:color w:val="2D2D2D"/>
          <w:spacing w:val="1"/>
          <w:sz w:val="11"/>
          <w:szCs w:val="11"/>
        </w:rPr>
        <w:t>Ат-IVС</w:t>
      </w:r>
      <w:proofErr w:type="spellEnd"/>
      <w:r>
        <w:rPr>
          <w:rFonts w:ascii="Arial" w:hAnsi="Arial" w:cs="Arial"/>
          <w:color w:val="2D2D2D"/>
          <w:spacing w:val="1"/>
          <w:sz w:val="11"/>
          <w:szCs w:val="11"/>
        </w:rPr>
        <w:t xml:space="preserve"> допускается выполнять электродами Э50 А.</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8.35. Ванную или дуговую механизированную сварку выпусков арматуры, плоских элементов закладных изделий между собой, отдельных стержней или стержней с плоскими элементами проката следует производить специализированными полуавтоматами или модернизированными полуавтоматами общего назначения.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8.36. Для механизированных способов сварки следует использовать источники постоянного сварочного тока универсальные или с жесткой  характеристикой до 500</w:t>
      </w:r>
      <w:proofErr w:type="gramStart"/>
      <w:r>
        <w:rPr>
          <w:rFonts w:ascii="Arial" w:hAnsi="Arial" w:cs="Arial"/>
          <w:color w:val="2D2D2D"/>
          <w:spacing w:val="1"/>
          <w:sz w:val="11"/>
          <w:szCs w:val="11"/>
        </w:rPr>
        <w:t xml:space="preserve"> А</w:t>
      </w:r>
      <w:proofErr w:type="gramEnd"/>
      <w:r>
        <w:rPr>
          <w:rFonts w:ascii="Arial" w:hAnsi="Arial" w:cs="Arial"/>
          <w:color w:val="2D2D2D"/>
          <w:spacing w:val="1"/>
          <w:sz w:val="11"/>
          <w:szCs w:val="11"/>
        </w:rPr>
        <w:t>, для ручной дуговой сварки - источники постоянного сварочного тока универсальные или с падающей характеристикой и сварочные трансформаторы на токи до 500 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8.37. Перед сборкой конструкций необходимо установить соответствие чертежам КЖ классов стержневой арматуры, марок стали плоских закладных изделий и соединительных деталей, а перед сваркой - также размеров и точности сопряжения соединительных элементов. Точность сборки выпусков арматурных стержней должна соответствовать требованиям ГОСТ 10922-75 </w:t>
      </w:r>
      <w:proofErr w:type="spellStart"/>
      <w:r>
        <w:rPr>
          <w:rFonts w:ascii="Arial" w:hAnsi="Arial" w:cs="Arial"/>
          <w:color w:val="2D2D2D"/>
          <w:spacing w:val="1"/>
          <w:sz w:val="11"/>
          <w:szCs w:val="11"/>
        </w:rPr>
        <w:t>и</w:t>
      </w:r>
      <w:hyperlink r:id="rId122" w:history="1">
        <w:r>
          <w:rPr>
            <w:rStyle w:val="a3"/>
            <w:rFonts w:ascii="Arial" w:hAnsi="Arial" w:cs="Arial"/>
            <w:color w:val="00466E"/>
            <w:spacing w:val="1"/>
            <w:sz w:val="11"/>
            <w:szCs w:val="11"/>
          </w:rPr>
          <w:t>ГОСТ</w:t>
        </w:r>
        <w:proofErr w:type="spellEnd"/>
        <w:r>
          <w:rPr>
            <w:rStyle w:val="a3"/>
            <w:rFonts w:ascii="Arial" w:hAnsi="Arial" w:cs="Arial"/>
            <w:color w:val="00466E"/>
            <w:spacing w:val="1"/>
            <w:sz w:val="11"/>
            <w:szCs w:val="11"/>
          </w:rPr>
          <w:t xml:space="preserve"> 14098-85</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8.38. Перед сваркой (ванной, многослойными или протяженными швами) арматурные стержни в месте соединения следует зачищать на длине, превышающей на 10-15 мм сварной шов или стык.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8.39. При превышении регламентированных зазоров между стыкуемыми арматурными стержнями допускается применение одной промежуточной вставки длиной не менее 80 мм.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8.40. Длина выпусков арматурных стержней из бетона конструкции должна быть не менее 150 мм при регламентированных нормативными документами зазорах и не менее 100 мм при применении вставки.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8.41.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имеющие закладные изделия опирания, надлежит дополнительно собирать на прихватках с применением тех же сварочных материалов, что и основные швы. Прихватки надлежит располагать в местах последующего наложения сварных швов.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8.42. При сборке конструкций не разрешается обрезка концов стержней или подготовка их кромок электрической дугой.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8.43. После сборки под сварку </w:t>
      </w:r>
      <w:proofErr w:type="spellStart"/>
      <w:r>
        <w:rPr>
          <w:rFonts w:ascii="Arial" w:hAnsi="Arial" w:cs="Arial"/>
          <w:color w:val="2D2D2D"/>
          <w:spacing w:val="1"/>
          <w:sz w:val="11"/>
          <w:szCs w:val="11"/>
        </w:rPr>
        <w:t>несоосность</w:t>
      </w:r>
      <w:proofErr w:type="spellEnd"/>
      <w:r>
        <w:rPr>
          <w:rFonts w:ascii="Arial" w:hAnsi="Arial" w:cs="Arial"/>
          <w:color w:val="2D2D2D"/>
          <w:spacing w:val="1"/>
          <w:sz w:val="11"/>
          <w:szCs w:val="11"/>
        </w:rPr>
        <w:t xml:space="preserve"> стыкуемых арматурных стержней, переломы их осей, смещения и отклонения размеров элементов сварных соединений должны соответствовать требованиям ГОСТ 10922-75. Отгиб стержней для обеспечения их </w:t>
      </w:r>
      <w:proofErr w:type="spellStart"/>
      <w:r>
        <w:rPr>
          <w:rFonts w:ascii="Arial" w:hAnsi="Arial" w:cs="Arial"/>
          <w:color w:val="2D2D2D"/>
          <w:spacing w:val="1"/>
          <w:sz w:val="11"/>
          <w:szCs w:val="11"/>
        </w:rPr>
        <w:t>соосности</w:t>
      </w:r>
      <w:proofErr w:type="spellEnd"/>
      <w:r>
        <w:rPr>
          <w:rFonts w:ascii="Arial" w:hAnsi="Arial" w:cs="Arial"/>
          <w:color w:val="2D2D2D"/>
          <w:spacing w:val="1"/>
          <w:sz w:val="11"/>
          <w:szCs w:val="11"/>
        </w:rPr>
        <w:t xml:space="preserve"> допускается осуществлять нагревом до температуры 600-800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8.44. Сварку элементов конструкций следует производить в надежно зафиксированном проектном положении. Запрещается сварка выпусков арматурных стержней конструкций, удерживаемых краном.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8.45. После окончания сварки выполненное сварное соединение необходимо очистить от шлака и брызг металла.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8.46. Выполненные сварочные работы перед бетонированием следует оформлять актами приемки партии арматуры по внешнему осмотру, а в предусмотренных ГОСТ 10922-75 случаях - актами контроля физическими методами.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8.47.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должны соответствовать требованиям</w:t>
      </w:r>
      <w:r>
        <w:rPr>
          <w:rStyle w:val="apple-converted-space"/>
          <w:rFonts w:ascii="Arial" w:hAnsi="Arial" w:cs="Arial"/>
          <w:color w:val="2D2D2D"/>
          <w:spacing w:val="1"/>
          <w:sz w:val="11"/>
          <w:szCs w:val="11"/>
        </w:rPr>
        <w:t> </w:t>
      </w:r>
      <w:hyperlink r:id="rId123" w:history="1">
        <w:r>
          <w:rPr>
            <w:rStyle w:val="a3"/>
            <w:rFonts w:ascii="Arial" w:hAnsi="Arial" w:cs="Arial"/>
            <w:color w:val="00466E"/>
            <w:spacing w:val="1"/>
            <w:sz w:val="11"/>
            <w:szCs w:val="11"/>
          </w:rPr>
          <w:t>ГОСТ 14098-85</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8.48. Прихватка дуговой сваркой в крестообразных соединениях стержней рабочей арматуры согласно</w:t>
      </w:r>
      <w:r>
        <w:rPr>
          <w:rStyle w:val="apple-converted-space"/>
          <w:rFonts w:ascii="Arial" w:hAnsi="Arial" w:cs="Arial"/>
          <w:color w:val="2D2D2D"/>
          <w:spacing w:val="1"/>
          <w:sz w:val="11"/>
          <w:szCs w:val="11"/>
        </w:rPr>
        <w:t> </w:t>
      </w:r>
      <w:hyperlink r:id="rId124" w:history="1">
        <w:r>
          <w:rPr>
            <w:rStyle w:val="a3"/>
            <w:rFonts w:ascii="Arial" w:hAnsi="Arial" w:cs="Arial"/>
            <w:color w:val="00466E"/>
            <w:spacing w:val="1"/>
            <w:sz w:val="11"/>
            <w:szCs w:val="11"/>
          </w:rPr>
          <w:t>ГОСТ 14098-85</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при отрицательных температурах запрещается.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8.49. На поверхности стержней рабочей арматуры не допускаются ожоги дуговой сваркой.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8.50. В стыках железобетонных элементов устанавливаемые замкнутые хомуты (поперечные стержни) следует закреплять, как правило, вязальной проволокой. Дуговая сварка в местах пересечения стержней хомутов с продольной (рабочей) арматурой допускается для некоторых марок сталей, предусмотренных</w:t>
      </w:r>
      <w:r>
        <w:rPr>
          <w:rStyle w:val="apple-converted-space"/>
          <w:rFonts w:ascii="Arial" w:hAnsi="Arial" w:cs="Arial"/>
          <w:color w:val="2D2D2D"/>
          <w:spacing w:val="1"/>
          <w:sz w:val="11"/>
          <w:szCs w:val="11"/>
        </w:rPr>
        <w:t> </w:t>
      </w:r>
      <w:hyperlink r:id="rId125" w:history="1">
        <w:r>
          <w:rPr>
            <w:rStyle w:val="a3"/>
            <w:rFonts w:ascii="Arial" w:hAnsi="Arial" w:cs="Arial"/>
            <w:color w:val="00466E"/>
            <w:spacing w:val="1"/>
            <w:sz w:val="11"/>
            <w:szCs w:val="11"/>
          </w:rPr>
          <w:t>ГОСТ 14098-85</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8.51. Для выполнения ручной или механизированной сварки при отрицательной температуре окружающего воздуха до минус 30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необходимо:</w:t>
      </w:r>
      <w:r>
        <w:rPr>
          <w:rFonts w:ascii="Arial" w:hAnsi="Arial" w:cs="Arial"/>
          <w:color w:val="2D2D2D"/>
          <w:spacing w:val="1"/>
          <w:sz w:val="11"/>
          <w:szCs w:val="11"/>
        </w:rPr>
        <w:br/>
        <w:t>     </w:t>
      </w:r>
      <w:r>
        <w:rPr>
          <w:rFonts w:ascii="Arial" w:hAnsi="Arial" w:cs="Arial"/>
          <w:color w:val="2D2D2D"/>
          <w:spacing w:val="1"/>
          <w:sz w:val="11"/>
          <w:szCs w:val="11"/>
        </w:rPr>
        <w:br/>
        <w:t>      увеличивать сварочный ток на 1% при понижении температуры воздуха на каждые 3 °С (от 0 °С);</w:t>
      </w:r>
      <w:r>
        <w:rPr>
          <w:rFonts w:ascii="Arial" w:hAnsi="Arial" w:cs="Arial"/>
          <w:color w:val="2D2D2D"/>
          <w:spacing w:val="1"/>
          <w:sz w:val="11"/>
          <w:szCs w:val="11"/>
        </w:rPr>
        <w:br/>
        <w:t>     </w:t>
      </w:r>
      <w:r>
        <w:rPr>
          <w:rFonts w:ascii="Arial" w:hAnsi="Arial" w:cs="Arial"/>
          <w:color w:val="2D2D2D"/>
          <w:spacing w:val="1"/>
          <w:sz w:val="11"/>
          <w:szCs w:val="11"/>
        </w:rPr>
        <w:br/>
        <w:t xml:space="preserve">      производить предварительный подогрев газовым пламенем стержней арматуры до 200-250 °С на длину 90-150 мм от стыка; подогрев стержней надлежит осуществлять </w:t>
      </w:r>
      <w:r>
        <w:rPr>
          <w:rFonts w:ascii="Arial" w:hAnsi="Arial" w:cs="Arial"/>
          <w:color w:val="2D2D2D"/>
          <w:spacing w:val="1"/>
          <w:sz w:val="11"/>
          <w:szCs w:val="11"/>
        </w:rPr>
        <w:lastRenderedPageBreak/>
        <w:t>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r>
        <w:rPr>
          <w:rFonts w:ascii="Arial" w:hAnsi="Arial" w:cs="Arial"/>
          <w:color w:val="2D2D2D"/>
          <w:spacing w:val="1"/>
          <w:sz w:val="11"/>
          <w:szCs w:val="11"/>
        </w:rPr>
        <w:br/>
        <w:t>     </w:t>
      </w:r>
      <w:r>
        <w:rPr>
          <w:rFonts w:ascii="Arial" w:hAnsi="Arial" w:cs="Arial"/>
          <w:color w:val="2D2D2D"/>
          <w:spacing w:val="1"/>
          <w:sz w:val="11"/>
          <w:szCs w:val="11"/>
        </w:rPr>
        <w:br/>
        <w:t>      снижать скорость охлаждения выполненных ванными способами сварки соединений стержней посредством обмотки их асбестом; при наличии инвентарных формующих элементов следует снимать последние после остывания выполненного сварного соединения до 100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и ниже.</w:t>
      </w:r>
      <w:r>
        <w:rPr>
          <w:rFonts w:ascii="Arial" w:hAnsi="Arial" w:cs="Arial"/>
          <w:color w:val="2D2D2D"/>
          <w:spacing w:val="1"/>
          <w:sz w:val="11"/>
          <w:szCs w:val="11"/>
        </w:rPr>
        <w:br/>
        <w:t>     </w:t>
      </w:r>
      <w:r>
        <w:rPr>
          <w:rFonts w:ascii="Arial" w:hAnsi="Arial" w:cs="Arial"/>
          <w:color w:val="2D2D2D"/>
          <w:spacing w:val="1"/>
          <w:sz w:val="11"/>
          <w:szCs w:val="11"/>
        </w:rPr>
        <w:br/>
        <w:t>      Ручную и механизированную сварку плоских элементов, закладных и соединительных изделий следует выполнять в соответствии с требованиями п.8.20.</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8.52. Допускается сварка стержневой арматуры при температуре окружающего воздуха до минус 50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по специальной технологии, разработанной в ППР и ППСР.</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8.53. В соединениях стержней с накладками или внахлестку и с элементами закладных изделий, сваренных при отрицательных температурах, удаление дефектов в швах </w:t>
      </w:r>
      <w:proofErr w:type="gramStart"/>
      <w:r>
        <w:rPr>
          <w:rFonts w:ascii="Arial" w:hAnsi="Arial" w:cs="Arial"/>
          <w:color w:val="2D2D2D"/>
          <w:spacing w:val="1"/>
          <w:sz w:val="11"/>
          <w:szCs w:val="11"/>
        </w:rPr>
        <w:t>следует выполнять после подогрева прилегающего участка сварного соединения до 200-250 °С. Заварку восстанавливаемого участка надлежит</w:t>
      </w:r>
      <w:proofErr w:type="gramEnd"/>
      <w:r>
        <w:rPr>
          <w:rFonts w:ascii="Arial" w:hAnsi="Arial" w:cs="Arial"/>
          <w:color w:val="2D2D2D"/>
          <w:spacing w:val="1"/>
          <w:sz w:val="11"/>
          <w:szCs w:val="11"/>
        </w:rPr>
        <w:t xml:space="preserve"> производить также после подогрева.</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КОНТРОЛЬ КАЧЕСТВА МОНТАЖНЫХ СВАРНЫХ СОЕДИНЕНИЙ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8.54. Производственный контроль качества сварочных работ должен включать:</w:t>
      </w:r>
      <w:r>
        <w:rPr>
          <w:rFonts w:ascii="Arial" w:hAnsi="Arial" w:cs="Arial"/>
          <w:color w:val="2D2D2D"/>
          <w:spacing w:val="1"/>
          <w:sz w:val="11"/>
          <w:szCs w:val="11"/>
        </w:rPr>
        <w:br/>
        <w:t>      </w:t>
      </w:r>
      <w:r>
        <w:rPr>
          <w:rFonts w:ascii="Arial" w:hAnsi="Arial" w:cs="Arial"/>
          <w:color w:val="2D2D2D"/>
          <w:spacing w:val="1"/>
          <w:sz w:val="11"/>
          <w:szCs w:val="11"/>
        </w:rPr>
        <w:br/>
        <w:t>     входной контроль рабочей технологической документации, монтируемых сварных конструкций, сварочных материалов, оборудования, инструмента и приспособлений;</w:t>
      </w:r>
      <w:r>
        <w:rPr>
          <w:rFonts w:ascii="Arial" w:hAnsi="Arial" w:cs="Arial"/>
          <w:color w:val="2D2D2D"/>
          <w:spacing w:val="1"/>
          <w:sz w:val="11"/>
          <w:szCs w:val="11"/>
        </w:rPr>
        <w:br/>
        <w:t>     </w:t>
      </w:r>
      <w:r>
        <w:rPr>
          <w:rFonts w:ascii="Arial" w:hAnsi="Arial" w:cs="Arial"/>
          <w:color w:val="2D2D2D"/>
          <w:spacing w:val="1"/>
          <w:sz w:val="11"/>
          <w:szCs w:val="11"/>
        </w:rPr>
        <w:br/>
        <w:t>      операционный контроль сварочных процессов, технологических операций и качества выполняемых сварных соединений;</w:t>
      </w:r>
      <w:r>
        <w:rPr>
          <w:rFonts w:ascii="Arial" w:hAnsi="Arial" w:cs="Arial"/>
          <w:color w:val="2D2D2D"/>
          <w:spacing w:val="1"/>
          <w:sz w:val="11"/>
          <w:szCs w:val="11"/>
        </w:rPr>
        <w:br/>
        <w:t>     </w:t>
      </w:r>
      <w:r>
        <w:rPr>
          <w:rFonts w:ascii="Arial" w:hAnsi="Arial" w:cs="Arial"/>
          <w:color w:val="2D2D2D"/>
          <w:spacing w:val="1"/>
          <w:sz w:val="11"/>
          <w:szCs w:val="11"/>
        </w:rPr>
        <w:br/>
        <w:t>      приемочный контроль качества выполненных сварных соединений.</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8.55. Входной и операционный контроль следует выполнять согласно</w:t>
      </w:r>
      <w:r>
        <w:rPr>
          <w:rStyle w:val="apple-converted-space"/>
          <w:rFonts w:ascii="Arial" w:hAnsi="Arial" w:cs="Arial"/>
          <w:color w:val="2D2D2D"/>
          <w:spacing w:val="1"/>
          <w:sz w:val="11"/>
          <w:szCs w:val="11"/>
        </w:rPr>
        <w:t> </w:t>
      </w:r>
      <w:hyperlink r:id="rId126" w:history="1">
        <w:r>
          <w:rPr>
            <w:rStyle w:val="a3"/>
            <w:rFonts w:ascii="Arial" w:hAnsi="Arial" w:cs="Arial"/>
            <w:color w:val="00466E"/>
            <w:spacing w:val="1"/>
            <w:sz w:val="11"/>
            <w:szCs w:val="11"/>
          </w:rPr>
          <w:t>СНиП 3.01.01-85</w:t>
        </w:r>
      </w:hyperlink>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Приемочный контроль сварных соединений стальных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8.56. Контроль качества сварных соединений конструкций надлежит осуществлять методами, указанными в табл.40.</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40</w:t>
      </w:r>
    </w:p>
    <w:tbl>
      <w:tblPr>
        <w:tblW w:w="0" w:type="auto"/>
        <w:tblCellMar>
          <w:left w:w="0" w:type="dxa"/>
          <w:right w:w="0" w:type="dxa"/>
        </w:tblCellMar>
        <w:tblLook w:val="04A0"/>
      </w:tblPr>
      <w:tblGrid>
        <w:gridCol w:w="4244"/>
        <w:gridCol w:w="5111"/>
      </w:tblGrid>
      <w:tr w:rsidR="00997352" w:rsidTr="00997352">
        <w:trPr>
          <w:trHeight w:val="15"/>
        </w:trPr>
        <w:tc>
          <w:tcPr>
            <w:tcW w:w="4990" w:type="dxa"/>
            <w:hideMark/>
          </w:tcPr>
          <w:p w:rsidR="00997352" w:rsidRDefault="00997352">
            <w:pPr>
              <w:rPr>
                <w:sz w:val="2"/>
                <w:szCs w:val="24"/>
              </w:rPr>
            </w:pPr>
          </w:p>
        </w:tc>
        <w:tc>
          <w:tcPr>
            <w:tcW w:w="6098" w:type="dxa"/>
            <w:hideMark/>
          </w:tcPr>
          <w:p w:rsidR="00997352" w:rsidRDefault="00997352">
            <w:pPr>
              <w:rPr>
                <w:sz w:val="2"/>
                <w:szCs w:val="24"/>
              </w:rPr>
            </w:pPr>
          </w:p>
        </w:tc>
      </w:tr>
      <w:tr w:rsidR="00997352" w:rsidTr="00997352">
        <w:tc>
          <w:tcPr>
            <w:tcW w:w="499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Методы контроля</w:t>
            </w:r>
          </w:p>
        </w:tc>
        <w:tc>
          <w:tcPr>
            <w:tcW w:w="609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Тип конструкций, объем контроля</w:t>
            </w:r>
            <w:r>
              <w:rPr>
                <w:color w:val="2D2D2D"/>
                <w:sz w:val="11"/>
                <w:szCs w:val="11"/>
              </w:rPr>
              <w:br/>
              <w:t> </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1. Внешний осмотр с проверкой геометрических размеров и формы швов</w:t>
            </w:r>
          </w:p>
        </w:tc>
        <w:tc>
          <w:tcPr>
            <w:tcW w:w="609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Все типы конструкции в объеме 100%</w:t>
            </w:r>
            <w:r>
              <w:rPr>
                <w:color w:val="2D2D2D"/>
                <w:sz w:val="11"/>
                <w:szCs w:val="11"/>
              </w:rPr>
              <w:br/>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2. Контроль швов неразрушающими методами (радиографическим, ультразвуковым или др.) в соответствии с</w:t>
            </w:r>
            <w:r>
              <w:rPr>
                <w:rStyle w:val="apple-converted-space"/>
                <w:color w:val="2D2D2D"/>
                <w:sz w:val="11"/>
                <w:szCs w:val="11"/>
              </w:rPr>
              <w:t> </w:t>
            </w:r>
            <w:hyperlink r:id="rId127" w:history="1">
              <w:r>
                <w:rPr>
                  <w:rStyle w:val="a3"/>
                  <w:color w:val="00466E"/>
                  <w:sz w:val="11"/>
                  <w:szCs w:val="11"/>
                </w:rPr>
                <w:t>ГОСТ 3242-79</w:t>
              </w:r>
            </w:hyperlink>
          </w:p>
        </w:tc>
        <w:tc>
          <w:tcPr>
            <w:tcW w:w="609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Все типы конструкций в объеме не менее 0,5% длины швов, а также конструкции, методы и объемы контроля которых предусмотрены дополнительными правилами или чертежами </w:t>
            </w:r>
            <w:proofErr w:type="gramStart"/>
            <w:r>
              <w:rPr>
                <w:color w:val="2D2D2D"/>
                <w:sz w:val="11"/>
                <w:szCs w:val="11"/>
              </w:rPr>
              <w:t>КМ</w:t>
            </w:r>
            <w:proofErr w:type="gramEnd"/>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3. Испытания на непроницаемость и герметичность</w:t>
            </w:r>
          </w:p>
        </w:tc>
        <w:tc>
          <w:tcPr>
            <w:tcW w:w="609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Конструкции (резервуарные и т.п.), методы и объемы </w:t>
            </w:r>
            <w:proofErr w:type="gramStart"/>
            <w:r>
              <w:rPr>
                <w:color w:val="2D2D2D"/>
                <w:sz w:val="11"/>
                <w:szCs w:val="11"/>
              </w:rPr>
              <w:t>контроля</w:t>
            </w:r>
            <w:proofErr w:type="gramEnd"/>
            <w:r>
              <w:rPr>
                <w:color w:val="2D2D2D"/>
                <w:sz w:val="11"/>
                <w:szCs w:val="11"/>
              </w:rPr>
              <w:t xml:space="preserve"> которых предусмотрены дополнительными правилами разд.4 или чертежами КМ</w:t>
            </w:r>
          </w:p>
        </w:tc>
      </w:tr>
      <w:tr w:rsidR="00997352" w:rsidTr="00997352">
        <w:tc>
          <w:tcPr>
            <w:tcW w:w="499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4. Механические испытания контрольных образцов</w:t>
            </w:r>
          </w:p>
        </w:tc>
        <w:tc>
          <w:tcPr>
            <w:tcW w:w="609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Конструкции, для которых требования механических свойств сварных соединений предусмотрены чертежами </w:t>
            </w:r>
            <w:proofErr w:type="gramStart"/>
            <w:r>
              <w:rPr>
                <w:color w:val="2D2D2D"/>
                <w:sz w:val="11"/>
                <w:szCs w:val="11"/>
              </w:rPr>
              <w:t>КМ</w:t>
            </w:r>
            <w:proofErr w:type="gramEnd"/>
          </w:p>
        </w:tc>
      </w:tr>
      <w:tr w:rsidR="00997352" w:rsidTr="00997352">
        <w:tc>
          <w:tcPr>
            <w:tcW w:w="499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5. Металлографические исследования макрошлифов на торцах швов контрольных образцов или на торцах стыковых швов сварных соединений</w:t>
            </w:r>
            <w:r>
              <w:rPr>
                <w:color w:val="2D2D2D"/>
                <w:sz w:val="11"/>
                <w:szCs w:val="11"/>
              </w:rPr>
              <w:br/>
              <w:t>     </w:t>
            </w:r>
          </w:p>
        </w:tc>
        <w:tc>
          <w:tcPr>
            <w:tcW w:w="609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То же</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8.57. Трещины всех видов и размеров в швах сварных соединений конструкций не допускаются и должны быть устранены с последующей заваркой и контролем.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8.58. По внешнему виду качество сварных соединений конструкций должно удовлетворять требованиям табл.41.</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41</w:t>
      </w:r>
    </w:p>
    <w:tbl>
      <w:tblPr>
        <w:tblW w:w="0" w:type="auto"/>
        <w:tblCellMar>
          <w:left w:w="0" w:type="dxa"/>
          <w:right w:w="0" w:type="dxa"/>
        </w:tblCellMar>
        <w:tblLook w:val="04A0"/>
      </w:tblPr>
      <w:tblGrid>
        <w:gridCol w:w="3997"/>
        <w:gridCol w:w="5358"/>
      </w:tblGrid>
      <w:tr w:rsidR="00997352" w:rsidTr="00997352">
        <w:trPr>
          <w:trHeight w:val="15"/>
        </w:trPr>
        <w:tc>
          <w:tcPr>
            <w:tcW w:w="4620" w:type="dxa"/>
            <w:hideMark/>
          </w:tcPr>
          <w:p w:rsidR="00997352" w:rsidRDefault="00997352">
            <w:pPr>
              <w:rPr>
                <w:sz w:val="2"/>
                <w:szCs w:val="24"/>
              </w:rPr>
            </w:pPr>
          </w:p>
        </w:tc>
        <w:tc>
          <w:tcPr>
            <w:tcW w:w="6283" w:type="dxa"/>
            <w:hideMark/>
          </w:tcPr>
          <w:p w:rsidR="00997352" w:rsidRDefault="00997352">
            <w:pPr>
              <w:rPr>
                <w:sz w:val="2"/>
                <w:szCs w:val="24"/>
              </w:rPr>
            </w:pPr>
          </w:p>
        </w:tc>
      </w:tr>
      <w:tr w:rsidR="00997352" w:rsidTr="00997352">
        <w:tc>
          <w:tcPr>
            <w:tcW w:w="462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Элементы сварных соединений, наружные дефекты</w:t>
            </w:r>
          </w:p>
        </w:tc>
        <w:tc>
          <w:tcPr>
            <w:tcW w:w="628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Требования к качеству, допустимые размеры дефектов</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Поверхность шва</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Равномерно-чешуйчатая</w:t>
            </w:r>
            <w:proofErr w:type="gramEnd"/>
            <w:r>
              <w:rPr>
                <w:color w:val="2D2D2D"/>
                <w:sz w:val="11"/>
                <w:szCs w:val="11"/>
              </w:rPr>
              <w:t xml:space="preserve">, без прожогов, наплывов, сужений и перерывов. Плавный переход к основному металлу (следует оговорить в чертежах </w:t>
            </w:r>
            <w:proofErr w:type="gramStart"/>
            <w:r>
              <w:rPr>
                <w:color w:val="2D2D2D"/>
                <w:sz w:val="11"/>
                <w:szCs w:val="11"/>
              </w:rPr>
              <w:t>КМ</w:t>
            </w:r>
            <w:proofErr w:type="gramEnd"/>
            <w:r>
              <w:rPr>
                <w:color w:val="2D2D2D"/>
                <w:sz w:val="11"/>
                <w:szCs w:val="11"/>
              </w:rPr>
              <w:t xml:space="preserve"> и КМД)</w:t>
            </w:r>
            <w:r>
              <w:rPr>
                <w:color w:val="2D2D2D"/>
                <w:sz w:val="11"/>
                <w:szCs w:val="11"/>
              </w:rPr>
              <w:br/>
              <w:t>     </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Подрезы</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Глубина - до 5% толщины свариваемого проката, но не более 1 мм</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Дефекты удлиненные и сферические одиночные</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Глубина - до 10% толщины свариваемого проката, но не более 3 мм.</w:t>
            </w:r>
            <w:r>
              <w:rPr>
                <w:color w:val="2D2D2D"/>
                <w:sz w:val="11"/>
                <w:szCs w:val="11"/>
              </w:rPr>
              <w:br/>
              <w:t>Длина - до 20% длины оценочного участка*</w:t>
            </w:r>
          </w:p>
        </w:tc>
      </w:tr>
      <w:tr w:rsidR="00997352" w:rsidTr="00997352">
        <w:tc>
          <w:tcPr>
            <w:tcW w:w="10903" w:type="dxa"/>
            <w:gridSpan w:val="2"/>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________________</w:t>
            </w:r>
          </w:p>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Здесь и далее длину оценочного участка следует принимать по табл.43.</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Дефекты удлиненные сферические в виде цепочки или скопления</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Глубина - до 5% толщины свариваемого проката, но не более 2 мм.</w:t>
            </w:r>
            <w:r>
              <w:rPr>
                <w:color w:val="2D2D2D"/>
                <w:sz w:val="11"/>
                <w:szCs w:val="11"/>
              </w:rPr>
              <w:br/>
              <w:t>Длина - до 20% длины оценочного участка</w:t>
            </w:r>
            <w:r>
              <w:rPr>
                <w:color w:val="2D2D2D"/>
                <w:sz w:val="11"/>
                <w:szCs w:val="11"/>
              </w:rPr>
              <w:br/>
              <w:t xml:space="preserve">Длина цепочки или скопления - не </w:t>
            </w:r>
            <w:proofErr w:type="gramStart"/>
            <w:r>
              <w:rPr>
                <w:color w:val="2D2D2D"/>
                <w:sz w:val="11"/>
                <w:szCs w:val="11"/>
              </w:rPr>
              <w:t>более удвоенной</w:t>
            </w:r>
            <w:proofErr w:type="gramEnd"/>
            <w:r>
              <w:rPr>
                <w:color w:val="2D2D2D"/>
                <w:sz w:val="11"/>
                <w:szCs w:val="11"/>
              </w:rPr>
              <w:t xml:space="preserve"> длины оценочного участка</w:t>
            </w:r>
            <w:r>
              <w:rPr>
                <w:color w:val="2D2D2D"/>
                <w:sz w:val="11"/>
                <w:szCs w:val="11"/>
              </w:rPr>
              <w:br/>
              <w:t>     </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Дефекты (</w:t>
            </w:r>
            <w:proofErr w:type="spellStart"/>
            <w:r>
              <w:rPr>
                <w:color w:val="2D2D2D"/>
                <w:sz w:val="11"/>
                <w:szCs w:val="11"/>
              </w:rPr>
              <w:t>непровары</w:t>
            </w:r>
            <w:proofErr w:type="spellEnd"/>
            <w:r>
              <w:rPr>
                <w:color w:val="2D2D2D"/>
                <w:sz w:val="11"/>
                <w:szCs w:val="11"/>
              </w:rPr>
              <w:t>, цепочки и скопления пор) соседние по длине шва</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Расстояние между близлежащими концами - не менее 200 мм</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Швы сварных соединений конструкций, возводимых или эксплуатируемых в районах с расчетной температурой ниже минус 40</w:t>
            </w:r>
            <w:proofErr w:type="gramStart"/>
            <w:r>
              <w:rPr>
                <w:color w:val="2D2D2D"/>
                <w:sz w:val="11"/>
                <w:szCs w:val="11"/>
              </w:rPr>
              <w:t xml:space="preserve"> °С</w:t>
            </w:r>
            <w:proofErr w:type="gramEnd"/>
            <w:r>
              <w:rPr>
                <w:color w:val="2D2D2D"/>
                <w:sz w:val="11"/>
                <w:szCs w:val="11"/>
              </w:rPr>
              <w:t xml:space="preserve"> и до минус 65 °С </w:t>
            </w:r>
            <w:proofErr w:type="spellStart"/>
            <w:r>
              <w:rPr>
                <w:color w:val="2D2D2D"/>
                <w:sz w:val="11"/>
                <w:szCs w:val="11"/>
              </w:rPr>
              <w:t>включ</w:t>
            </w:r>
            <w:proofErr w:type="spellEnd"/>
            <w:r>
              <w:rPr>
                <w:color w:val="2D2D2D"/>
                <w:sz w:val="11"/>
                <w:szCs w:val="11"/>
              </w:rPr>
              <w:t>.</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Непровары</w:t>
            </w:r>
            <w:proofErr w:type="spellEnd"/>
            <w:r>
              <w:rPr>
                <w:color w:val="2D2D2D"/>
                <w:sz w:val="11"/>
                <w:szCs w:val="11"/>
              </w:rPr>
              <w:t xml:space="preserve">, </w:t>
            </w:r>
            <w:proofErr w:type="spellStart"/>
            <w:r>
              <w:rPr>
                <w:color w:val="2D2D2D"/>
                <w:sz w:val="11"/>
                <w:szCs w:val="11"/>
              </w:rPr>
              <w:t>несплавления</w:t>
            </w:r>
            <w:proofErr w:type="spellEnd"/>
            <w:r>
              <w:rPr>
                <w:color w:val="2D2D2D"/>
                <w:sz w:val="11"/>
                <w:szCs w:val="11"/>
              </w:rPr>
              <w:t>, цепочки и скопления наружных дефектов</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Не допускаются</w:t>
            </w: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Подрезы:</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620"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вдоль усилия</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Глубина - не более 0,5 мм при толщине свариваемого проката до 20 мм и не более 1 мм - при большей толщине</w:t>
            </w:r>
            <w:r>
              <w:rPr>
                <w:color w:val="2D2D2D"/>
                <w:sz w:val="11"/>
                <w:szCs w:val="11"/>
              </w:rPr>
              <w:br/>
              <w:t>      </w:t>
            </w:r>
          </w:p>
        </w:tc>
      </w:tr>
      <w:tr w:rsidR="00997352" w:rsidTr="00997352">
        <w:tc>
          <w:tcPr>
            <w:tcW w:w="462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местные поперек усилия</w:t>
            </w:r>
          </w:p>
        </w:tc>
        <w:tc>
          <w:tcPr>
            <w:tcW w:w="628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Длина - не </w:t>
            </w:r>
            <w:proofErr w:type="gramStart"/>
            <w:r>
              <w:rPr>
                <w:color w:val="2D2D2D"/>
                <w:sz w:val="11"/>
                <w:szCs w:val="11"/>
              </w:rPr>
              <w:t>более удвоенной</w:t>
            </w:r>
            <w:proofErr w:type="gramEnd"/>
            <w:r>
              <w:rPr>
                <w:color w:val="2D2D2D"/>
                <w:sz w:val="11"/>
                <w:szCs w:val="11"/>
              </w:rPr>
              <w:t xml:space="preserve"> длины оценочного участка</w:t>
            </w:r>
            <w:r>
              <w:rPr>
                <w:color w:val="2D2D2D"/>
                <w:sz w:val="11"/>
                <w:szCs w:val="11"/>
              </w:rPr>
              <w:br/>
              <w:t>   </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8.59. Контроль швов сварных соединений конструкций неразрушающими методами следует проводить после исправления недопустимых дефектов, обнаруженных внешним осмотром.      </w:t>
      </w:r>
      <w:r>
        <w:rPr>
          <w:rFonts w:ascii="Arial" w:hAnsi="Arial" w:cs="Arial"/>
          <w:color w:val="2D2D2D"/>
          <w:spacing w:val="1"/>
          <w:sz w:val="11"/>
          <w:szCs w:val="11"/>
        </w:rPr>
        <w:br/>
      </w:r>
      <w:r>
        <w:rPr>
          <w:rFonts w:ascii="Arial" w:hAnsi="Arial" w:cs="Arial"/>
          <w:color w:val="2D2D2D"/>
          <w:spacing w:val="1"/>
          <w:sz w:val="11"/>
          <w:szCs w:val="11"/>
        </w:rPr>
        <w:lastRenderedPageBreak/>
        <w:br/>
        <w:t>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8.60. По результатам радиографического контроля швы сварных соединений конструкций должны удовлетворять требованиям табл.42, 43.</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Таблица 42</w:t>
      </w:r>
    </w:p>
    <w:tbl>
      <w:tblPr>
        <w:tblW w:w="0" w:type="auto"/>
        <w:tblCellMar>
          <w:left w:w="0" w:type="dxa"/>
          <w:right w:w="0" w:type="dxa"/>
        </w:tblCellMar>
        <w:tblLook w:val="04A0"/>
      </w:tblPr>
      <w:tblGrid>
        <w:gridCol w:w="4076"/>
        <w:gridCol w:w="5279"/>
      </w:tblGrid>
      <w:tr w:rsidR="00997352" w:rsidTr="00997352">
        <w:trPr>
          <w:trHeight w:val="15"/>
        </w:trPr>
        <w:tc>
          <w:tcPr>
            <w:tcW w:w="4805" w:type="dxa"/>
            <w:hideMark/>
          </w:tcPr>
          <w:p w:rsidR="00997352" w:rsidRDefault="00997352">
            <w:pPr>
              <w:rPr>
                <w:sz w:val="2"/>
                <w:szCs w:val="24"/>
              </w:rPr>
            </w:pPr>
          </w:p>
        </w:tc>
        <w:tc>
          <w:tcPr>
            <w:tcW w:w="6283" w:type="dxa"/>
            <w:hideMark/>
          </w:tcPr>
          <w:p w:rsidR="00997352" w:rsidRDefault="00997352">
            <w:pPr>
              <w:rPr>
                <w:sz w:val="2"/>
                <w:szCs w:val="24"/>
              </w:rPr>
            </w:pPr>
          </w:p>
        </w:tc>
      </w:tr>
      <w:tr w:rsidR="00997352" w:rsidTr="00997352">
        <w:tc>
          <w:tcPr>
            <w:tcW w:w="480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Элементы сварных соединений, внутренние дефекты</w:t>
            </w:r>
          </w:p>
        </w:tc>
        <w:tc>
          <w:tcPr>
            <w:tcW w:w="628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Требования к качеству, допустимые размеры дефектов</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Соединения, доступные для сварки с двух сторон, соединения на подкладках</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Непровары</w:t>
            </w:r>
            <w:proofErr w:type="spellEnd"/>
            <w:r>
              <w:rPr>
                <w:color w:val="2D2D2D"/>
                <w:sz w:val="11"/>
                <w:szCs w:val="11"/>
              </w:rPr>
              <w:t xml:space="preserve"> в корне шва</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Высота - до 5% толщины свариваемого проката, но не более 2 мм</w:t>
            </w:r>
            <w:r>
              <w:rPr>
                <w:color w:val="2D2D2D"/>
                <w:sz w:val="11"/>
                <w:szCs w:val="11"/>
              </w:rPr>
              <w:br/>
              <w:t xml:space="preserve">Длина - не </w:t>
            </w:r>
            <w:proofErr w:type="gramStart"/>
            <w:r>
              <w:rPr>
                <w:color w:val="2D2D2D"/>
                <w:sz w:val="11"/>
                <w:szCs w:val="11"/>
              </w:rPr>
              <w:t>более удвоенной</w:t>
            </w:r>
            <w:proofErr w:type="gramEnd"/>
            <w:r>
              <w:rPr>
                <w:color w:val="2D2D2D"/>
                <w:sz w:val="11"/>
                <w:szCs w:val="11"/>
              </w:rPr>
              <w:t xml:space="preserve"> длины оценочного участка      </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Соединения без подкладок, доступные для сварки с одной стороны</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Непровар</w:t>
            </w:r>
            <w:proofErr w:type="spellEnd"/>
            <w:r>
              <w:rPr>
                <w:color w:val="2D2D2D"/>
                <w:sz w:val="11"/>
                <w:szCs w:val="11"/>
              </w:rPr>
              <w:t xml:space="preserve"> в корне шва</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Высота - до 15% толщины свариваемого проката, но не более 3 мм</w:t>
            </w:r>
            <w:r>
              <w:rPr>
                <w:color w:val="2D2D2D"/>
                <w:sz w:val="11"/>
                <w:szCs w:val="11"/>
              </w:rPr>
              <w:br/>
              <w:t>     </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Удлиненные и сферические дефекты:</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одиночные</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Высота - не более значений</w:t>
            </w:r>
            <w:r>
              <w:rPr>
                <w:rStyle w:val="apple-converted-space"/>
                <w:color w:val="2D2D2D"/>
                <w:sz w:val="11"/>
                <w:szCs w:val="11"/>
              </w:rPr>
              <w:t> </w:t>
            </w:r>
            <w:r>
              <w:rPr>
                <w:color w:val="2D2D2D"/>
                <w:sz w:val="11"/>
                <w:szCs w:val="11"/>
              </w:rPr>
              <w:pict>
                <v:shape id="_x0000_i1095" type="#_x0000_t75" alt="СНиП 3.03.01-87 Несущие и ограждающие конструкции" style="width:9.75pt;height:14.25pt"/>
              </w:pict>
            </w:r>
            <w:r>
              <w:rPr>
                <w:color w:val="2D2D2D"/>
                <w:sz w:val="11"/>
                <w:szCs w:val="11"/>
              </w:rPr>
              <w:t>*</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образующие цепочку или скопление</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Высота - не более 0,5</w:t>
            </w:r>
            <w:r>
              <w:rPr>
                <w:color w:val="2D2D2D"/>
                <w:sz w:val="11"/>
                <w:szCs w:val="11"/>
              </w:rPr>
              <w:pict>
                <v:shape id="_x0000_i1096" type="#_x0000_t75" alt="СНиП 3.03.01-87 Несущие и ограждающие конструкции" style="width:9.75pt;height:14.25pt"/>
              </w:pict>
            </w:r>
            <w:r>
              <w:rPr>
                <w:color w:val="2D2D2D"/>
                <w:sz w:val="11"/>
                <w:szCs w:val="11"/>
              </w:rPr>
              <w:t>*</w:t>
            </w:r>
            <w:r>
              <w:rPr>
                <w:color w:val="2D2D2D"/>
                <w:sz w:val="11"/>
                <w:szCs w:val="11"/>
              </w:rPr>
              <w:br/>
              <w:t>Длина - не более длины оценочного участка</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удлиненные</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Протяженность - не более отношения</w:t>
            </w:r>
            <w:r>
              <w:rPr>
                <w:rStyle w:val="apple-converted-space"/>
                <w:color w:val="2D2D2D"/>
                <w:sz w:val="11"/>
                <w:szCs w:val="11"/>
              </w:rPr>
              <w:t> </w:t>
            </w:r>
            <w:r>
              <w:rPr>
                <w:noProof/>
                <w:color w:val="2D2D2D"/>
                <w:sz w:val="11"/>
                <w:szCs w:val="11"/>
              </w:rPr>
              <w:drawing>
                <wp:inline distT="0" distB="0" distL="0" distR="0">
                  <wp:extent cx="161925" cy="390525"/>
                  <wp:effectExtent l="19050" t="0" r="9525" b="0"/>
                  <wp:docPr id="173" name="Рисунок 173"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СНиП 3.03.01-87 Несущие и ограждающие конструкции"/>
                          <pic:cNvPicPr>
                            <a:picLocks noChangeAspect="1" noChangeArrowheads="1"/>
                          </pic:cNvPicPr>
                        </pic:nvPicPr>
                        <pic:blipFill>
                          <a:blip r:embed="rId128"/>
                          <a:srcRect/>
                          <a:stretch>
                            <a:fillRect/>
                          </a:stretch>
                        </pic:blipFill>
                        <pic:spPr bwMode="auto">
                          <a:xfrm>
                            <a:off x="0" y="0"/>
                            <a:ext cx="161925" cy="390525"/>
                          </a:xfrm>
                          <a:prstGeom prst="rect">
                            <a:avLst/>
                          </a:prstGeom>
                          <a:noFill/>
                          <a:ln w="9525">
                            <a:noFill/>
                            <a:miter lim="800000"/>
                            <a:headEnd/>
                            <a:tailEnd/>
                          </a:ln>
                        </pic:spPr>
                      </pic:pic>
                    </a:graphicData>
                  </a:graphic>
                </wp:inline>
              </w:drawing>
            </w:r>
            <w:r>
              <w:rPr>
                <w:color w:val="2D2D2D"/>
                <w:sz w:val="11"/>
                <w:szCs w:val="11"/>
              </w:rPr>
              <w:t>*</w:t>
            </w:r>
            <w:r>
              <w:rPr>
                <w:rStyle w:val="apple-converted-space"/>
                <w:color w:val="2D2D2D"/>
                <w:sz w:val="11"/>
                <w:szCs w:val="11"/>
              </w:rPr>
              <w:t> </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непровары</w:t>
            </w:r>
            <w:proofErr w:type="spellEnd"/>
            <w:r>
              <w:rPr>
                <w:color w:val="2D2D2D"/>
                <w:sz w:val="11"/>
                <w:szCs w:val="11"/>
              </w:rPr>
              <w:t>, цепочки и скопления пор, соседние по длине шва</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Расстояние между близлежащими концами - не менее 200 мм</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gramStart"/>
            <w:r>
              <w:rPr>
                <w:color w:val="2D2D2D"/>
                <w:sz w:val="11"/>
                <w:szCs w:val="11"/>
              </w:rPr>
              <w:t>суммарные</w:t>
            </w:r>
            <w:proofErr w:type="gramEnd"/>
            <w:r>
              <w:rPr>
                <w:color w:val="2D2D2D"/>
                <w:sz w:val="11"/>
                <w:szCs w:val="11"/>
              </w:rPr>
              <w:t xml:space="preserve"> в продольном сечении шва</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Суммарная площадь на оценочном участке - не более</w:t>
            </w:r>
            <w:r>
              <w:rPr>
                <w:rStyle w:val="apple-converted-space"/>
                <w:color w:val="2D2D2D"/>
                <w:sz w:val="11"/>
                <w:szCs w:val="11"/>
              </w:rPr>
              <w:t> </w:t>
            </w:r>
            <w:r>
              <w:rPr>
                <w:color w:val="2D2D2D"/>
                <w:sz w:val="11"/>
                <w:szCs w:val="11"/>
              </w:rPr>
              <w:pict>
                <v:shape id="_x0000_i1097" type="#_x0000_t75" alt="СНиП 3.03.01-87 Несущие и ограждающие конструкции" style="width:11.25pt;height:14.25pt"/>
              </w:pict>
            </w:r>
            <w:r>
              <w:rPr>
                <w:color w:val="2D2D2D"/>
                <w:sz w:val="11"/>
                <w:szCs w:val="11"/>
              </w:rPr>
              <w:t>*</w:t>
            </w: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Швы сварных соединений конструкций, возводимых или эксплуатируемых в районах с расчетной температурой ниже минус 40</w:t>
            </w:r>
            <w:proofErr w:type="gramStart"/>
            <w:r>
              <w:rPr>
                <w:color w:val="2D2D2D"/>
                <w:sz w:val="11"/>
                <w:szCs w:val="11"/>
              </w:rPr>
              <w:t xml:space="preserve"> °С</w:t>
            </w:r>
            <w:proofErr w:type="gramEnd"/>
            <w:r>
              <w:rPr>
                <w:color w:val="2D2D2D"/>
                <w:sz w:val="11"/>
                <w:szCs w:val="11"/>
              </w:rPr>
              <w:t xml:space="preserve"> до минус 65 °С </w:t>
            </w:r>
            <w:proofErr w:type="spellStart"/>
            <w:r>
              <w:rPr>
                <w:color w:val="2D2D2D"/>
                <w:sz w:val="11"/>
                <w:szCs w:val="11"/>
              </w:rPr>
              <w:t>включ</w:t>
            </w:r>
            <w:proofErr w:type="spellEnd"/>
            <w:r>
              <w:rPr>
                <w:color w:val="2D2D2D"/>
                <w:sz w:val="11"/>
                <w:szCs w:val="11"/>
              </w:rPr>
              <w:t>., а также конструкций, рассчитанных на выносливость</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
        </w:tc>
      </w:tr>
      <w:tr w:rsidR="00997352" w:rsidTr="00997352">
        <w:tc>
          <w:tcPr>
            <w:tcW w:w="4805"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proofErr w:type="spellStart"/>
            <w:r>
              <w:rPr>
                <w:color w:val="2D2D2D"/>
                <w:sz w:val="11"/>
                <w:szCs w:val="11"/>
              </w:rPr>
              <w:t>Непровары</w:t>
            </w:r>
            <w:proofErr w:type="spellEnd"/>
            <w:r>
              <w:rPr>
                <w:color w:val="2D2D2D"/>
                <w:sz w:val="11"/>
                <w:szCs w:val="11"/>
              </w:rPr>
              <w:t xml:space="preserve">, </w:t>
            </w:r>
            <w:proofErr w:type="spellStart"/>
            <w:r>
              <w:rPr>
                <w:color w:val="2D2D2D"/>
                <w:sz w:val="11"/>
                <w:szCs w:val="11"/>
              </w:rPr>
              <w:t>несплавления</w:t>
            </w:r>
            <w:proofErr w:type="spellEnd"/>
            <w:r>
              <w:rPr>
                <w:color w:val="2D2D2D"/>
                <w:sz w:val="11"/>
                <w:szCs w:val="11"/>
              </w:rPr>
              <w:t>, удлиненные дефекты, цепочки и скопления дефектов</w:t>
            </w:r>
            <w:r>
              <w:rPr>
                <w:color w:val="2D2D2D"/>
                <w:sz w:val="11"/>
                <w:szCs w:val="11"/>
              </w:rPr>
              <w:br/>
              <w:t>     </w:t>
            </w:r>
          </w:p>
        </w:tc>
        <w:tc>
          <w:tcPr>
            <w:tcW w:w="628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Не допускаются</w:t>
            </w:r>
          </w:p>
        </w:tc>
      </w:tr>
      <w:tr w:rsidR="00997352" w:rsidTr="00997352">
        <w:tc>
          <w:tcPr>
            <w:tcW w:w="4805"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Одиночные сферические дефекты</w:t>
            </w:r>
          </w:p>
        </w:tc>
        <w:tc>
          <w:tcPr>
            <w:tcW w:w="628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Высота - не более 0,5</w:t>
            </w:r>
            <w:r>
              <w:rPr>
                <w:color w:val="2D2D2D"/>
                <w:sz w:val="11"/>
                <w:szCs w:val="11"/>
              </w:rPr>
              <w:pict>
                <v:shape id="_x0000_i1098" type="#_x0000_t75" alt="СНиП 3.03.01-87 Несущие и ограждающие конструкции" style="width:9.75pt;height:14.25pt"/>
              </w:pict>
            </w:r>
            <w:r>
              <w:rPr>
                <w:color w:val="2D2D2D"/>
                <w:sz w:val="11"/>
                <w:szCs w:val="11"/>
              </w:rPr>
              <w:t>*</w:t>
            </w:r>
            <w:r>
              <w:rPr>
                <w:color w:val="2D2D2D"/>
                <w:sz w:val="11"/>
                <w:szCs w:val="11"/>
              </w:rPr>
              <w:br/>
              <w:t xml:space="preserve">Расстояние между соседними дефектами - не </w:t>
            </w:r>
            <w:proofErr w:type="gramStart"/>
            <w:r>
              <w:rPr>
                <w:color w:val="2D2D2D"/>
                <w:sz w:val="11"/>
                <w:szCs w:val="11"/>
              </w:rPr>
              <w:t>менее удвоенной</w:t>
            </w:r>
            <w:proofErr w:type="gramEnd"/>
            <w:r>
              <w:rPr>
                <w:color w:val="2D2D2D"/>
                <w:sz w:val="11"/>
                <w:szCs w:val="11"/>
              </w:rPr>
              <w:t xml:space="preserve"> длины оценочного участка</w:t>
            </w:r>
            <w:r>
              <w:rPr>
                <w:color w:val="2D2D2D"/>
                <w:sz w:val="11"/>
                <w:szCs w:val="11"/>
              </w:rPr>
              <w:br/>
              <w:t>     </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_____________</w:t>
      </w:r>
      <w:r>
        <w:rPr>
          <w:rFonts w:ascii="Arial" w:hAnsi="Arial" w:cs="Arial"/>
          <w:color w:val="2D2D2D"/>
          <w:spacing w:val="1"/>
          <w:sz w:val="11"/>
          <w:szCs w:val="11"/>
        </w:rPr>
        <w:br/>
        <w:t>      * Значения</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099" type="#_x0000_t75" alt="СНиП 3.03.01-87 Несущие и ограждающие конструкции" style="width:9.75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и</w:t>
      </w:r>
      <w:r>
        <w:rPr>
          <w:rStyle w:val="apple-converted-space"/>
          <w:rFonts w:ascii="Arial" w:hAnsi="Arial" w:cs="Arial"/>
          <w:color w:val="2D2D2D"/>
          <w:spacing w:val="1"/>
          <w:sz w:val="11"/>
          <w:szCs w:val="11"/>
        </w:rPr>
        <w:t> </w:t>
      </w:r>
      <w:r>
        <w:rPr>
          <w:rFonts w:ascii="Arial" w:hAnsi="Arial" w:cs="Arial"/>
          <w:color w:val="2D2D2D"/>
          <w:spacing w:val="1"/>
          <w:sz w:val="11"/>
          <w:szCs w:val="11"/>
        </w:rPr>
        <w:pict>
          <v:shape id="_x0000_i1100" type="#_x0000_t75" alt="СНиП 3.03.01-87 Несущие и ограждающие конструкции" style="width:11.25pt;height:14.25pt"/>
        </w:pict>
      </w:r>
      <w:r>
        <w:rPr>
          <w:rStyle w:val="apple-converted-space"/>
          <w:rFonts w:ascii="Arial" w:hAnsi="Arial" w:cs="Arial"/>
          <w:color w:val="2D2D2D"/>
          <w:spacing w:val="1"/>
          <w:sz w:val="11"/>
          <w:szCs w:val="11"/>
        </w:rPr>
        <w:t> </w:t>
      </w:r>
      <w:r>
        <w:rPr>
          <w:rFonts w:ascii="Arial" w:hAnsi="Arial" w:cs="Arial"/>
          <w:color w:val="2D2D2D"/>
          <w:spacing w:val="1"/>
          <w:sz w:val="11"/>
          <w:szCs w:val="11"/>
        </w:rPr>
        <w:t>следует принимать по табл.43.</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43</w:t>
      </w:r>
    </w:p>
    <w:tbl>
      <w:tblPr>
        <w:tblW w:w="0" w:type="auto"/>
        <w:tblCellMar>
          <w:left w:w="0" w:type="dxa"/>
          <w:right w:w="0" w:type="dxa"/>
        </w:tblCellMar>
        <w:tblLook w:val="04A0"/>
      </w:tblPr>
      <w:tblGrid>
        <w:gridCol w:w="805"/>
        <w:gridCol w:w="798"/>
        <w:gridCol w:w="646"/>
        <w:gridCol w:w="1404"/>
        <w:gridCol w:w="2088"/>
        <w:gridCol w:w="1717"/>
        <w:gridCol w:w="1897"/>
      </w:tblGrid>
      <w:tr w:rsidR="00997352" w:rsidTr="00997352">
        <w:trPr>
          <w:trHeight w:val="15"/>
        </w:trPr>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739" w:type="dxa"/>
            <w:hideMark/>
          </w:tcPr>
          <w:p w:rsidR="00997352" w:rsidRDefault="00997352">
            <w:pPr>
              <w:rPr>
                <w:sz w:val="2"/>
                <w:szCs w:val="24"/>
              </w:rPr>
            </w:pPr>
          </w:p>
        </w:tc>
        <w:tc>
          <w:tcPr>
            <w:tcW w:w="1663" w:type="dxa"/>
            <w:hideMark/>
          </w:tcPr>
          <w:p w:rsidR="00997352" w:rsidRDefault="00997352">
            <w:pPr>
              <w:rPr>
                <w:sz w:val="2"/>
                <w:szCs w:val="24"/>
              </w:rPr>
            </w:pPr>
          </w:p>
        </w:tc>
        <w:tc>
          <w:tcPr>
            <w:tcW w:w="2402" w:type="dxa"/>
            <w:hideMark/>
          </w:tcPr>
          <w:p w:rsidR="00997352" w:rsidRDefault="00997352">
            <w:pPr>
              <w:rPr>
                <w:sz w:val="2"/>
                <w:szCs w:val="24"/>
              </w:rPr>
            </w:pPr>
          </w:p>
        </w:tc>
        <w:tc>
          <w:tcPr>
            <w:tcW w:w="2033" w:type="dxa"/>
            <w:hideMark/>
          </w:tcPr>
          <w:p w:rsidR="00997352" w:rsidRDefault="00997352">
            <w:pPr>
              <w:rPr>
                <w:sz w:val="2"/>
                <w:szCs w:val="24"/>
              </w:rPr>
            </w:pPr>
          </w:p>
        </w:tc>
        <w:tc>
          <w:tcPr>
            <w:tcW w:w="2218" w:type="dxa"/>
            <w:hideMark/>
          </w:tcPr>
          <w:p w:rsidR="00997352" w:rsidRDefault="00997352">
            <w:pPr>
              <w:rPr>
                <w:sz w:val="2"/>
                <w:szCs w:val="24"/>
              </w:rPr>
            </w:pPr>
          </w:p>
        </w:tc>
      </w:tr>
      <w:tr w:rsidR="00997352" w:rsidTr="00997352">
        <w:tc>
          <w:tcPr>
            <w:tcW w:w="4250" w:type="dxa"/>
            <w:gridSpan w:val="4"/>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Наименьшая толщина элемента конструкции в сварном соединении, </w:t>
            </w:r>
            <w:proofErr w:type="gramStart"/>
            <w:r>
              <w:rPr>
                <w:color w:val="2D2D2D"/>
                <w:sz w:val="11"/>
                <w:szCs w:val="11"/>
              </w:rPr>
              <w:t>мм</w:t>
            </w:r>
            <w:proofErr w:type="gramEnd"/>
          </w:p>
        </w:tc>
        <w:tc>
          <w:tcPr>
            <w:tcW w:w="2402"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Длина оценочного участка, </w:t>
            </w:r>
            <w:proofErr w:type="gramStart"/>
            <w:r>
              <w:rPr>
                <w:color w:val="2D2D2D"/>
                <w:sz w:val="11"/>
                <w:szCs w:val="11"/>
              </w:rPr>
              <w:t>мм</w:t>
            </w:r>
            <w:proofErr w:type="gramEnd"/>
          </w:p>
        </w:tc>
        <w:tc>
          <w:tcPr>
            <w:tcW w:w="4250"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Допустимые размеры одиночных дефектов</w:t>
            </w:r>
          </w:p>
        </w:tc>
      </w:tr>
      <w:tr w:rsidR="00997352" w:rsidTr="00997352">
        <w:tc>
          <w:tcPr>
            <w:tcW w:w="4250"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40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i/>
                <w:iCs/>
                <w:color w:val="2D2D2D"/>
                <w:sz w:val="11"/>
                <w:szCs w:val="11"/>
              </w:rPr>
              <w:t>h</w:t>
            </w:r>
            <w:proofErr w:type="spellEnd"/>
            <w:r>
              <w:rPr>
                <w:color w:val="2D2D2D"/>
                <w:sz w:val="11"/>
                <w:szCs w:val="11"/>
              </w:rPr>
              <w:t>, мм</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S</w:t>
            </w:r>
            <w:r>
              <w:rPr>
                <w:color w:val="2D2D2D"/>
                <w:sz w:val="11"/>
                <w:szCs w:val="11"/>
              </w:rPr>
              <w:t>, мм</w:t>
            </w:r>
            <w:r>
              <w:rPr>
                <w:color w:val="2D2D2D"/>
                <w:sz w:val="11"/>
                <w:szCs w:val="11"/>
              </w:rPr>
              <w:pict>
                <v:shape id="_x0000_i1101" type="#_x0000_t75" alt="СНиП 3.03.01-87 Несущие и ограждающие конструкции" style="width:8.25pt;height:17.25pt"/>
              </w:pic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0,8</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2,4</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2,8</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14</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3,2</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16</w:t>
            </w:r>
          </w:p>
        </w:tc>
      </w:tr>
      <w:tr w:rsidR="00997352" w:rsidTr="00997352">
        <w:tc>
          <w:tcPr>
            <w:tcW w:w="924"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2033"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3,6</w:t>
            </w:r>
          </w:p>
        </w:tc>
        <w:tc>
          <w:tcPr>
            <w:tcW w:w="2218"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r>
      <w:tr w:rsidR="00997352" w:rsidTr="00997352">
        <w:tc>
          <w:tcPr>
            <w:tcW w:w="924"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92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739"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663"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203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4,0</w:t>
            </w: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18</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i/>
          <w:iCs/>
          <w:color w:val="2D2D2D"/>
          <w:spacing w:val="1"/>
          <w:sz w:val="11"/>
          <w:szCs w:val="11"/>
        </w:rPr>
        <w:t>Обозначения, принятые в табл.43</w:t>
      </w:r>
      <w:r>
        <w:rPr>
          <w:rFonts w:ascii="Arial" w:hAnsi="Arial" w:cs="Arial"/>
          <w:color w:val="2D2D2D"/>
          <w:spacing w:val="1"/>
          <w:sz w:val="11"/>
          <w:szCs w:val="11"/>
        </w:rPr>
        <w:t>:</w:t>
      </w:r>
      <w:r>
        <w:rPr>
          <w:rStyle w:val="apple-converted-space"/>
          <w:rFonts w:ascii="Arial" w:hAnsi="Arial" w:cs="Arial"/>
          <w:color w:val="2D2D2D"/>
          <w:spacing w:val="1"/>
          <w:sz w:val="11"/>
          <w:szCs w:val="11"/>
        </w:rPr>
        <w:t> </w:t>
      </w:r>
      <w:proofErr w:type="spellStart"/>
      <w:r>
        <w:rPr>
          <w:rFonts w:ascii="Arial" w:hAnsi="Arial" w:cs="Arial"/>
          <w:i/>
          <w:iCs/>
          <w:color w:val="2D2D2D"/>
          <w:spacing w:val="1"/>
          <w:sz w:val="11"/>
          <w:szCs w:val="11"/>
        </w:rPr>
        <w:t>h</w:t>
      </w:r>
      <w:proofErr w:type="spellEnd"/>
      <w:r>
        <w:rPr>
          <w:rStyle w:val="apple-converted-space"/>
          <w:rFonts w:ascii="Arial" w:hAnsi="Arial" w:cs="Arial"/>
          <w:color w:val="2D2D2D"/>
          <w:spacing w:val="1"/>
          <w:sz w:val="11"/>
          <w:szCs w:val="11"/>
        </w:rPr>
        <w:t> </w:t>
      </w:r>
      <w:r>
        <w:rPr>
          <w:rFonts w:ascii="Arial" w:hAnsi="Arial" w:cs="Arial"/>
          <w:color w:val="2D2D2D"/>
          <w:spacing w:val="1"/>
          <w:sz w:val="11"/>
          <w:szCs w:val="11"/>
        </w:rPr>
        <w:t>- допустимая высота сферического или удлиненного одиночного дефекта;</w:t>
      </w:r>
      <w:r>
        <w:rPr>
          <w:rStyle w:val="apple-converted-space"/>
          <w:rFonts w:ascii="Arial" w:hAnsi="Arial" w:cs="Arial"/>
          <w:color w:val="2D2D2D"/>
          <w:spacing w:val="1"/>
          <w:sz w:val="11"/>
          <w:szCs w:val="11"/>
        </w:rPr>
        <w:t> </w:t>
      </w:r>
      <w:r>
        <w:rPr>
          <w:rFonts w:ascii="Arial" w:hAnsi="Arial" w:cs="Arial"/>
          <w:i/>
          <w:iCs/>
          <w:color w:val="2D2D2D"/>
          <w:spacing w:val="1"/>
          <w:sz w:val="11"/>
          <w:szCs w:val="11"/>
        </w:rPr>
        <w:t>S</w:t>
      </w:r>
      <w:r>
        <w:rPr>
          <w:rStyle w:val="apple-converted-space"/>
          <w:rFonts w:ascii="Arial" w:hAnsi="Arial" w:cs="Arial"/>
          <w:color w:val="2D2D2D"/>
          <w:spacing w:val="1"/>
          <w:sz w:val="11"/>
          <w:szCs w:val="11"/>
        </w:rPr>
        <w:t> </w:t>
      </w:r>
      <w:r>
        <w:rPr>
          <w:rFonts w:ascii="Arial" w:hAnsi="Arial" w:cs="Arial"/>
          <w:color w:val="2D2D2D"/>
          <w:spacing w:val="1"/>
          <w:sz w:val="11"/>
          <w:szCs w:val="11"/>
        </w:rPr>
        <w:t>- суммарная площадь дефектов в продольном сечении шва на оценочном участке.</w:t>
      </w:r>
      <w:r>
        <w:rPr>
          <w:rFonts w:ascii="Arial" w:hAnsi="Arial" w:cs="Arial"/>
          <w:color w:val="2D2D2D"/>
          <w:spacing w:val="1"/>
          <w:sz w:val="11"/>
          <w:szCs w:val="11"/>
        </w:rPr>
        <w:br/>
        <w:t>      </w:t>
      </w:r>
      <w:r>
        <w:rPr>
          <w:rFonts w:ascii="Arial" w:hAnsi="Arial" w:cs="Arial"/>
          <w:color w:val="2D2D2D"/>
          <w:spacing w:val="1"/>
          <w:sz w:val="11"/>
          <w:szCs w:val="11"/>
        </w:rPr>
        <w:br/>
        <w:t xml:space="preserve">      Примечание. Чувствительность контроля устанавливается по третьему классу </w:t>
      </w:r>
      <w:proofErr w:type="spellStart"/>
      <w:r>
        <w:rPr>
          <w:rFonts w:ascii="Arial" w:hAnsi="Arial" w:cs="Arial"/>
          <w:color w:val="2D2D2D"/>
          <w:spacing w:val="1"/>
          <w:sz w:val="11"/>
          <w:szCs w:val="11"/>
        </w:rPr>
        <w:t>согласно</w:t>
      </w:r>
      <w:hyperlink r:id="rId129" w:history="1">
        <w:r>
          <w:rPr>
            <w:rStyle w:val="a3"/>
            <w:rFonts w:ascii="Arial" w:hAnsi="Arial" w:cs="Arial"/>
            <w:color w:val="00466E"/>
            <w:spacing w:val="1"/>
            <w:sz w:val="11"/>
            <w:szCs w:val="11"/>
          </w:rPr>
          <w:t>ГОСТ</w:t>
        </w:r>
        <w:proofErr w:type="spellEnd"/>
        <w:r>
          <w:rPr>
            <w:rStyle w:val="a3"/>
            <w:rFonts w:ascii="Arial" w:hAnsi="Arial" w:cs="Arial"/>
            <w:color w:val="00466E"/>
            <w:spacing w:val="1"/>
            <w:sz w:val="11"/>
            <w:szCs w:val="11"/>
          </w:rPr>
          <w:t xml:space="preserve"> 7512-82</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w:t>
      </w:r>
      <w:r>
        <w:rPr>
          <w:rFonts w:ascii="Arial" w:hAnsi="Arial" w:cs="Arial"/>
          <w:color w:val="2D2D2D"/>
          <w:spacing w:val="1"/>
          <w:sz w:val="11"/>
          <w:szCs w:val="11"/>
        </w:rPr>
        <w:br/>
        <w:t>      При оценке за высоту дефектов</w:t>
      </w:r>
      <w:r>
        <w:rPr>
          <w:rStyle w:val="apple-converted-space"/>
          <w:rFonts w:ascii="Arial" w:hAnsi="Arial" w:cs="Arial"/>
          <w:color w:val="2D2D2D"/>
          <w:spacing w:val="1"/>
          <w:sz w:val="11"/>
          <w:szCs w:val="11"/>
        </w:rPr>
        <w:t> </w:t>
      </w:r>
      <w:proofErr w:type="spellStart"/>
      <w:r>
        <w:rPr>
          <w:rFonts w:ascii="Arial" w:hAnsi="Arial" w:cs="Arial"/>
          <w:i/>
          <w:iCs/>
          <w:color w:val="2D2D2D"/>
          <w:spacing w:val="1"/>
          <w:sz w:val="11"/>
          <w:szCs w:val="11"/>
        </w:rPr>
        <w:t>h</w:t>
      </w:r>
      <w:proofErr w:type="spellEnd"/>
      <w:r>
        <w:rPr>
          <w:rStyle w:val="apple-converted-space"/>
          <w:rFonts w:ascii="Arial" w:hAnsi="Arial" w:cs="Arial"/>
          <w:color w:val="2D2D2D"/>
          <w:spacing w:val="1"/>
          <w:sz w:val="11"/>
          <w:szCs w:val="11"/>
        </w:rPr>
        <w:t> </w:t>
      </w:r>
      <w:r>
        <w:rPr>
          <w:rFonts w:ascii="Arial" w:hAnsi="Arial" w:cs="Arial"/>
          <w:color w:val="2D2D2D"/>
          <w:spacing w:val="1"/>
          <w:sz w:val="11"/>
          <w:szCs w:val="11"/>
        </w:rPr>
        <w:t>следует принимать следующие размеры их изображений на радиограммах:</w:t>
      </w:r>
      <w:r>
        <w:rPr>
          <w:rFonts w:ascii="Arial" w:hAnsi="Arial" w:cs="Arial"/>
          <w:color w:val="2D2D2D"/>
          <w:spacing w:val="1"/>
          <w:sz w:val="11"/>
          <w:szCs w:val="11"/>
        </w:rPr>
        <w:br/>
        <w:t>     </w:t>
      </w:r>
    </w:p>
    <w:tbl>
      <w:tblPr>
        <w:tblW w:w="0" w:type="auto"/>
        <w:jc w:val="center"/>
        <w:tblCellMar>
          <w:left w:w="0" w:type="dxa"/>
          <w:right w:w="0" w:type="dxa"/>
        </w:tblCellMar>
        <w:tblLook w:val="04A0"/>
      </w:tblPr>
      <w:tblGrid>
        <w:gridCol w:w="370"/>
        <w:gridCol w:w="1294"/>
        <w:gridCol w:w="370"/>
        <w:gridCol w:w="1109"/>
        <w:gridCol w:w="2033"/>
      </w:tblGrid>
      <w:tr w:rsidR="00997352" w:rsidTr="00997352">
        <w:trPr>
          <w:trHeight w:val="15"/>
          <w:jc w:val="center"/>
        </w:trPr>
        <w:tc>
          <w:tcPr>
            <w:tcW w:w="370" w:type="dxa"/>
            <w:hideMark/>
          </w:tcPr>
          <w:p w:rsidR="00997352" w:rsidRDefault="00997352">
            <w:pPr>
              <w:rPr>
                <w:sz w:val="2"/>
                <w:szCs w:val="24"/>
              </w:rPr>
            </w:pPr>
          </w:p>
        </w:tc>
        <w:tc>
          <w:tcPr>
            <w:tcW w:w="1294" w:type="dxa"/>
            <w:hideMark/>
          </w:tcPr>
          <w:p w:rsidR="00997352" w:rsidRDefault="00997352">
            <w:pPr>
              <w:rPr>
                <w:sz w:val="2"/>
                <w:szCs w:val="24"/>
              </w:rPr>
            </w:pPr>
          </w:p>
        </w:tc>
        <w:tc>
          <w:tcPr>
            <w:tcW w:w="370" w:type="dxa"/>
            <w:hideMark/>
          </w:tcPr>
          <w:p w:rsidR="00997352" w:rsidRDefault="00997352">
            <w:pPr>
              <w:rPr>
                <w:sz w:val="2"/>
                <w:szCs w:val="24"/>
              </w:rPr>
            </w:pPr>
          </w:p>
        </w:tc>
        <w:tc>
          <w:tcPr>
            <w:tcW w:w="1109" w:type="dxa"/>
            <w:hideMark/>
          </w:tcPr>
          <w:p w:rsidR="00997352" w:rsidRDefault="00997352">
            <w:pPr>
              <w:rPr>
                <w:sz w:val="2"/>
                <w:szCs w:val="24"/>
              </w:rPr>
            </w:pPr>
          </w:p>
        </w:tc>
        <w:tc>
          <w:tcPr>
            <w:tcW w:w="2033" w:type="dxa"/>
            <w:hideMark/>
          </w:tcPr>
          <w:p w:rsidR="00997352" w:rsidRDefault="00997352">
            <w:pPr>
              <w:rPr>
                <w:sz w:val="2"/>
                <w:szCs w:val="24"/>
              </w:rPr>
            </w:pPr>
          </w:p>
        </w:tc>
      </w:tr>
      <w:tr w:rsidR="00997352" w:rsidTr="00997352">
        <w:trPr>
          <w:jc w:val="center"/>
        </w:trPr>
        <w:tc>
          <w:tcPr>
            <w:tcW w:w="5174" w:type="dxa"/>
            <w:gridSpan w:val="5"/>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для сферических пор и включений - диаметр;</w:t>
            </w:r>
          </w:p>
        </w:tc>
      </w:tr>
      <w:tr w:rsidR="00997352" w:rsidTr="00997352">
        <w:trPr>
          <w:jc w:val="center"/>
        </w:trPr>
        <w:tc>
          <w:tcPr>
            <w:tcW w:w="370"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294"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удлиненных</w:t>
            </w:r>
          </w:p>
        </w:tc>
        <w:tc>
          <w:tcPr>
            <w:tcW w:w="370"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1109"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2033"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ширину.</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8.61. По результатам ультразвукового контроля швы сварных соединений конструкций должны удовлетворять требованиям табл.44.</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Таблица 44</w:t>
      </w:r>
    </w:p>
    <w:tbl>
      <w:tblPr>
        <w:tblW w:w="0" w:type="auto"/>
        <w:tblCellMar>
          <w:left w:w="0" w:type="dxa"/>
          <w:right w:w="0" w:type="dxa"/>
        </w:tblCellMar>
        <w:tblLook w:val="04A0"/>
      </w:tblPr>
      <w:tblGrid>
        <w:gridCol w:w="2528"/>
        <w:gridCol w:w="342"/>
        <w:gridCol w:w="605"/>
        <w:gridCol w:w="468"/>
        <w:gridCol w:w="331"/>
        <w:gridCol w:w="992"/>
        <w:gridCol w:w="1138"/>
        <w:gridCol w:w="993"/>
        <w:gridCol w:w="1958"/>
      </w:tblGrid>
      <w:tr w:rsidR="00997352" w:rsidTr="00997352">
        <w:trPr>
          <w:trHeight w:val="15"/>
        </w:trPr>
        <w:tc>
          <w:tcPr>
            <w:tcW w:w="3142" w:type="dxa"/>
            <w:hideMark/>
          </w:tcPr>
          <w:p w:rsidR="00997352" w:rsidRDefault="00997352">
            <w:pPr>
              <w:rPr>
                <w:sz w:val="2"/>
                <w:szCs w:val="24"/>
              </w:rPr>
            </w:pPr>
          </w:p>
        </w:tc>
        <w:tc>
          <w:tcPr>
            <w:tcW w:w="370"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370" w:type="dxa"/>
            <w:hideMark/>
          </w:tcPr>
          <w:p w:rsidR="00997352" w:rsidRDefault="00997352">
            <w:pPr>
              <w:rPr>
                <w:sz w:val="2"/>
                <w:szCs w:val="24"/>
              </w:rPr>
            </w:pPr>
          </w:p>
        </w:tc>
        <w:tc>
          <w:tcPr>
            <w:tcW w:w="1109" w:type="dxa"/>
            <w:hideMark/>
          </w:tcPr>
          <w:p w:rsidR="00997352" w:rsidRDefault="00997352">
            <w:pPr>
              <w:rPr>
                <w:sz w:val="2"/>
                <w:szCs w:val="24"/>
              </w:rPr>
            </w:pPr>
          </w:p>
        </w:tc>
        <w:tc>
          <w:tcPr>
            <w:tcW w:w="1294" w:type="dxa"/>
            <w:hideMark/>
          </w:tcPr>
          <w:p w:rsidR="00997352" w:rsidRDefault="00997352">
            <w:pPr>
              <w:rPr>
                <w:sz w:val="2"/>
                <w:szCs w:val="24"/>
              </w:rPr>
            </w:pPr>
          </w:p>
        </w:tc>
        <w:tc>
          <w:tcPr>
            <w:tcW w:w="1109" w:type="dxa"/>
            <w:hideMark/>
          </w:tcPr>
          <w:p w:rsidR="00997352" w:rsidRDefault="00997352">
            <w:pPr>
              <w:rPr>
                <w:sz w:val="2"/>
                <w:szCs w:val="24"/>
              </w:rPr>
            </w:pPr>
          </w:p>
        </w:tc>
        <w:tc>
          <w:tcPr>
            <w:tcW w:w="2402" w:type="dxa"/>
            <w:hideMark/>
          </w:tcPr>
          <w:p w:rsidR="00997352" w:rsidRDefault="00997352">
            <w:pPr>
              <w:rPr>
                <w:sz w:val="2"/>
                <w:szCs w:val="24"/>
              </w:rPr>
            </w:pPr>
          </w:p>
        </w:tc>
      </w:tr>
      <w:tr w:rsidR="00997352" w:rsidTr="00997352">
        <w:tc>
          <w:tcPr>
            <w:tcW w:w="3142" w:type="dxa"/>
            <w:tcBorders>
              <w:top w:val="single" w:sz="2" w:space="0" w:color="000000"/>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Сварные соединения</w:t>
            </w:r>
          </w:p>
        </w:tc>
        <w:tc>
          <w:tcPr>
            <w:tcW w:w="2033" w:type="dxa"/>
            <w:gridSpan w:val="4"/>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Наименьшая толщина элемента конструкции в сварном соединении, </w:t>
            </w:r>
            <w:proofErr w:type="gramStart"/>
            <w:r>
              <w:rPr>
                <w:color w:val="2D2D2D"/>
                <w:sz w:val="11"/>
                <w:szCs w:val="11"/>
              </w:rPr>
              <w:t>мм</w:t>
            </w:r>
            <w:proofErr w:type="gramEnd"/>
          </w:p>
        </w:tc>
        <w:tc>
          <w:tcPr>
            <w:tcW w:w="1109"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Длина оценочного участка, </w:t>
            </w:r>
            <w:proofErr w:type="gramStart"/>
            <w:r>
              <w:rPr>
                <w:color w:val="2D2D2D"/>
                <w:sz w:val="11"/>
                <w:szCs w:val="11"/>
              </w:rPr>
              <w:t>мм</w:t>
            </w:r>
            <w:proofErr w:type="gramEnd"/>
          </w:p>
        </w:tc>
        <w:tc>
          <w:tcPr>
            <w:tcW w:w="240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Фиксируемая эквивалентная площадь</w:t>
            </w:r>
            <w:r>
              <w:rPr>
                <w:color w:val="2D2D2D"/>
                <w:sz w:val="11"/>
                <w:szCs w:val="11"/>
              </w:rPr>
              <w:br/>
              <w:t xml:space="preserve">одиночного дефекта, </w:t>
            </w:r>
            <w:proofErr w:type="gramStart"/>
            <w:r>
              <w:rPr>
                <w:color w:val="2D2D2D"/>
                <w:sz w:val="11"/>
                <w:szCs w:val="11"/>
              </w:rPr>
              <w:t>мм</w:t>
            </w:r>
            <w:proofErr w:type="gramEnd"/>
            <w:r>
              <w:rPr>
                <w:color w:val="2D2D2D"/>
                <w:sz w:val="11"/>
                <w:szCs w:val="11"/>
              </w:rPr>
              <w:pict>
                <v:shape id="_x0000_i1102" type="#_x0000_t75" alt="СНиП 3.03.01-87 Несущие и ограждающие конструкции" style="width:8.25pt;height:17.25pt"/>
              </w:pict>
            </w:r>
            <w:r>
              <w:rPr>
                <w:color w:val="2D2D2D"/>
                <w:sz w:val="11"/>
                <w:szCs w:val="11"/>
              </w:rPr>
              <w:br/>
              <w:t> </w:t>
            </w:r>
          </w:p>
        </w:tc>
        <w:tc>
          <w:tcPr>
            <w:tcW w:w="2402"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Допустимое число одиночных дефектов на оценочном участке, шт.</w:t>
            </w:r>
          </w:p>
        </w:tc>
      </w:tr>
      <w:tr w:rsidR="00997352" w:rsidTr="00997352">
        <w:tc>
          <w:tcPr>
            <w:tcW w:w="3142"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rPr>
                <w:sz w:val="24"/>
                <w:szCs w:val="24"/>
              </w:rPr>
            </w:pPr>
          </w:p>
        </w:tc>
        <w:tc>
          <w:tcPr>
            <w:tcW w:w="2033" w:type="dxa"/>
            <w:gridSpan w:val="4"/>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наименьшая поисковая</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допустимая оценочная</w:t>
            </w:r>
          </w:p>
        </w:tc>
        <w:tc>
          <w:tcPr>
            <w:tcW w:w="2402"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Стыковые, угловые тавровые, </w:t>
            </w:r>
            <w:proofErr w:type="spellStart"/>
            <w:r>
              <w:rPr>
                <w:color w:val="2D2D2D"/>
                <w:sz w:val="11"/>
                <w:szCs w:val="11"/>
              </w:rPr>
              <w:t>нахлесточные</w:t>
            </w:r>
            <w:proofErr w:type="spellEnd"/>
          </w:p>
        </w:tc>
        <w:tc>
          <w:tcPr>
            <w:tcW w:w="370"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Св.</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до</w:t>
            </w:r>
          </w:p>
        </w:tc>
        <w:tc>
          <w:tcPr>
            <w:tcW w:w="370"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r>
      <w:tr w:rsidR="00997352" w:rsidTr="00997352">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70"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70"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25</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r>
      <w:tr w:rsidR="00997352" w:rsidTr="00997352">
        <w:tc>
          <w:tcPr>
            <w:tcW w:w="314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rPr>
                <w:sz w:val="24"/>
                <w:szCs w:val="24"/>
              </w:rPr>
            </w:pPr>
          </w:p>
        </w:tc>
        <w:tc>
          <w:tcPr>
            <w:tcW w:w="370" w:type="dxa"/>
            <w:tcBorders>
              <w:top w:val="nil"/>
              <w:left w:val="single" w:sz="2" w:space="0" w:color="000000"/>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20</w:t>
            </w:r>
          </w:p>
        </w:tc>
        <w:tc>
          <w:tcPr>
            <w:tcW w:w="554" w:type="dxa"/>
            <w:tcBorders>
              <w:top w:val="nil"/>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70" w:type="dxa"/>
            <w:tcBorders>
              <w:top w:val="nil"/>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294"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109"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2402" w:type="dxa"/>
            <w:tcBorders>
              <w:top w:val="nil"/>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r>
      <w:tr w:rsidR="00997352" w:rsidTr="00997352">
        <w:tc>
          <w:tcPr>
            <w:tcW w:w="314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370"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739"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554" w:type="dxa"/>
            <w:tcBorders>
              <w:top w:val="nil"/>
              <w:left w:val="nil"/>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p>
        </w:tc>
        <w:tc>
          <w:tcPr>
            <w:tcW w:w="370"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60</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30</w:t>
            </w: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240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8.62. В швах сварных соединений конструкций, возводимых или эксплуатируемых в районах с расчетной температурой ниже минус 40</w:t>
      </w:r>
      <w:proofErr w:type="gramStart"/>
      <w:r>
        <w:rPr>
          <w:rFonts w:ascii="Arial" w:hAnsi="Arial" w:cs="Arial"/>
          <w:color w:val="2D2D2D"/>
          <w:spacing w:val="1"/>
          <w:sz w:val="11"/>
          <w:szCs w:val="11"/>
        </w:rPr>
        <w:t xml:space="preserve"> °С</w:t>
      </w:r>
      <w:proofErr w:type="gramEnd"/>
      <w:r>
        <w:rPr>
          <w:rFonts w:ascii="Arial" w:hAnsi="Arial" w:cs="Arial"/>
          <w:color w:val="2D2D2D"/>
          <w:spacing w:val="1"/>
          <w:sz w:val="11"/>
          <w:szCs w:val="11"/>
        </w:rPr>
        <w:t xml:space="preserve"> до минус 65 °С </w:t>
      </w:r>
      <w:proofErr w:type="spellStart"/>
      <w:r>
        <w:rPr>
          <w:rFonts w:ascii="Arial" w:hAnsi="Arial" w:cs="Arial"/>
          <w:color w:val="2D2D2D"/>
          <w:spacing w:val="1"/>
          <w:sz w:val="11"/>
          <w:szCs w:val="11"/>
        </w:rPr>
        <w:t>включ</w:t>
      </w:r>
      <w:proofErr w:type="spellEnd"/>
      <w:r>
        <w:rPr>
          <w:rFonts w:ascii="Arial" w:hAnsi="Arial" w:cs="Arial"/>
          <w:color w:val="2D2D2D"/>
          <w:spacing w:val="1"/>
          <w:sz w:val="11"/>
          <w:szCs w:val="11"/>
        </w:rPr>
        <w:t xml:space="preserve">., а также конструкций, рассчитанных на выносливость, допускаются внутренние дефекты, эквивалентная площадь которых не превышает половины значений допустимой оценочной площади (см. табл.44). При этом наименьшую поисковую площадь необходимо уменьшать в два раза. Расстояние между дефектами должны быть не </w:t>
      </w:r>
      <w:proofErr w:type="gramStart"/>
      <w:r>
        <w:rPr>
          <w:rFonts w:ascii="Arial" w:hAnsi="Arial" w:cs="Arial"/>
          <w:color w:val="2D2D2D"/>
          <w:spacing w:val="1"/>
          <w:sz w:val="11"/>
          <w:szCs w:val="11"/>
        </w:rPr>
        <w:t>менее удвоенной</w:t>
      </w:r>
      <w:proofErr w:type="gramEnd"/>
      <w:r>
        <w:rPr>
          <w:rFonts w:ascii="Arial" w:hAnsi="Arial" w:cs="Arial"/>
          <w:color w:val="2D2D2D"/>
          <w:spacing w:val="1"/>
          <w:sz w:val="11"/>
          <w:szCs w:val="11"/>
        </w:rPr>
        <w:t xml:space="preserve"> длины оценочного участка.</w:t>
      </w:r>
      <w:r>
        <w:rPr>
          <w:rFonts w:ascii="Arial" w:hAnsi="Arial" w:cs="Arial"/>
          <w:color w:val="2D2D2D"/>
          <w:spacing w:val="1"/>
          <w:sz w:val="11"/>
          <w:szCs w:val="11"/>
        </w:rPr>
        <w:br/>
        <w:t>   </w:t>
      </w:r>
      <w:r>
        <w:rPr>
          <w:rFonts w:ascii="Arial" w:hAnsi="Arial" w:cs="Arial"/>
          <w:color w:val="2D2D2D"/>
          <w:spacing w:val="1"/>
          <w:sz w:val="11"/>
          <w:szCs w:val="11"/>
        </w:rPr>
        <w:br/>
        <w:t>        8.63.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r>
        <w:rPr>
          <w:rFonts w:ascii="Arial" w:hAnsi="Arial" w:cs="Arial"/>
          <w:color w:val="2D2D2D"/>
          <w:spacing w:val="1"/>
          <w:sz w:val="11"/>
          <w:szCs w:val="11"/>
        </w:rPr>
        <w:br/>
        <w:t>     </w:t>
      </w:r>
      <w:r>
        <w:rPr>
          <w:rFonts w:ascii="Arial" w:hAnsi="Arial" w:cs="Arial"/>
          <w:color w:val="2D2D2D"/>
          <w:spacing w:val="1"/>
          <w:sz w:val="11"/>
          <w:szCs w:val="11"/>
        </w:rPr>
        <w:br/>
        <w:t>      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сварного шва на этом участке.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8.64. В случае обнаружения недопустимого дефекта следует выявить его фактическую длину, дефект исправить и вновь проконтролировать.</w:t>
      </w:r>
      <w:r>
        <w:rPr>
          <w:rFonts w:ascii="Arial" w:hAnsi="Arial" w:cs="Arial"/>
          <w:color w:val="2D2D2D"/>
          <w:spacing w:val="1"/>
          <w:sz w:val="11"/>
          <w:szCs w:val="11"/>
        </w:rPr>
        <w:br/>
      </w:r>
      <w:r>
        <w:rPr>
          <w:rFonts w:ascii="Arial" w:hAnsi="Arial" w:cs="Arial"/>
          <w:color w:val="2D2D2D"/>
          <w:spacing w:val="1"/>
          <w:sz w:val="11"/>
          <w:szCs w:val="11"/>
        </w:rPr>
        <w:br/>
        <w:t>     При повторном выявлении дефекта контролю подлежит все сварное соединение.</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8.65. Контроль непроницаемости швов сварных соединений следует, как правило, производить пузырьковым или капиллярным методами в соответствии с</w:t>
      </w:r>
      <w:r>
        <w:rPr>
          <w:rStyle w:val="apple-converted-space"/>
          <w:rFonts w:ascii="Arial" w:hAnsi="Arial" w:cs="Arial"/>
          <w:color w:val="2D2D2D"/>
          <w:spacing w:val="1"/>
          <w:sz w:val="11"/>
          <w:szCs w:val="11"/>
        </w:rPr>
        <w:t> </w:t>
      </w:r>
      <w:hyperlink r:id="rId130" w:history="1">
        <w:r>
          <w:rPr>
            <w:rStyle w:val="a3"/>
            <w:rFonts w:ascii="Arial" w:hAnsi="Arial" w:cs="Arial"/>
            <w:color w:val="00466E"/>
            <w:spacing w:val="1"/>
            <w:sz w:val="11"/>
            <w:szCs w:val="11"/>
          </w:rPr>
          <w:t>ГОСТ 3242-79</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(под непроницаемостью следует понимать способность соединения не пропускать воду или другие жидкости).</w:t>
      </w:r>
      <w:r>
        <w:rPr>
          <w:rFonts w:ascii="Arial" w:hAnsi="Arial" w:cs="Arial"/>
          <w:color w:val="2D2D2D"/>
          <w:spacing w:val="1"/>
          <w:sz w:val="11"/>
          <w:szCs w:val="11"/>
        </w:rPr>
        <w:br/>
        <w:t>     </w:t>
      </w:r>
      <w:r>
        <w:rPr>
          <w:rFonts w:ascii="Arial" w:hAnsi="Arial" w:cs="Arial"/>
          <w:color w:val="2D2D2D"/>
          <w:spacing w:val="1"/>
          <w:sz w:val="11"/>
          <w:szCs w:val="11"/>
        </w:rPr>
        <w:br/>
        <w:t xml:space="preserve">      Величина разрежения при пузырьковом методе должна быть не менее 2500 Па (250 мм </w:t>
      </w:r>
      <w:proofErr w:type="spellStart"/>
      <w:r>
        <w:rPr>
          <w:rFonts w:ascii="Arial" w:hAnsi="Arial" w:cs="Arial"/>
          <w:color w:val="2D2D2D"/>
          <w:spacing w:val="1"/>
          <w:sz w:val="11"/>
          <w:szCs w:val="11"/>
        </w:rPr>
        <w:t>вод</w:t>
      </w:r>
      <w:proofErr w:type="gramStart"/>
      <w:r>
        <w:rPr>
          <w:rFonts w:ascii="Arial" w:hAnsi="Arial" w:cs="Arial"/>
          <w:color w:val="2D2D2D"/>
          <w:spacing w:val="1"/>
          <w:sz w:val="11"/>
          <w:szCs w:val="11"/>
        </w:rPr>
        <w:t>.с</w:t>
      </w:r>
      <w:proofErr w:type="gramEnd"/>
      <w:r>
        <w:rPr>
          <w:rFonts w:ascii="Arial" w:hAnsi="Arial" w:cs="Arial"/>
          <w:color w:val="2D2D2D"/>
          <w:spacing w:val="1"/>
          <w:sz w:val="11"/>
          <w:szCs w:val="11"/>
        </w:rPr>
        <w:t>т</w:t>
      </w:r>
      <w:proofErr w:type="spellEnd"/>
      <w:r>
        <w:rPr>
          <w:rFonts w:ascii="Arial" w:hAnsi="Arial" w:cs="Arial"/>
          <w:color w:val="2D2D2D"/>
          <w:spacing w:val="1"/>
          <w:sz w:val="11"/>
          <w:szCs w:val="11"/>
        </w:rPr>
        <w:t>.).</w:t>
      </w:r>
      <w:r>
        <w:rPr>
          <w:rFonts w:ascii="Arial" w:hAnsi="Arial" w:cs="Arial"/>
          <w:color w:val="2D2D2D"/>
          <w:spacing w:val="1"/>
          <w:sz w:val="11"/>
          <w:szCs w:val="11"/>
        </w:rPr>
        <w:br/>
        <w:t>     </w:t>
      </w:r>
      <w:r>
        <w:rPr>
          <w:rFonts w:ascii="Arial" w:hAnsi="Arial" w:cs="Arial"/>
          <w:color w:val="2D2D2D"/>
          <w:spacing w:val="1"/>
          <w:sz w:val="11"/>
          <w:szCs w:val="11"/>
        </w:rPr>
        <w:br/>
        <w:t>      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8.66.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как правило, производить пузырьковым методом в соответствии с</w:t>
      </w:r>
      <w:r>
        <w:rPr>
          <w:rStyle w:val="apple-converted-space"/>
          <w:rFonts w:ascii="Arial" w:hAnsi="Arial" w:cs="Arial"/>
          <w:color w:val="2D2D2D"/>
          <w:spacing w:val="1"/>
          <w:sz w:val="11"/>
          <w:szCs w:val="11"/>
        </w:rPr>
        <w:t> </w:t>
      </w:r>
      <w:hyperlink r:id="rId131" w:history="1">
        <w:r>
          <w:rPr>
            <w:rStyle w:val="a3"/>
            <w:rFonts w:ascii="Arial" w:hAnsi="Arial" w:cs="Arial"/>
            <w:color w:val="00466E"/>
            <w:spacing w:val="1"/>
            <w:sz w:val="11"/>
            <w:szCs w:val="11"/>
          </w:rPr>
          <w:t>ГОСТ 3242-79</w:t>
        </w:r>
      </w:hyperlink>
      <w:r>
        <w:rPr>
          <w:rFonts w:ascii="Arial" w:hAnsi="Arial" w:cs="Arial"/>
          <w:color w:val="2D2D2D"/>
          <w:spacing w:val="1"/>
          <w:sz w:val="11"/>
          <w:szCs w:val="11"/>
        </w:rPr>
        <w:t>.</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8.67.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8.68. Механические испытания контрольных образцов проводят при наличии требований в чертежах </w:t>
      </w:r>
      <w:proofErr w:type="gramStart"/>
      <w:r>
        <w:rPr>
          <w:rFonts w:ascii="Arial" w:hAnsi="Arial" w:cs="Arial"/>
          <w:color w:val="2D2D2D"/>
          <w:spacing w:val="1"/>
          <w:sz w:val="11"/>
          <w:szCs w:val="11"/>
        </w:rPr>
        <w:t>КМ</w:t>
      </w:r>
      <w:proofErr w:type="gramEnd"/>
      <w:r>
        <w:rPr>
          <w:rFonts w:ascii="Arial" w:hAnsi="Arial" w:cs="Arial"/>
          <w:color w:val="2D2D2D"/>
          <w:spacing w:val="1"/>
          <w:sz w:val="11"/>
          <w:szCs w:val="11"/>
        </w:rPr>
        <w:t xml:space="preserve"> к показателям прочности, пластичности и вязкости металла шва и зоны термического влияния сварного соединения.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Требования к контрольным образцам и их сварке аналогичны требованиям к пробным образцам (</w:t>
      </w:r>
      <w:proofErr w:type="gramStart"/>
      <w:r>
        <w:rPr>
          <w:rFonts w:ascii="Arial" w:hAnsi="Arial" w:cs="Arial"/>
          <w:color w:val="2D2D2D"/>
          <w:spacing w:val="1"/>
          <w:sz w:val="11"/>
          <w:szCs w:val="11"/>
        </w:rPr>
        <w:t>см</w:t>
      </w:r>
      <w:proofErr w:type="gramEnd"/>
      <w:r>
        <w:rPr>
          <w:rFonts w:ascii="Arial" w:hAnsi="Arial" w:cs="Arial"/>
          <w:color w:val="2D2D2D"/>
          <w:spacing w:val="1"/>
          <w:sz w:val="11"/>
          <w:szCs w:val="11"/>
        </w:rPr>
        <w:t>. пп.8.4, 8.7).</w:t>
      </w:r>
      <w:r>
        <w:rPr>
          <w:rFonts w:ascii="Arial" w:hAnsi="Arial" w:cs="Arial"/>
          <w:color w:val="2D2D2D"/>
          <w:spacing w:val="1"/>
          <w:sz w:val="11"/>
          <w:szCs w:val="11"/>
        </w:rPr>
        <w:br/>
      </w:r>
      <w:r>
        <w:rPr>
          <w:rFonts w:ascii="Arial" w:hAnsi="Arial" w:cs="Arial"/>
          <w:color w:val="2D2D2D"/>
          <w:spacing w:val="1"/>
          <w:sz w:val="11"/>
          <w:szCs w:val="11"/>
        </w:rPr>
        <w:br/>
        <w:t>     </w:t>
      </w:r>
      <w:proofErr w:type="gramStart"/>
      <w:r>
        <w:rPr>
          <w:rFonts w:ascii="Arial" w:hAnsi="Arial" w:cs="Arial"/>
          <w:color w:val="2D2D2D"/>
          <w:spacing w:val="1"/>
          <w:sz w:val="11"/>
          <w:szCs w:val="11"/>
        </w:rPr>
        <w:t>Число контрольных образцов при механических испытаниях должно быть не менее:</w:t>
      </w:r>
      <w:r>
        <w:rPr>
          <w:rFonts w:ascii="Arial" w:hAnsi="Arial" w:cs="Arial"/>
          <w:color w:val="2D2D2D"/>
          <w:spacing w:val="1"/>
          <w:sz w:val="11"/>
          <w:szCs w:val="11"/>
        </w:rPr>
        <w:br/>
        <w:t>     </w:t>
      </w:r>
      <w:r>
        <w:rPr>
          <w:rFonts w:ascii="Arial" w:hAnsi="Arial" w:cs="Arial"/>
          <w:color w:val="2D2D2D"/>
          <w:spacing w:val="1"/>
          <w:sz w:val="11"/>
          <w:szCs w:val="11"/>
        </w:rPr>
        <w:br/>
        <w:t>      на статическое растяжение стыкового соединения - 2;</w:t>
      </w:r>
      <w:r>
        <w:rPr>
          <w:rFonts w:ascii="Arial" w:hAnsi="Arial" w:cs="Arial"/>
          <w:color w:val="2D2D2D"/>
          <w:spacing w:val="1"/>
          <w:sz w:val="11"/>
          <w:szCs w:val="11"/>
        </w:rPr>
        <w:br/>
        <w:t>     </w:t>
      </w:r>
      <w:r>
        <w:rPr>
          <w:rFonts w:ascii="Arial" w:hAnsi="Arial" w:cs="Arial"/>
          <w:color w:val="2D2D2D"/>
          <w:spacing w:val="1"/>
          <w:sz w:val="11"/>
          <w:szCs w:val="11"/>
        </w:rPr>
        <w:br/>
        <w:t>      на статическое растяжение металла шва стыкового, углового и таврового соединений - по 3;</w:t>
      </w:r>
      <w:r>
        <w:rPr>
          <w:rFonts w:ascii="Arial" w:hAnsi="Arial" w:cs="Arial"/>
          <w:color w:val="2D2D2D"/>
          <w:spacing w:val="1"/>
          <w:sz w:val="11"/>
          <w:szCs w:val="11"/>
        </w:rPr>
        <w:br/>
        <w:t>     </w:t>
      </w:r>
      <w:r>
        <w:rPr>
          <w:rFonts w:ascii="Arial" w:hAnsi="Arial" w:cs="Arial"/>
          <w:color w:val="2D2D2D"/>
          <w:spacing w:val="1"/>
          <w:sz w:val="11"/>
          <w:szCs w:val="11"/>
        </w:rPr>
        <w:br/>
        <w:t>      на статический изгиб стыкового соединения - 2;</w:t>
      </w:r>
      <w:r>
        <w:rPr>
          <w:rFonts w:ascii="Arial" w:hAnsi="Arial" w:cs="Arial"/>
          <w:color w:val="2D2D2D"/>
          <w:spacing w:val="1"/>
          <w:sz w:val="11"/>
          <w:szCs w:val="11"/>
        </w:rPr>
        <w:br/>
        <w:t>     </w:t>
      </w:r>
      <w:r>
        <w:rPr>
          <w:rFonts w:ascii="Arial" w:hAnsi="Arial" w:cs="Arial"/>
          <w:color w:val="2D2D2D"/>
          <w:spacing w:val="1"/>
          <w:sz w:val="11"/>
          <w:szCs w:val="11"/>
        </w:rPr>
        <w:br/>
        <w:t>      на ударный изгиб металла шва и зоны термического влияния стыкового соединения - 3; тип образца и места надрезов должны быть указаны в чертежах КМ;</w:t>
      </w:r>
      <w:proofErr w:type="gramEnd"/>
      <w:r>
        <w:rPr>
          <w:rFonts w:ascii="Arial" w:hAnsi="Arial" w:cs="Arial"/>
          <w:color w:val="2D2D2D"/>
          <w:spacing w:val="1"/>
          <w:sz w:val="11"/>
          <w:szCs w:val="11"/>
        </w:rPr>
        <w:br/>
      </w:r>
      <w:r>
        <w:rPr>
          <w:rFonts w:ascii="Arial" w:hAnsi="Arial" w:cs="Arial"/>
          <w:color w:val="2D2D2D"/>
          <w:spacing w:val="1"/>
          <w:sz w:val="11"/>
          <w:szCs w:val="11"/>
        </w:rPr>
        <w:br/>
        <w:t>     на твердость (НВ) металла шва и зоны термического влияния сварного соединения низколегированной стали (не менее чем в четырех точках) - 1.</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8.69. Металлографические исследования макрошлифов швов сварных соединений следует проводить в соответствии с</w:t>
      </w:r>
      <w:r>
        <w:rPr>
          <w:rStyle w:val="apple-converted-space"/>
          <w:rFonts w:ascii="Arial" w:hAnsi="Arial" w:cs="Arial"/>
          <w:color w:val="2D2D2D"/>
          <w:spacing w:val="1"/>
          <w:sz w:val="11"/>
          <w:szCs w:val="11"/>
        </w:rPr>
        <w:t> </w:t>
      </w:r>
      <w:hyperlink r:id="rId132" w:history="1">
        <w:r>
          <w:rPr>
            <w:rStyle w:val="a3"/>
            <w:rFonts w:ascii="Arial" w:hAnsi="Arial" w:cs="Arial"/>
            <w:color w:val="00466E"/>
            <w:spacing w:val="1"/>
            <w:sz w:val="11"/>
            <w:szCs w:val="11"/>
          </w:rPr>
          <w:t>ГОСТ 10243-75</w:t>
        </w:r>
      </w:hyperlink>
      <w:r>
        <w:rPr>
          <w:rFonts w:ascii="Arial" w:hAnsi="Arial" w:cs="Arial"/>
          <w:color w:val="2D2D2D"/>
          <w:spacing w:val="1"/>
          <w:sz w:val="11"/>
          <w:szCs w:val="11"/>
        </w:rPr>
        <w:t>*.</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8.70. Обнаруженные в результате контрольных испытаний недопустимые дефекты необходимо устранить, а участки шва с недопустимыми дефектами вновь заварить и проконтролировать.</w:t>
      </w:r>
      <w:r>
        <w:rPr>
          <w:rFonts w:ascii="Arial" w:hAnsi="Arial" w:cs="Arial"/>
          <w:color w:val="2D2D2D"/>
          <w:spacing w:val="1"/>
          <w:sz w:val="11"/>
          <w:szCs w:val="11"/>
        </w:rPr>
        <w:br/>
        <w:t>     </w:t>
      </w:r>
      <w:r>
        <w:rPr>
          <w:rFonts w:ascii="Arial" w:hAnsi="Arial" w:cs="Arial"/>
          <w:color w:val="2D2D2D"/>
          <w:spacing w:val="1"/>
          <w:sz w:val="11"/>
          <w:szCs w:val="11"/>
        </w:rPr>
        <w:br/>
        <w:t>      Дефектные участки сварных швов надлежит, как правило, удалять одним из способов:</w:t>
      </w:r>
      <w:r>
        <w:rPr>
          <w:rFonts w:ascii="Arial" w:hAnsi="Arial" w:cs="Arial"/>
          <w:color w:val="2D2D2D"/>
          <w:spacing w:val="1"/>
          <w:sz w:val="11"/>
          <w:szCs w:val="11"/>
        </w:rPr>
        <w:br/>
      </w:r>
      <w:r>
        <w:rPr>
          <w:rFonts w:ascii="Arial" w:hAnsi="Arial" w:cs="Arial"/>
          <w:color w:val="2D2D2D"/>
          <w:spacing w:val="1"/>
          <w:sz w:val="11"/>
          <w:szCs w:val="11"/>
        </w:rPr>
        <w:br/>
        <w:t>     механизированной зачисткой (абразивным инструментом) или механизированной рубкой.</w:t>
      </w:r>
      <w:r>
        <w:rPr>
          <w:rFonts w:ascii="Arial" w:hAnsi="Arial" w:cs="Arial"/>
          <w:color w:val="2D2D2D"/>
          <w:spacing w:val="1"/>
          <w:sz w:val="11"/>
          <w:szCs w:val="11"/>
        </w:rPr>
        <w:br/>
        <w:t>     </w:t>
      </w:r>
      <w:r>
        <w:rPr>
          <w:rFonts w:ascii="Arial" w:hAnsi="Arial" w:cs="Arial"/>
          <w:color w:val="2D2D2D"/>
          <w:spacing w:val="1"/>
          <w:sz w:val="11"/>
          <w:szCs w:val="11"/>
        </w:rPr>
        <w:br/>
        <w:t>      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1-2 мм с удалением выступов и наплывов.</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8.71. Все ожоги поверхности основного металла сварочной дугой следует зачищать абразивным инструментом на глубину 0,5-0,7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8.72.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r>
        <w:rPr>
          <w:rFonts w:ascii="Arial" w:hAnsi="Arial" w:cs="Arial"/>
          <w:color w:val="2D2D2D"/>
          <w:spacing w:val="1"/>
          <w:sz w:val="11"/>
          <w:szCs w:val="11"/>
        </w:rPr>
        <w:br/>
        <w:t>     </w:t>
      </w:r>
      <w:r>
        <w:rPr>
          <w:rFonts w:ascii="Arial" w:hAnsi="Arial" w:cs="Arial"/>
          <w:color w:val="2D2D2D"/>
          <w:spacing w:val="1"/>
          <w:sz w:val="11"/>
          <w:szCs w:val="11"/>
        </w:rPr>
        <w:br/>
        <w:t>      при зачистке мест установки начальных и выводных планок -  вдоль торцевых кромок свариваемых элементов конструкций;</w:t>
      </w:r>
      <w:r>
        <w:rPr>
          <w:rFonts w:ascii="Arial" w:hAnsi="Arial" w:cs="Arial"/>
          <w:color w:val="2D2D2D"/>
          <w:spacing w:val="1"/>
          <w:sz w:val="11"/>
          <w:szCs w:val="11"/>
        </w:rPr>
        <w:br/>
        <w:t>     </w:t>
      </w:r>
      <w:r>
        <w:rPr>
          <w:rFonts w:ascii="Arial" w:hAnsi="Arial" w:cs="Arial"/>
          <w:color w:val="2D2D2D"/>
          <w:spacing w:val="1"/>
          <w:sz w:val="11"/>
          <w:szCs w:val="11"/>
        </w:rPr>
        <w:br/>
        <w:t>      при удалении усиления шва - под углом 40-50°   к оси шва.</w:t>
      </w:r>
      <w:r>
        <w:rPr>
          <w:rFonts w:ascii="Arial" w:hAnsi="Arial" w:cs="Arial"/>
          <w:color w:val="2D2D2D"/>
          <w:spacing w:val="1"/>
          <w:sz w:val="11"/>
          <w:szCs w:val="11"/>
        </w:rPr>
        <w:br/>
        <w:t>      </w:t>
      </w:r>
      <w:r>
        <w:rPr>
          <w:rFonts w:ascii="Arial" w:hAnsi="Arial" w:cs="Arial"/>
          <w:color w:val="2D2D2D"/>
          <w:spacing w:val="1"/>
          <w:sz w:val="11"/>
          <w:szCs w:val="11"/>
        </w:rPr>
        <w:br/>
        <w:t>     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8.73. При удалении поверхностных дефектов с торца шва абразивным инструментом без последующей </w:t>
      </w:r>
      <w:proofErr w:type="spellStart"/>
      <w:r>
        <w:rPr>
          <w:rFonts w:ascii="Arial" w:hAnsi="Arial" w:cs="Arial"/>
          <w:color w:val="2D2D2D"/>
          <w:spacing w:val="1"/>
          <w:sz w:val="11"/>
          <w:szCs w:val="11"/>
        </w:rPr>
        <w:t>подварки</w:t>
      </w:r>
      <w:proofErr w:type="spellEnd"/>
      <w:r>
        <w:rPr>
          <w:rFonts w:ascii="Arial" w:hAnsi="Arial" w:cs="Arial"/>
          <w:color w:val="2D2D2D"/>
          <w:spacing w:val="1"/>
          <w:sz w:val="11"/>
          <w:szCs w:val="11"/>
        </w:rPr>
        <w:t xml:space="preserve">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8.74. Исправление сварных соединений </w:t>
      </w:r>
      <w:proofErr w:type="spellStart"/>
      <w:r>
        <w:rPr>
          <w:rFonts w:ascii="Arial" w:hAnsi="Arial" w:cs="Arial"/>
          <w:color w:val="2D2D2D"/>
          <w:spacing w:val="1"/>
          <w:sz w:val="11"/>
          <w:szCs w:val="11"/>
        </w:rPr>
        <w:t>зачеканкой</w:t>
      </w:r>
      <w:proofErr w:type="spellEnd"/>
      <w:r>
        <w:rPr>
          <w:rFonts w:ascii="Arial" w:hAnsi="Arial" w:cs="Arial"/>
          <w:color w:val="2D2D2D"/>
          <w:spacing w:val="1"/>
          <w:sz w:val="11"/>
          <w:szCs w:val="11"/>
        </w:rPr>
        <w:t xml:space="preserve"> не допускается.</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8.75. Остаточные деформации конструкций, возникшие после монтажной сварки, необходимо устранять термическим или термомеханическим воздействием в соответствии с требованиями п.4.2.</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8.76. Методы и объемы неразрушающего контроля элементов монтируемых конструкций приведены в дополнительных правилах разд.4.</w:t>
      </w:r>
      <w:r>
        <w:rPr>
          <w:rFonts w:ascii="Arial" w:hAnsi="Arial" w:cs="Arial"/>
          <w:color w:val="2D2D2D"/>
          <w:spacing w:val="1"/>
          <w:sz w:val="11"/>
          <w:szCs w:val="11"/>
        </w:rPr>
        <w:br/>
        <w:t>     </w:t>
      </w:r>
      <w:r>
        <w:rPr>
          <w:rFonts w:ascii="Arial" w:hAnsi="Arial" w:cs="Arial"/>
          <w:color w:val="2D2D2D"/>
          <w:spacing w:val="1"/>
          <w:sz w:val="11"/>
          <w:szCs w:val="11"/>
        </w:rPr>
        <w:br/>
        <w:t>      </w:t>
      </w:r>
    </w:p>
    <w:p w:rsidR="00997352" w:rsidRDefault="00997352" w:rsidP="00997352">
      <w:pPr>
        <w:pStyle w:val="4"/>
        <w:shd w:val="clear" w:color="auto" w:fill="E9ECF1"/>
        <w:spacing w:before="0" w:after="113"/>
        <w:ind w:left="-563"/>
        <w:textAlignment w:val="baseline"/>
        <w:rPr>
          <w:rFonts w:ascii="Arial" w:hAnsi="Arial" w:cs="Arial"/>
          <w:b w:val="0"/>
          <w:bCs w:val="0"/>
          <w:color w:val="242424"/>
          <w:spacing w:val="1"/>
          <w:sz w:val="31"/>
          <w:szCs w:val="31"/>
        </w:rPr>
      </w:pPr>
      <w:r>
        <w:rPr>
          <w:rFonts w:ascii="Arial" w:hAnsi="Arial" w:cs="Arial"/>
          <w:b w:val="0"/>
          <w:bCs w:val="0"/>
          <w:color w:val="242424"/>
          <w:spacing w:val="1"/>
          <w:sz w:val="31"/>
          <w:szCs w:val="31"/>
        </w:rPr>
        <w:t>Приемочный контроль сварных соединений железобетонных конструкций</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8.77. Приемочный контроль выполненных сварных стыковых соединений арматуры должен предусматривать внешний осмотр и комплекс испытаний, проводимых в соответствии с ГОСТ 10922-75 и</w:t>
      </w:r>
      <w:r>
        <w:rPr>
          <w:rStyle w:val="apple-converted-space"/>
          <w:rFonts w:ascii="Arial" w:hAnsi="Arial" w:cs="Arial"/>
          <w:color w:val="2D2D2D"/>
          <w:spacing w:val="1"/>
          <w:sz w:val="11"/>
          <w:szCs w:val="11"/>
        </w:rPr>
        <w:t> </w:t>
      </w:r>
      <w:hyperlink r:id="rId133" w:history="1">
        <w:r>
          <w:rPr>
            <w:rStyle w:val="a3"/>
            <w:rFonts w:ascii="Arial" w:hAnsi="Arial" w:cs="Arial"/>
            <w:color w:val="00466E"/>
            <w:spacing w:val="1"/>
            <w:sz w:val="11"/>
            <w:szCs w:val="11"/>
          </w:rPr>
          <w:t>ГОСТ 23858-79</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Объем партии сварных соединений выпусков арматуры устанавливается теми же стандартами. Бетонирование конструкции до получения результатов оценки качества сварных соединений не разрешается.</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8.78. </w:t>
      </w:r>
      <w:proofErr w:type="spellStart"/>
      <w:r>
        <w:rPr>
          <w:rFonts w:ascii="Arial" w:hAnsi="Arial" w:cs="Arial"/>
          <w:color w:val="2D2D2D"/>
          <w:spacing w:val="1"/>
          <w:sz w:val="11"/>
          <w:szCs w:val="11"/>
        </w:rPr>
        <w:t>Подварку</w:t>
      </w:r>
      <w:proofErr w:type="spellEnd"/>
      <w:r>
        <w:rPr>
          <w:rFonts w:ascii="Arial" w:hAnsi="Arial" w:cs="Arial"/>
          <w:color w:val="2D2D2D"/>
          <w:spacing w:val="1"/>
          <w:sz w:val="11"/>
          <w:szCs w:val="11"/>
        </w:rPr>
        <w:t xml:space="preserve"> допускаемых к исправлению дефектов следует производить электродами диаметром 4 мм после зачистки места дефекта абразивным инструментом  и предварительного подогрева стыка до 200-250 °С.</w:t>
      </w: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8.79. Сварные стыковые соединения арматуры, не удовлетворяющие требованиям ГОСТ 10922-75 или</w:t>
      </w:r>
      <w:r>
        <w:rPr>
          <w:rStyle w:val="apple-converted-space"/>
          <w:rFonts w:ascii="Arial" w:hAnsi="Arial" w:cs="Arial"/>
          <w:color w:val="2D2D2D"/>
          <w:spacing w:val="1"/>
          <w:sz w:val="11"/>
          <w:szCs w:val="11"/>
        </w:rPr>
        <w:t> </w:t>
      </w:r>
      <w:hyperlink r:id="rId134" w:history="1">
        <w:r>
          <w:rPr>
            <w:rStyle w:val="a3"/>
            <w:rFonts w:ascii="Arial" w:hAnsi="Arial" w:cs="Arial"/>
            <w:color w:val="00466E"/>
            <w:spacing w:val="1"/>
            <w:sz w:val="11"/>
            <w:szCs w:val="11"/>
          </w:rPr>
          <w:t>ГОСТ 23858-79</w:t>
        </w:r>
      </w:hyperlink>
      <w:r>
        <w:rPr>
          <w:rFonts w:ascii="Arial" w:hAnsi="Arial" w:cs="Arial"/>
          <w:color w:val="2D2D2D"/>
          <w:spacing w:val="1"/>
          <w:sz w:val="11"/>
          <w:szCs w:val="11"/>
        </w:rPr>
        <w:t>, необходимо вырезать. На место вырезанного стыка следует вварить промежуточную вставку длиной не менее 80 мм с последующим ультразвуковым контролем двух выполненных сварных соединений.</w:t>
      </w: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lastRenderedPageBreak/>
        <w:t>Приложение 1 (обязательное). ОФОРМЛЕНИЕ ОБЛОЖЕК И СТРАНИЦ ЖУРНАЛА РАБОТ ПО МОНТАЖУ СТРОИТЕЛЬНЫХ КОНСТРУКЦИЙ</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ПРИЛОЖЕНИЕ 1</w:t>
      </w:r>
      <w:r>
        <w:rPr>
          <w:rFonts w:ascii="Arial" w:hAnsi="Arial" w:cs="Arial"/>
          <w:color w:val="2D2D2D"/>
          <w:spacing w:val="1"/>
          <w:sz w:val="11"/>
          <w:szCs w:val="11"/>
        </w:rPr>
        <w:br/>
        <w:t>Обязательное</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Обложка</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color w:val="2D2D2D"/>
          <w:spacing w:val="1"/>
          <w:sz w:val="11"/>
          <w:szCs w:val="11"/>
        </w:rPr>
        <w:br/>
      </w:r>
      <w:r>
        <w:rPr>
          <w:rFonts w:ascii="Arial" w:hAnsi="Arial" w:cs="Arial"/>
          <w:b/>
          <w:bCs/>
          <w:color w:val="2D2D2D"/>
          <w:spacing w:val="1"/>
          <w:sz w:val="11"/>
          <w:szCs w:val="11"/>
        </w:rPr>
        <w:t>Журнал работ по монтажу строительных конструкций</w:t>
      </w:r>
      <w:r>
        <w:rPr>
          <w:rFonts w:ascii="Arial" w:hAnsi="Arial" w:cs="Arial"/>
          <w:b/>
          <w:bCs/>
          <w:color w:val="2D2D2D"/>
          <w:spacing w:val="1"/>
          <w:sz w:val="11"/>
          <w:szCs w:val="11"/>
        </w:rPr>
        <w:br/>
        <w:t>(форма)</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Титульный лист</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color w:val="2D2D2D"/>
          <w:spacing w:val="1"/>
          <w:sz w:val="11"/>
          <w:szCs w:val="11"/>
        </w:rPr>
        <w:br/>
      </w:r>
      <w:r>
        <w:rPr>
          <w:rFonts w:ascii="Arial" w:hAnsi="Arial" w:cs="Arial"/>
          <w:b/>
          <w:bCs/>
          <w:color w:val="2D2D2D"/>
          <w:spacing w:val="1"/>
          <w:sz w:val="11"/>
          <w:szCs w:val="11"/>
        </w:rPr>
        <w:t>Журнал работ по монтажу строительных конструкций</w:t>
      </w:r>
      <w:r>
        <w:rPr>
          <w:rFonts w:ascii="Arial" w:hAnsi="Arial" w:cs="Arial"/>
          <w:b/>
          <w:bCs/>
          <w:color w:val="2D2D2D"/>
          <w:spacing w:val="1"/>
          <w:sz w:val="11"/>
          <w:szCs w:val="11"/>
        </w:rPr>
        <w:br/>
        <w:t>N _____________</w:t>
      </w:r>
    </w:p>
    <w:tbl>
      <w:tblPr>
        <w:tblW w:w="0" w:type="auto"/>
        <w:tblCellMar>
          <w:left w:w="0" w:type="dxa"/>
          <w:right w:w="0" w:type="dxa"/>
        </w:tblCellMar>
        <w:tblLook w:val="04A0"/>
      </w:tblPr>
      <w:tblGrid>
        <w:gridCol w:w="1161"/>
        <w:gridCol w:w="314"/>
        <w:gridCol w:w="161"/>
        <w:gridCol w:w="161"/>
        <w:gridCol w:w="467"/>
        <w:gridCol w:w="925"/>
        <w:gridCol w:w="617"/>
        <w:gridCol w:w="160"/>
        <w:gridCol w:w="312"/>
        <w:gridCol w:w="160"/>
        <w:gridCol w:w="611"/>
        <w:gridCol w:w="459"/>
        <w:gridCol w:w="1669"/>
        <w:gridCol w:w="2178"/>
      </w:tblGrid>
      <w:tr w:rsidR="00997352" w:rsidTr="00997352">
        <w:trPr>
          <w:trHeight w:val="15"/>
        </w:trPr>
        <w:tc>
          <w:tcPr>
            <w:tcW w:w="1294" w:type="dxa"/>
            <w:hideMark/>
          </w:tcPr>
          <w:p w:rsidR="00997352" w:rsidRDefault="00997352">
            <w:pPr>
              <w:rPr>
                <w:sz w:val="2"/>
                <w:szCs w:val="24"/>
              </w:rPr>
            </w:pPr>
          </w:p>
        </w:tc>
        <w:tc>
          <w:tcPr>
            <w:tcW w:w="370" w:type="dxa"/>
            <w:hideMark/>
          </w:tcPr>
          <w:p w:rsidR="00997352" w:rsidRDefault="00997352">
            <w:pPr>
              <w:rPr>
                <w:sz w:val="2"/>
                <w:szCs w:val="24"/>
              </w:rPr>
            </w:pPr>
          </w:p>
        </w:tc>
        <w:tc>
          <w:tcPr>
            <w:tcW w:w="185" w:type="dxa"/>
            <w:hideMark/>
          </w:tcPr>
          <w:p w:rsidR="00997352" w:rsidRDefault="00997352">
            <w:pPr>
              <w:rPr>
                <w:sz w:val="2"/>
                <w:szCs w:val="24"/>
              </w:rPr>
            </w:pPr>
          </w:p>
        </w:tc>
        <w:tc>
          <w:tcPr>
            <w:tcW w:w="185" w:type="dxa"/>
            <w:hideMark/>
          </w:tcPr>
          <w:p w:rsidR="00997352" w:rsidRDefault="00997352">
            <w:pPr>
              <w:rPr>
                <w:sz w:val="2"/>
                <w:szCs w:val="24"/>
              </w:rPr>
            </w:pPr>
          </w:p>
        </w:tc>
        <w:tc>
          <w:tcPr>
            <w:tcW w:w="554" w:type="dxa"/>
            <w:hideMark/>
          </w:tcPr>
          <w:p w:rsidR="00997352" w:rsidRDefault="00997352">
            <w:pPr>
              <w:rPr>
                <w:sz w:val="2"/>
                <w:szCs w:val="24"/>
              </w:rPr>
            </w:pPr>
          </w:p>
        </w:tc>
        <w:tc>
          <w:tcPr>
            <w:tcW w:w="1109" w:type="dxa"/>
            <w:hideMark/>
          </w:tcPr>
          <w:p w:rsidR="00997352" w:rsidRDefault="00997352">
            <w:pPr>
              <w:rPr>
                <w:sz w:val="2"/>
                <w:szCs w:val="24"/>
              </w:rPr>
            </w:pPr>
          </w:p>
        </w:tc>
        <w:tc>
          <w:tcPr>
            <w:tcW w:w="739" w:type="dxa"/>
            <w:hideMark/>
          </w:tcPr>
          <w:p w:rsidR="00997352" w:rsidRDefault="00997352">
            <w:pPr>
              <w:rPr>
                <w:sz w:val="2"/>
                <w:szCs w:val="24"/>
              </w:rPr>
            </w:pPr>
          </w:p>
        </w:tc>
        <w:tc>
          <w:tcPr>
            <w:tcW w:w="185" w:type="dxa"/>
            <w:hideMark/>
          </w:tcPr>
          <w:p w:rsidR="00997352" w:rsidRDefault="00997352">
            <w:pPr>
              <w:rPr>
                <w:sz w:val="2"/>
                <w:szCs w:val="24"/>
              </w:rPr>
            </w:pPr>
          </w:p>
        </w:tc>
        <w:tc>
          <w:tcPr>
            <w:tcW w:w="370" w:type="dxa"/>
            <w:hideMark/>
          </w:tcPr>
          <w:p w:rsidR="00997352" w:rsidRDefault="00997352">
            <w:pPr>
              <w:rPr>
                <w:sz w:val="2"/>
                <w:szCs w:val="24"/>
              </w:rPr>
            </w:pPr>
          </w:p>
        </w:tc>
        <w:tc>
          <w:tcPr>
            <w:tcW w:w="185" w:type="dxa"/>
            <w:hideMark/>
          </w:tcPr>
          <w:p w:rsidR="00997352" w:rsidRDefault="00997352">
            <w:pPr>
              <w:rPr>
                <w:sz w:val="2"/>
                <w:szCs w:val="24"/>
              </w:rPr>
            </w:pPr>
          </w:p>
        </w:tc>
        <w:tc>
          <w:tcPr>
            <w:tcW w:w="739" w:type="dxa"/>
            <w:hideMark/>
          </w:tcPr>
          <w:p w:rsidR="00997352" w:rsidRDefault="00997352">
            <w:pPr>
              <w:rPr>
                <w:sz w:val="2"/>
                <w:szCs w:val="24"/>
              </w:rPr>
            </w:pPr>
          </w:p>
        </w:tc>
        <w:tc>
          <w:tcPr>
            <w:tcW w:w="554" w:type="dxa"/>
            <w:hideMark/>
          </w:tcPr>
          <w:p w:rsidR="00997352" w:rsidRDefault="00997352">
            <w:pPr>
              <w:rPr>
                <w:sz w:val="2"/>
                <w:szCs w:val="24"/>
              </w:rPr>
            </w:pPr>
          </w:p>
        </w:tc>
        <w:tc>
          <w:tcPr>
            <w:tcW w:w="2033" w:type="dxa"/>
            <w:hideMark/>
          </w:tcPr>
          <w:p w:rsidR="00997352" w:rsidRDefault="00997352">
            <w:pPr>
              <w:rPr>
                <w:sz w:val="2"/>
                <w:szCs w:val="24"/>
              </w:rPr>
            </w:pPr>
          </w:p>
        </w:tc>
        <w:tc>
          <w:tcPr>
            <w:tcW w:w="2587" w:type="dxa"/>
            <w:hideMark/>
          </w:tcPr>
          <w:p w:rsidR="00997352" w:rsidRDefault="00997352">
            <w:pPr>
              <w:rPr>
                <w:sz w:val="2"/>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организации, выполняющей работы</w:t>
            </w:r>
          </w:p>
        </w:tc>
      </w:tr>
      <w:tr w:rsidR="00997352" w:rsidTr="00997352">
        <w:tc>
          <w:tcPr>
            <w:tcW w:w="5914" w:type="dxa"/>
            <w:gridSpan w:val="11"/>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174" w:type="dxa"/>
            <w:gridSpan w:val="3"/>
            <w:tcBorders>
              <w:top w:val="single" w:sz="2" w:space="0" w:color="000000"/>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объекта строительства</w:t>
            </w:r>
          </w:p>
        </w:tc>
      </w:tr>
      <w:tr w:rsidR="00997352" w:rsidTr="00997352">
        <w:tc>
          <w:tcPr>
            <w:tcW w:w="4435" w:type="dxa"/>
            <w:gridSpan w:val="7"/>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653" w:type="dxa"/>
            <w:gridSpan w:val="7"/>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Должность, фамилия, инициалы и подпись лица, ответственного за монтажные работы и ведение</w:t>
            </w: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журнала</w:t>
            </w:r>
          </w:p>
        </w:tc>
      </w:tr>
      <w:tr w:rsidR="00997352" w:rsidTr="00997352">
        <w:tc>
          <w:tcPr>
            <w:tcW w:w="1294"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794" w:type="dxa"/>
            <w:gridSpan w:val="13"/>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Организация, разработавшая проектную документацию, чертежи КЖ, КМ, КД</w:t>
            </w:r>
          </w:p>
        </w:tc>
      </w:tr>
      <w:tr w:rsidR="00997352" w:rsidTr="00997352">
        <w:tc>
          <w:tcPr>
            <w:tcW w:w="8501" w:type="dxa"/>
            <w:gridSpan w:val="13"/>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2587" w:type="dxa"/>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проектов</w:t>
            </w:r>
          </w:p>
        </w:tc>
      </w:tr>
      <w:tr w:rsidR="00997352" w:rsidTr="00997352">
        <w:tc>
          <w:tcPr>
            <w:tcW w:w="2033"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055"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Организация, разработавшая проект производства работ</w:t>
            </w:r>
          </w:p>
        </w:tc>
      </w:tr>
      <w:tr w:rsidR="00997352" w:rsidTr="00997352">
        <w:tc>
          <w:tcPr>
            <w:tcW w:w="6468" w:type="dxa"/>
            <w:gridSpan w:val="1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620"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проектов</w:t>
            </w:r>
          </w:p>
        </w:tc>
      </w:tr>
      <w:tr w:rsidR="00997352" w:rsidTr="00997352">
        <w:tc>
          <w:tcPr>
            <w:tcW w:w="1848" w:type="dxa"/>
            <w:gridSpan w:val="3"/>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11"/>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Предприятие, изготовившее конструкции</w:t>
            </w:r>
          </w:p>
        </w:tc>
      </w:tr>
      <w:tr w:rsidR="00997352" w:rsidTr="00997352">
        <w:tc>
          <w:tcPr>
            <w:tcW w:w="4620" w:type="dxa"/>
            <w:gridSpan w:val="8"/>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468"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заказов</w:t>
            </w:r>
          </w:p>
        </w:tc>
      </w:tr>
      <w:tr w:rsidR="00997352" w:rsidTr="00997352">
        <w:tc>
          <w:tcPr>
            <w:tcW w:w="1848" w:type="dxa"/>
            <w:gridSpan w:val="3"/>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11"/>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Заказчик (организация), должность, фамилия, инициалы и подпись руководителя (представителя)</w:t>
            </w: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технического надзора</w:t>
            </w:r>
          </w:p>
        </w:tc>
      </w:tr>
      <w:tr w:rsidR="00997352" w:rsidTr="00997352">
        <w:tc>
          <w:tcPr>
            <w:tcW w:w="2587" w:type="dxa"/>
            <w:gridSpan w:val="5"/>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8501" w:type="dxa"/>
            <w:gridSpan w:val="9"/>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Основные показатели строящегося объекта:</w:t>
            </w:r>
          </w:p>
        </w:tc>
        <w:tc>
          <w:tcPr>
            <w:tcW w:w="5914"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10"/>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663"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Объем работ:</w:t>
            </w:r>
          </w:p>
        </w:tc>
        <w:tc>
          <w:tcPr>
            <w:tcW w:w="9425" w:type="dxa"/>
            <w:gridSpan w:val="1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стальных конструкций, </w:t>
            </w:r>
            <w:proofErr w:type="gramStart"/>
            <w:r>
              <w:rPr>
                <w:color w:val="2D2D2D"/>
                <w:sz w:val="11"/>
                <w:szCs w:val="11"/>
              </w:rPr>
              <w:t>т</w:t>
            </w:r>
            <w:proofErr w:type="gramEnd"/>
          </w:p>
        </w:tc>
      </w:tr>
      <w:tr w:rsidR="00997352" w:rsidTr="00997352">
        <w:tc>
          <w:tcPr>
            <w:tcW w:w="4435" w:type="dxa"/>
            <w:gridSpan w:val="7"/>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653" w:type="dxa"/>
            <w:gridSpan w:val="7"/>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66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425" w:type="dxa"/>
            <w:gridSpan w:val="1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сборных железобетонных</w:t>
            </w:r>
          </w:p>
        </w:tc>
      </w:tr>
      <w:tr w:rsidR="00997352" w:rsidTr="00997352">
        <w:tc>
          <w:tcPr>
            <w:tcW w:w="166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425" w:type="dxa"/>
            <w:gridSpan w:val="1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конструкций, </w:t>
            </w:r>
            <w:proofErr w:type="gramStart"/>
            <w:r>
              <w:rPr>
                <w:color w:val="2D2D2D"/>
                <w:sz w:val="11"/>
                <w:szCs w:val="11"/>
              </w:rPr>
              <w:t>м</w:t>
            </w:r>
            <w:proofErr w:type="gramEnd"/>
            <w:r>
              <w:rPr>
                <w:color w:val="2D2D2D"/>
                <w:sz w:val="11"/>
                <w:szCs w:val="11"/>
              </w:rPr>
              <w:pict>
                <v:shape id="_x0000_i1103" type="#_x0000_t75" alt="СНиП 3.03.01-87 Несущие и ограждающие конструкции" style="width:8.25pt;height:17.25pt"/>
              </w:pict>
            </w:r>
          </w:p>
        </w:tc>
      </w:tr>
      <w:tr w:rsidR="00997352" w:rsidTr="00997352">
        <w:tc>
          <w:tcPr>
            <w:tcW w:w="3696" w:type="dxa"/>
            <w:gridSpan w:val="6"/>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7392"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66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425" w:type="dxa"/>
            <w:gridSpan w:val="1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деревянных конструкций, </w:t>
            </w:r>
            <w:proofErr w:type="gramStart"/>
            <w:r>
              <w:rPr>
                <w:color w:val="2D2D2D"/>
                <w:sz w:val="11"/>
                <w:szCs w:val="11"/>
              </w:rPr>
              <w:t>м</w:t>
            </w:r>
            <w:proofErr w:type="gramEnd"/>
            <w:r>
              <w:rPr>
                <w:color w:val="2D2D2D"/>
                <w:sz w:val="11"/>
                <w:szCs w:val="11"/>
              </w:rPr>
              <w:pict>
                <v:shape id="_x0000_i1104" type="#_x0000_t75" alt="СНиП 3.03.01-87 Несущие и ограждающие конструкции" style="width:8.25pt;height:17.25pt"/>
              </w:pict>
            </w:r>
          </w:p>
        </w:tc>
      </w:tr>
      <w:tr w:rsidR="00997352" w:rsidTr="00997352">
        <w:tc>
          <w:tcPr>
            <w:tcW w:w="166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326" w:type="dxa"/>
            <w:gridSpan w:val="7"/>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098" w:type="dxa"/>
            <w:gridSpan w:val="5"/>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 начат "____"_________________ 19____г.</w:t>
            </w: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 окончен "____"_________________19____г.</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1-я страница</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Список инженерно-технического персонала, занятого на монтаже здания (сооружения)</w:t>
      </w:r>
    </w:p>
    <w:tbl>
      <w:tblPr>
        <w:tblW w:w="0" w:type="auto"/>
        <w:tblCellMar>
          <w:left w:w="0" w:type="dxa"/>
          <w:right w:w="0" w:type="dxa"/>
        </w:tblCellMar>
        <w:tblLook w:val="04A0"/>
      </w:tblPr>
      <w:tblGrid>
        <w:gridCol w:w="1259"/>
        <w:gridCol w:w="1882"/>
        <w:gridCol w:w="1283"/>
        <w:gridCol w:w="1518"/>
        <w:gridCol w:w="1864"/>
        <w:gridCol w:w="1549"/>
      </w:tblGrid>
      <w:tr w:rsidR="00997352" w:rsidTr="00997352">
        <w:trPr>
          <w:trHeight w:val="15"/>
        </w:trPr>
        <w:tc>
          <w:tcPr>
            <w:tcW w:w="1478" w:type="dxa"/>
            <w:hideMark/>
          </w:tcPr>
          <w:p w:rsidR="00997352" w:rsidRDefault="00997352">
            <w:pPr>
              <w:rPr>
                <w:sz w:val="2"/>
                <w:szCs w:val="24"/>
              </w:rPr>
            </w:pPr>
          </w:p>
        </w:tc>
        <w:tc>
          <w:tcPr>
            <w:tcW w:w="2218" w:type="dxa"/>
            <w:hideMark/>
          </w:tcPr>
          <w:p w:rsidR="00997352" w:rsidRDefault="00997352">
            <w:pPr>
              <w:rPr>
                <w:sz w:val="2"/>
                <w:szCs w:val="24"/>
              </w:rPr>
            </w:pPr>
          </w:p>
        </w:tc>
        <w:tc>
          <w:tcPr>
            <w:tcW w:w="1478" w:type="dxa"/>
            <w:hideMark/>
          </w:tcPr>
          <w:p w:rsidR="00997352" w:rsidRDefault="00997352">
            <w:pPr>
              <w:rPr>
                <w:sz w:val="2"/>
                <w:szCs w:val="24"/>
              </w:rPr>
            </w:pPr>
          </w:p>
        </w:tc>
        <w:tc>
          <w:tcPr>
            <w:tcW w:w="1848" w:type="dxa"/>
            <w:hideMark/>
          </w:tcPr>
          <w:p w:rsidR="00997352" w:rsidRDefault="00997352">
            <w:pPr>
              <w:rPr>
                <w:sz w:val="2"/>
                <w:szCs w:val="24"/>
              </w:rPr>
            </w:pPr>
          </w:p>
        </w:tc>
        <w:tc>
          <w:tcPr>
            <w:tcW w:w="2218" w:type="dxa"/>
            <w:hideMark/>
          </w:tcPr>
          <w:p w:rsidR="00997352" w:rsidRDefault="00997352">
            <w:pPr>
              <w:rPr>
                <w:sz w:val="2"/>
                <w:szCs w:val="24"/>
              </w:rPr>
            </w:pPr>
          </w:p>
        </w:tc>
        <w:tc>
          <w:tcPr>
            <w:tcW w:w="1848" w:type="dxa"/>
            <w:hideMark/>
          </w:tcPr>
          <w:p w:rsidR="00997352" w:rsidRDefault="00997352">
            <w:pPr>
              <w:rPr>
                <w:sz w:val="2"/>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Фамилия,</w:t>
            </w:r>
            <w:r>
              <w:rPr>
                <w:color w:val="2D2D2D"/>
                <w:sz w:val="11"/>
                <w:szCs w:val="11"/>
              </w:rPr>
              <w:br/>
              <w:t>имя,</w:t>
            </w:r>
            <w:r>
              <w:rPr>
                <w:color w:val="2D2D2D"/>
                <w:sz w:val="11"/>
                <w:szCs w:val="11"/>
              </w:rPr>
              <w:br/>
              <w:t>отчество</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Специальность</w:t>
            </w:r>
            <w:r>
              <w:rPr>
                <w:color w:val="2D2D2D"/>
                <w:sz w:val="11"/>
                <w:szCs w:val="11"/>
              </w:rPr>
              <w:br/>
              <w:t>и образование</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Занимаемая должность</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Дата</w:t>
            </w:r>
            <w:r>
              <w:rPr>
                <w:color w:val="2D2D2D"/>
                <w:sz w:val="11"/>
                <w:szCs w:val="11"/>
              </w:rPr>
              <w:br/>
              <w:t>начала работы</w:t>
            </w:r>
            <w:r>
              <w:rPr>
                <w:color w:val="2D2D2D"/>
                <w:sz w:val="11"/>
                <w:szCs w:val="11"/>
              </w:rPr>
              <w:br/>
              <w:t>на объекте</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Отметка</w:t>
            </w:r>
            <w:r>
              <w:rPr>
                <w:color w:val="2D2D2D"/>
                <w:sz w:val="11"/>
                <w:szCs w:val="11"/>
              </w:rPr>
              <w:br/>
              <w:t>о прохождении аттестации</w:t>
            </w:r>
            <w:r>
              <w:rPr>
                <w:color w:val="2D2D2D"/>
                <w:sz w:val="11"/>
                <w:szCs w:val="11"/>
              </w:rPr>
              <w:br/>
              <w:t>и дата аттестации</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Дата</w:t>
            </w:r>
            <w:r>
              <w:rPr>
                <w:color w:val="2D2D2D"/>
                <w:sz w:val="11"/>
                <w:szCs w:val="11"/>
              </w:rPr>
              <w:br/>
              <w:t>окончания работы</w:t>
            </w:r>
            <w:r>
              <w:rPr>
                <w:color w:val="2D2D2D"/>
                <w:sz w:val="11"/>
                <w:szCs w:val="11"/>
              </w:rPr>
              <w:br/>
              <w:t>на объекте</w:t>
            </w:r>
          </w:p>
        </w:tc>
      </w:tr>
      <w:tr w:rsidR="00997352" w:rsidTr="00997352">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Перечень актов освидетельствования скрытых работ и актов промежуточной приемки ответственных конструкций</w:t>
      </w:r>
    </w:p>
    <w:tbl>
      <w:tblPr>
        <w:tblW w:w="0" w:type="auto"/>
        <w:tblCellMar>
          <w:left w:w="0" w:type="dxa"/>
          <w:right w:w="0" w:type="dxa"/>
        </w:tblCellMar>
        <w:tblLook w:val="04A0"/>
      </w:tblPr>
      <w:tblGrid>
        <w:gridCol w:w="1257"/>
        <w:gridCol w:w="4513"/>
        <w:gridCol w:w="3585"/>
      </w:tblGrid>
      <w:tr w:rsidR="00997352" w:rsidTr="00997352">
        <w:trPr>
          <w:trHeight w:val="15"/>
        </w:trPr>
        <w:tc>
          <w:tcPr>
            <w:tcW w:w="1478" w:type="dxa"/>
            <w:hideMark/>
          </w:tcPr>
          <w:p w:rsidR="00997352" w:rsidRDefault="00997352">
            <w:pPr>
              <w:rPr>
                <w:sz w:val="2"/>
                <w:szCs w:val="24"/>
              </w:rPr>
            </w:pPr>
          </w:p>
        </w:tc>
        <w:tc>
          <w:tcPr>
            <w:tcW w:w="5359" w:type="dxa"/>
            <w:hideMark/>
          </w:tcPr>
          <w:p w:rsidR="00997352" w:rsidRDefault="00997352">
            <w:pPr>
              <w:rPr>
                <w:sz w:val="2"/>
                <w:szCs w:val="24"/>
              </w:rPr>
            </w:pPr>
          </w:p>
        </w:tc>
        <w:tc>
          <w:tcPr>
            <w:tcW w:w="4250" w:type="dxa"/>
            <w:hideMark/>
          </w:tcPr>
          <w:p w:rsidR="00997352" w:rsidRDefault="00997352">
            <w:pPr>
              <w:rPr>
                <w:sz w:val="2"/>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w:t>
            </w:r>
            <w:r>
              <w:rPr>
                <w:color w:val="2D2D2D"/>
                <w:sz w:val="11"/>
                <w:szCs w:val="11"/>
              </w:rPr>
              <w:br/>
              <w:t>п.п.</w:t>
            </w:r>
          </w:p>
        </w:tc>
        <w:tc>
          <w:tcPr>
            <w:tcW w:w="53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Наименование актов</w:t>
            </w:r>
          </w:p>
        </w:tc>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Дата подписания акта</w:t>
            </w:r>
          </w:p>
        </w:tc>
      </w:tr>
      <w:tr w:rsidR="00997352" w:rsidTr="00997352">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35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250"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3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3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3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4250"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2-я и последующие страницы</w:t>
      </w:r>
    </w:p>
    <w:tbl>
      <w:tblPr>
        <w:tblW w:w="0" w:type="auto"/>
        <w:tblCellMar>
          <w:left w:w="0" w:type="dxa"/>
          <w:right w:w="0" w:type="dxa"/>
        </w:tblCellMar>
        <w:tblLook w:val="04A0"/>
      </w:tblPr>
      <w:tblGrid>
        <w:gridCol w:w="639"/>
        <w:gridCol w:w="1250"/>
        <w:gridCol w:w="1079"/>
        <w:gridCol w:w="806"/>
        <w:gridCol w:w="945"/>
        <w:gridCol w:w="1054"/>
        <w:gridCol w:w="665"/>
        <w:gridCol w:w="1376"/>
        <w:gridCol w:w="1541"/>
      </w:tblGrid>
      <w:tr w:rsidR="00997352" w:rsidTr="00997352">
        <w:trPr>
          <w:trHeight w:val="15"/>
        </w:trPr>
        <w:tc>
          <w:tcPr>
            <w:tcW w:w="739" w:type="dxa"/>
            <w:hideMark/>
          </w:tcPr>
          <w:p w:rsidR="00997352" w:rsidRDefault="00997352">
            <w:pPr>
              <w:rPr>
                <w:sz w:val="2"/>
                <w:szCs w:val="24"/>
              </w:rPr>
            </w:pPr>
          </w:p>
        </w:tc>
        <w:tc>
          <w:tcPr>
            <w:tcW w:w="1478" w:type="dxa"/>
            <w:hideMark/>
          </w:tcPr>
          <w:p w:rsidR="00997352" w:rsidRDefault="00997352">
            <w:pPr>
              <w:rPr>
                <w:sz w:val="2"/>
                <w:szCs w:val="24"/>
              </w:rPr>
            </w:pPr>
          </w:p>
        </w:tc>
        <w:tc>
          <w:tcPr>
            <w:tcW w:w="1294" w:type="dxa"/>
            <w:hideMark/>
          </w:tcPr>
          <w:p w:rsidR="00997352" w:rsidRDefault="00997352">
            <w:pPr>
              <w:rPr>
                <w:sz w:val="2"/>
                <w:szCs w:val="24"/>
              </w:rPr>
            </w:pPr>
          </w:p>
        </w:tc>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1294" w:type="dxa"/>
            <w:hideMark/>
          </w:tcPr>
          <w:p w:rsidR="00997352" w:rsidRDefault="00997352">
            <w:pPr>
              <w:rPr>
                <w:sz w:val="2"/>
                <w:szCs w:val="24"/>
              </w:rPr>
            </w:pPr>
          </w:p>
        </w:tc>
        <w:tc>
          <w:tcPr>
            <w:tcW w:w="739" w:type="dxa"/>
            <w:hideMark/>
          </w:tcPr>
          <w:p w:rsidR="00997352" w:rsidRDefault="00997352">
            <w:pPr>
              <w:rPr>
                <w:sz w:val="2"/>
                <w:szCs w:val="24"/>
              </w:rPr>
            </w:pPr>
          </w:p>
        </w:tc>
        <w:tc>
          <w:tcPr>
            <w:tcW w:w="1663" w:type="dxa"/>
            <w:hideMark/>
          </w:tcPr>
          <w:p w:rsidR="00997352" w:rsidRDefault="00997352">
            <w:pPr>
              <w:rPr>
                <w:sz w:val="2"/>
                <w:szCs w:val="24"/>
              </w:rPr>
            </w:pPr>
          </w:p>
        </w:tc>
        <w:tc>
          <w:tcPr>
            <w:tcW w:w="1848" w:type="dxa"/>
            <w:hideMark/>
          </w:tcPr>
          <w:p w:rsidR="00997352" w:rsidRDefault="00997352">
            <w:pPr>
              <w:rPr>
                <w:sz w:val="2"/>
                <w:szCs w:val="24"/>
              </w:rPr>
            </w:pPr>
          </w:p>
        </w:tc>
      </w:tr>
      <w:tr w:rsidR="00997352" w:rsidTr="00997352">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Дата </w:t>
            </w:r>
            <w:proofErr w:type="spellStart"/>
            <w:r>
              <w:rPr>
                <w:color w:val="2D2D2D"/>
                <w:sz w:val="11"/>
                <w:szCs w:val="11"/>
              </w:rPr>
              <w:t>выпо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нения работ, смена</w:t>
            </w:r>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Описание производимых работ, наименование </w:t>
            </w:r>
            <w:proofErr w:type="spellStart"/>
            <w:r>
              <w:rPr>
                <w:color w:val="2D2D2D"/>
                <w:sz w:val="11"/>
                <w:szCs w:val="11"/>
              </w:rPr>
              <w:t>устана</w:t>
            </w:r>
            <w:proofErr w:type="gramStart"/>
            <w:r>
              <w:rPr>
                <w:color w:val="2D2D2D"/>
                <w:sz w:val="11"/>
                <w:szCs w:val="11"/>
              </w:rPr>
              <w:t>в</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ливаемых</w:t>
            </w:r>
            <w:proofErr w:type="spellEnd"/>
            <w:r>
              <w:rPr>
                <w:color w:val="2D2D2D"/>
                <w:sz w:val="11"/>
                <w:szCs w:val="11"/>
              </w:rPr>
              <w:t xml:space="preserve"> конструкций, их марка, результаты осмотра конструкций</w:t>
            </w: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Место установки и номера монтажных схем</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Номера </w:t>
            </w:r>
            <w:proofErr w:type="spellStart"/>
            <w:r>
              <w:rPr>
                <w:color w:val="2D2D2D"/>
                <w:sz w:val="11"/>
                <w:szCs w:val="11"/>
              </w:rPr>
              <w:t>техн</w:t>
            </w:r>
            <w:proofErr w:type="gramStart"/>
            <w:r>
              <w:rPr>
                <w:color w:val="2D2D2D"/>
                <w:sz w:val="11"/>
                <w:szCs w:val="11"/>
              </w:rPr>
              <w:t>и</w:t>
            </w:r>
            <w:proofErr w:type="spellEnd"/>
            <w:r>
              <w:rPr>
                <w:color w:val="2D2D2D"/>
                <w:sz w:val="11"/>
                <w:szCs w:val="11"/>
              </w:rPr>
              <w:t>-</w:t>
            </w:r>
            <w:proofErr w:type="gramEnd"/>
            <w:r>
              <w:rPr>
                <w:color w:val="2D2D2D"/>
                <w:sz w:val="11"/>
                <w:szCs w:val="11"/>
              </w:rPr>
              <w:br/>
            </w:r>
            <w:proofErr w:type="spellStart"/>
            <w:r>
              <w:rPr>
                <w:color w:val="2D2D2D"/>
                <w:sz w:val="11"/>
                <w:szCs w:val="11"/>
              </w:rPr>
              <w:t>ческих</w:t>
            </w:r>
            <w:proofErr w:type="spellEnd"/>
            <w:r>
              <w:rPr>
                <w:color w:val="2D2D2D"/>
                <w:sz w:val="11"/>
                <w:szCs w:val="11"/>
              </w:rPr>
              <w:t xml:space="preserve"> </w:t>
            </w:r>
            <w:proofErr w:type="spellStart"/>
            <w:r>
              <w:rPr>
                <w:color w:val="2D2D2D"/>
                <w:sz w:val="11"/>
                <w:szCs w:val="11"/>
              </w:rPr>
              <w:t>паспор</w:t>
            </w:r>
            <w:proofErr w:type="spellEnd"/>
            <w:r>
              <w:rPr>
                <w:color w:val="2D2D2D"/>
                <w:sz w:val="11"/>
                <w:szCs w:val="11"/>
              </w:rPr>
              <w:t>-</w:t>
            </w:r>
            <w:r>
              <w:rPr>
                <w:color w:val="2D2D2D"/>
                <w:sz w:val="11"/>
                <w:szCs w:val="11"/>
              </w:rPr>
              <w:br/>
            </w:r>
            <w:proofErr w:type="spellStart"/>
            <w:r>
              <w:rPr>
                <w:color w:val="2D2D2D"/>
                <w:sz w:val="11"/>
                <w:szCs w:val="11"/>
              </w:rPr>
              <w:t>тов</w:t>
            </w:r>
            <w:proofErr w:type="spellEnd"/>
            <w:r>
              <w:rPr>
                <w:color w:val="2D2D2D"/>
                <w:sz w:val="11"/>
                <w:szCs w:val="11"/>
              </w:rPr>
              <w:t xml:space="preserve"> на </w:t>
            </w:r>
            <w:proofErr w:type="spellStart"/>
            <w:r>
              <w:rPr>
                <w:color w:val="2D2D2D"/>
                <w:sz w:val="11"/>
                <w:szCs w:val="11"/>
              </w:rPr>
              <w:t>конструк</w:t>
            </w:r>
            <w:proofErr w:type="spellEnd"/>
            <w:r>
              <w:rPr>
                <w:color w:val="2D2D2D"/>
                <w:sz w:val="11"/>
                <w:szCs w:val="11"/>
              </w:rPr>
              <w:t xml:space="preserve">- </w:t>
            </w:r>
            <w:proofErr w:type="spellStart"/>
            <w:r>
              <w:rPr>
                <w:color w:val="2D2D2D"/>
                <w:sz w:val="11"/>
                <w:szCs w:val="11"/>
              </w:rPr>
              <w:t>ции</w:t>
            </w:r>
            <w:proofErr w:type="spellEnd"/>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Атмосфе</w:t>
            </w:r>
            <w:proofErr w:type="gramStart"/>
            <w:r>
              <w:rPr>
                <w:color w:val="2D2D2D"/>
                <w:sz w:val="11"/>
                <w:szCs w:val="11"/>
              </w:rPr>
              <w:t>р-</w:t>
            </w:r>
            <w:proofErr w:type="gramEnd"/>
            <w:r>
              <w:rPr>
                <w:color w:val="2D2D2D"/>
                <w:sz w:val="11"/>
                <w:szCs w:val="11"/>
              </w:rPr>
              <w:t xml:space="preserve"> </w:t>
            </w:r>
            <w:proofErr w:type="spellStart"/>
            <w:r>
              <w:rPr>
                <w:color w:val="2D2D2D"/>
                <w:sz w:val="11"/>
                <w:szCs w:val="11"/>
              </w:rPr>
              <w:t>ные</w:t>
            </w:r>
            <w:proofErr w:type="spellEnd"/>
            <w:r>
              <w:rPr>
                <w:color w:val="2D2D2D"/>
                <w:sz w:val="11"/>
                <w:szCs w:val="11"/>
              </w:rPr>
              <w:t xml:space="preserve"> условия (темпера- тура окружаю- </w:t>
            </w:r>
            <w:proofErr w:type="spellStart"/>
            <w:r>
              <w:rPr>
                <w:color w:val="2D2D2D"/>
                <w:sz w:val="11"/>
                <w:szCs w:val="11"/>
              </w:rPr>
              <w:t>щего</w:t>
            </w:r>
            <w:proofErr w:type="spellEnd"/>
            <w:r>
              <w:rPr>
                <w:color w:val="2D2D2D"/>
                <w:sz w:val="11"/>
                <w:szCs w:val="11"/>
              </w:rPr>
              <w:t xml:space="preserve"> воздуха, осадки, скорость ветра)</w:t>
            </w: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Фамилия, инициалы </w:t>
            </w:r>
            <w:proofErr w:type="spellStart"/>
            <w:r>
              <w:rPr>
                <w:color w:val="2D2D2D"/>
                <w:sz w:val="11"/>
                <w:szCs w:val="11"/>
              </w:rPr>
              <w:t>испо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нителя</w:t>
            </w:r>
            <w:proofErr w:type="spellEnd"/>
            <w:r>
              <w:rPr>
                <w:color w:val="2D2D2D"/>
                <w:sz w:val="11"/>
                <w:szCs w:val="11"/>
              </w:rPr>
              <w:t xml:space="preserve"> (брига- </w:t>
            </w:r>
            <w:proofErr w:type="spellStart"/>
            <w:r>
              <w:rPr>
                <w:color w:val="2D2D2D"/>
                <w:sz w:val="11"/>
                <w:szCs w:val="11"/>
              </w:rPr>
              <w:t>дира</w:t>
            </w:r>
            <w:proofErr w:type="spellEnd"/>
            <w:r>
              <w:rPr>
                <w:color w:val="2D2D2D"/>
                <w:sz w:val="11"/>
                <w:szCs w:val="11"/>
              </w:rPr>
              <w:t>)</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Подпись </w:t>
            </w:r>
            <w:proofErr w:type="spellStart"/>
            <w:r>
              <w:rPr>
                <w:color w:val="2D2D2D"/>
                <w:sz w:val="11"/>
                <w:szCs w:val="11"/>
              </w:rPr>
              <w:t>испо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нителя</w:t>
            </w:r>
            <w:proofErr w:type="spellEnd"/>
            <w:r>
              <w:rPr>
                <w:color w:val="2D2D2D"/>
                <w:sz w:val="11"/>
                <w:szCs w:val="11"/>
              </w:rPr>
              <w:t xml:space="preserve"> (брига- </w:t>
            </w:r>
            <w:proofErr w:type="spellStart"/>
            <w:r>
              <w:rPr>
                <w:color w:val="2D2D2D"/>
                <w:sz w:val="11"/>
                <w:szCs w:val="11"/>
              </w:rPr>
              <w:t>дира</w:t>
            </w:r>
            <w:proofErr w:type="spellEnd"/>
            <w:r>
              <w:rPr>
                <w:color w:val="2D2D2D"/>
                <w:sz w:val="11"/>
                <w:szCs w:val="11"/>
              </w:rPr>
              <w:t>)</w:t>
            </w:r>
          </w:p>
        </w:tc>
        <w:tc>
          <w:tcPr>
            <w:tcW w:w="166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84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w:t>
            </w:r>
          </w:p>
        </w:tc>
      </w:tr>
      <w:tr w:rsidR="00997352" w:rsidTr="00997352">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3-я страница обложки</w:t>
      </w:r>
    </w:p>
    <w:tbl>
      <w:tblPr>
        <w:tblW w:w="0" w:type="auto"/>
        <w:tblCellMar>
          <w:left w:w="0" w:type="dxa"/>
          <w:right w:w="0" w:type="dxa"/>
        </w:tblCellMar>
        <w:tblLook w:val="04A0"/>
      </w:tblPr>
      <w:tblGrid>
        <w:gridCol w:w="2843"/>
        <w:gridCol w:w="1454"/>
        <w:gridCol w:w="1553"/>
        <w:gridCol w:w="3505"/>
      </w:tblGrid>
      <w:tr w:rsidR="00997352" w:rsidTr="00997352">
        <w:trPr>
          <w:trHeight w:val="15"/>
        </w:trPr>
        <w:tc>
          <w:tcPr>
            <w:tcW w:w="3511" w:type="dxa"/>
            <w:hideMark/>
          </w:tcPr>
          <w:p w:rsidR="00997352" w:rsidRDefault="00997352">
            <w:pPr>
              <w:rPr>
                <w:sz w:val="2"/>
                <w:szCs w:val="24"/>
              </w:rPr>
            </w:pPr>
          </w:p>
        </w:tc>
        <w:tc>
          <w:tcPr>
            <w:tcW w:w="1663" w:type="dxa"/>
            <w:hideMark/>
          </w:tcPr>
          <w:p w:rsidR="00997352" w:rsidRDefault="00997352">
            <w:pPr>
              <w:rPr>
                <w:sz w:val="2"/>
                <w:szCs w:val="24"/>
              </w:rPr>
            </w:pPr>
          </w:p>
        </w:tc>
        <w:tc>
          <w:tcPr>
            <w:tcW w:w="1848" w:type="dxa"/>
            <w:hideMark/>
          </w:tcPr>
          <w:p w:rsidR="00997352" w:rsidRDefault="00997352">
            <w:pPr>
              <w:rPr>
                <w:sz w:val="2"/>
                <w:szCs w:val="24"/>
              </w:rPr>
            </w:pPr>
          </w:p>
        </w:tc>
        <w:tc>
          <w:tcPr>
            <w:tcW w:w="4250" w:type="dxa"/>
            <w:hideMark/>
          </w:tcPr>
          <w:p w:rsidR="00997352" w:rsidRDefault="00997352">
            <w:pPr>
              <w:rPr>
                <w:sz w:val="2"/>
                <w:szCs w:val="24"/>
              </w:rPr>
            </w:pPr>
          </w:p>
        </w:tc>
      </w:tr>
      <w:tr w:rsidR="00997352" w:rsidTr="00997352">
        <w:tc>
          <w:tcPr>
            <w:tcW w:w="11273" w:type="dxa"/>
            <w:gridSpan w:val="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 журнале пронумеровано и прошнуровано</w:t>
            </w: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страниц</w:t>
            </w: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"___"__________ 19 </w:t>
            </w:r>
            <w:proofErr w:type="spellStart"/>
            <w:r>
              <w:rPr>
                <w:color w:val="2D2D2D"/>
                <w:sz w:val="11"/>
                <w:szCs w:val="11"/>
              </w:rPr>
              <w:t>____г</w:t>
            </w:r>
            <w:proofErr w:type="spellEnd"/>
            <w:r>
              <w:rPr>
                <w:color w:val="2D2D2D"/>
                <w:sz w:val="11"/>
                <w:szCs w:val="11"/>
              </w:rPr>
              <w:t>.</w:t>
            </w:r>
          </w:p>
        </w:tc>
        <w:tc>
          <w:tcPr>
            <w:tcW w:w="4250"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273"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273"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gramStart"/>
            <w:r>
              <w:rPr>
                <w:i/>
                <w:iCs/>
                <w:color w:val="2D2D2D"/>
                <w:sz w:val="11"/>
                <w:szCs w:val="11"/>
              </w:rPr>
              <w:t>(должность, фамилия, инициалы и подпись руководителя организации,</w:t>
            </w:r>
            <w:proofErr w:type="gramEnd"/>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09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273"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273"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gramStart"/>
            <w:r>
              <w:rPr>
                <w:i/>
                <w:iCs/>
                <w:color w:val="2D2D2D"/>
                <w:sz w:val="11"/>
                <w:szCs w:val="11"/>
              </w:rPr>
              <w:t>выдавшего</w:t>
            </w:r>
            <w:proofErr w:type="gramEnd"/>
            <w:r>
              <w:rPr>
                <w:i/>
                <w:iCs/>
                <w:color w:val="2D2D2D"/>
                <w:sz w:val="11"/>
                <w:szCs w:val="11"/>
              </w:rPr>
              <w:t xml:space="preserve"> журнал)</w:t>
            </w: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09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09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МЕСТО ПЕЧАТИ</w:t>
            </w:r>
          </w:p>
        </w:tc>
        <w:tc>
          <w:tcPr>
            <w:tcW w:w="609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p>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Приложение 2 (обязательное). ОФОРМЛЕНИЕ ОБЛОЖЕК И СТРАНИЦ ЖУРНАЛА СВАРОЧНЫХ РАБОТ</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ПРИЛОЖЕНИЕ 2</w:t>
      </w:r>
      <w:r>
        <w:rPr>
          <w:rFonts w:ascii="Arial" w:hAnsi="Arial" w:cs="Arial"/>
          <w:color w:val="2D2D2D"/>
          <w:spacing w:val="1"/>
          <w:sz w:val="11"/>
          <w:szCs w:val="11"/>
        </w:rPr>
        <w:br/>
        <w:t>Обязательное</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Обложка</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Журнал сварочных работ</w:t>
      </w:r>
      <w:r>
        <w:rPr>
          <w:rFonts w:ascii="Arial" w:hAnsi="Arial" w:cs="Arial"/>
          <w:b/>
          <w:bCs/>
          <w:color w:val="2D2D2D"/>
          <w:spacing w:val="1"/>
          <w:sz w:val="11"/>
          <w:szCs w:val="11"/>
        </w:rPr>
        <w:br/>
        <w:t>(форма)</w:t>
      </w:r>
      <w:r>
        <w:rPr>
          <w:rFonts w:ascii="Arial" w:hAnsi="Arial" w:cs="Arial"/>
          <w:color w:val="2D2D2D"/>
          <w:spacing w:val="1"/>
          <w:sz w:val="11"/>
          <w:szCs w:val="11"/>
        </w:rPr>
        <w:br/>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Титульный лист</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color w:val="2D2D2D"/>
          <w:spacing w:val="1"/>
          <w:sz w:val="11"/>
          <w:szCs w:val="11"/>
        </w:rPr>
        <w:lastRenderedPageBreak/>
        <w:br/>
      </w:r>
      <w:r>
        <w:rPr>
          <w:rFonts w:ascii="Arial" w:hAnsi="Arial" w:cs="Arial"/>
          <w:b/>
          <w:bCs/>
          <w:color w:val="2D2D2D"/>
          <w:spacing w:val="1"/>
          <w:sz w:val="11"/>
          <w:szCs w:val="11"/>
        </w:rPr>
        <w:t>Журнал сварочных работ</w:t>
      </w:r>
      <w:r>
        <w:rPr>
          <w:rFonts w:ascii="Arial" w:hAnsi="Arial" w:cs="Arial"/>
          <w:b/>
          <w:bCs/>
          <w:color w:val="2D2D2D"/>
          <w:spacing w:val="1"/>
          <w:sz w:val="11"/>
          <w:szCs w:val="11"/>
        </w:rPr>
        <w:br/>
        <w:t>N ___________</w:t>
      </w:r>
    </w:p>
    <w:tbl>
      <w:tblPr>
        <w:tblW w:w="0" w:type="auto"/>
        <w:tblCellMar>
          <w:left w:w="0" w:type="dxa"/>
          <w:right w:w="0" w:type="dxa"/>
        </w:tblCellMar>
        <w:tblLook w:val="04A0"/>
      </w:tblPr>
      <w:tblGrid>
        <w:gridCol w:w="1148"/>
        <w:gridCol w:w="468"/>
        <w:gridCol w:w="621"/>
        <w:gridCol w:w="1536"/>
        <w:gridCol w:w="162"/>
        <w:gridCol w:w="466"/>
        <w:gridCol w:w="619"/>
        <w:gridCol w:w="1529"/>
        <w:gridCol w:w="313"/>
        <w:gridCol w:w="2493"/>
      </w:tblGrid>
      <w:tr w:rsidR="00997352" w:rsidTr="00997352">
        <w:trPr>
          <w:trHeight w:val="15"/>
        </w:trPr>
        <w:tc>
          <w:tcPr>
            <w:tcW w:w="1294"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1848" w:type="dxa"/>
            <w:hideMark/>
          </w:tcPr>
          <w:p w:rsidR="00997352" w:rsidRDefault="00997352">
            <w:pPr>
              <w:rPr>
                <w:sz w:val="2"/>
                <w:szCs w:val="24"/>
              </w:rPr>
            </w:pPr>
          </w:p>
        </w:tc>
        <w:tc>
          <w:tcPr>
            <w:tcW w:w="185"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1848" w:type="dxa"/>
            <w:hideMark/>
          </w:tcPr>
          <w:p w:rsidR="00997352" w:rsidRDefault="00997352">
            <w:pPr>
              <w:rPr>
                <w:sz w:val="2"/>
                <w:szCs w:val="24"/>
              </w:rPr>
            </w:pPr>
          </w:p>
        </w:tc>
        <w:tc>
          <w:tcPr>
            <w:tcW w:w="370" w:type="dxa"/>
            <w:hideMark/>
          </w:tcPr>
          <w:p w:rsidR="00997352" w:rsidRDefault="00997352">
            <w:pPr>
              <w:rPr>
                <w:sz w:val="2"/>
                <w:szCs w:val="24"/>
              </w:rPr>
            </w:pPr>
          </w:p>
        </w:tc>
        <w:tc>
          <w:tcPr>
            <w:tcW w:w="2957" w:type="dxa"/>
            <w:hideMark/>
          </w:tcPr>
          <w:p w:rsidR="00997352" w:rsidRDefault="00997352">
            <w:pPr>
              <w:rPr>
                <w:sz w:val="2"/>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организации, выполняющей работы</w:t>
            </w:r>
          </w:p>
        </w:tc>
      </w:tr>
      <w:tr w:rsidR="00997352" w:rsidTr="00997352">
        <w:tc>
          <w:tcPr>
            <w:tcW w:w="5914" w:type="dxa"/>
            <w:gridSpan w:val="7"/>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174" w:type="dxa"/>
            <w:gridSpan w:val="3"/>
            <w:tcBorders>
              <w:top w:val="single" w:sz="2" w:space="0" w:color="000000"/>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объекта строительства</w:t>
            </w:r>
          </w:p>
        </w:tc>
      </w:tr>
      <w:tr w:rsidR="00997352" w:rsidTr="00997352">
        <w:tc>
          <w:tcPr>
            <w:tcW w:w="4435"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653"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Должность, фамилия, инициалы и подпись лица, ответственного за сварочные работы и ведение</w:t>
            </w: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журнала</w:t>
            </w:r>
          </w:p>
        </w:tc>
      </w:tr>
      <w:tr w:rsidR="00997352" w:rsidTr="00997352">
        <w:tc>
          <w:tcPr>
            <w:tcW w:w="1294"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794" w:type="dxa"/>
            <w:gridSpan w:val="9"/>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Организация, разработавшая проектную документацию, чертежи </w:t>
            </w:r>
            <w:proofErr w:type="gramStart"/>
            <w:r>
              <w:rPr>
                <w:color w:val="2D2D2D"/>
                <w:sz w:val="11"/>
                <w:szCs w:val="11"/>
              </w:rPr>
              <w:t>КМ</w:t>
            </w:r>
            <w:proofErr w:type="gramEnd"/>
            <w:r>
              <w:rPr>
                <w:color w:val="2D2D2D"/>
                <w:sz w:val="11"/>
                <w:szCs w:val="11"/>
              </w:rPr>
              <w:t>, КЖ</w:t>
            </w:r>
          </w:p>
        </w:tc>
      </w:tr>
      <w:tr w:rsidR="00997352" w:rsidTr="00997352">
        <w:tc>
          <w:tcPr>
            <w:tcW w:w="8131" w:type="dxa"/>
            <w:gridSpan w:val="9"/>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2957" w:type="dxa"/>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Организация, разработавшая проект производства сварочных работ</w:t>
            </w:r>
          </w:p>
        </w:tc>
      </w:tr>
      <w:tr w:rsidR="00997352" w:rsidTr="00997352">
        <w:tc>
          <w:tcPr>
            <w:tcW w:w="7762" w:type="dxa"/>
            <w:gridSpan w:val="8"/>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326"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Предприятие, изготовившее конструкции</w:t>
            </w:r>
          </w:p>
        </w:tc>
      </w:tr>
      <w:tr w:rsidR="00997352" w:rsidTr="00997352">
        <w:tc>
          <w:tcPr>
            <w:tcW w:w="4620" w:type="dxa"/>
            <w:gridSpan w:val="5"/>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468" w:type="dxa"/>
            <w:gridSpan w:val="5"/>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заказа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Заказчик (организация), должность, фамилия, инициалы и подпись руководителя (представителя)</w:t>
            </w: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технического надзора</w:t>
            </w:r>
          </w:p>
        </w:tc>
      </w:tr>
      <w:tr w:rsidR="00997352" w:rsidTr="00997352">
        <w:tc>
          <w:tcPr>
            <w:tcW w:w="2587" w:type="dxa"/>
            <w:gridSpan w:val="3"/>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8501" w:type="dxa"/>
            <w:gridSpan w:val="7"/>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 начат "____"_________________ 19____г.</w:t>
            </w: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 окончен "____"_________________19____г.</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1-я страница</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Список инженерно-технического персонала, занятого выполнением сварочных работ</w:t>
      </w:r>
      <w:r>
        <w:rPr>
          <w:rStyle w:val="apple-converted-space"/>
          <w:rFonts w:ascii="Arial" w:hAnsi="Arial" w:cs="Arial"/>
          <w:color w:val="2D2D2D"/>
          <w:spacing w:val="1"/>
          <w:sz w:val="11"/>
          <w:szCs w:val="11"/>
        </w:rPr>
        <w:t> </w:t>
      </w:r>
    </w:p>
    <w:tbl>
      <w:tblPr>
        <w:tblW w:w="0" w:type="auto"/>
        <w:tblCellMar>
          <w:left w:w="0" w:type="dxa"/>
          <w:right w:w="0" w:type="dxa"/>
        </w:tblCellMar>
        <w:tblLook w:val="04A0"/>
      </w:tblPr>
      <w:tblGrid>
        <w:gridCol w:w="1400"/>
        <w:gridCol w:w="1601"/>
        <w:gridCol w:w="1283"/>
        <w:gridCol w:w="1518"/>
        <w:gridCol w:w="1864"/>
        <w:gridCol w:w="1689"/>
      </w:tblGrid>
      <w:tr w:rsidR="00997352" w:rsidTr="00997352">
        <w:trPr>
          <w:trHeight w:val="15"/>
        </w:trPr>
        <w:tc>
          <w:tcPr>
            <w:tcW w:w="1663" w:type="dxa"/>
            <w:hideMark/>
          </w:tcPr>
          <w:p w:rsidR="00997352" w:rsidRDefault="00997352">
            <w:pPr>
              <w:rPr>
                <w:sz w:val="2"/>
                <w:szCs w:val="24"/>
              </w:rPr>
            </w:pPr>
          </w:p>
        </w:tc>
        <w:tc>
          <w:tcPr>
            <w:tcW w:w="1848" w:type="dxa"/>
            <w:hideMark/>
          </w:tcPr>
          <w:p w:rsidR="00997352" w:rsidRDefault="00997352">
            <w:pPr>
              <w:rPr>
                <w:sz w:val="2"/>
                <w:szCs w:val="24"/>
              </w:rPr>
            </w:pPr>
          </w:p>
        </w:tc>
        <w:tc>
          <w:tcPr>
            <w:tcW w:w="1478" w:type="dxa"/>
            <w:hideMark/>
          </w:tcPr>
          <w:p w:rsidR="00997352" w:rsidRDefault="00997352">
            <w:pPr>
              <w:rPr>
                <w:sz w:val="2"/>
                <w:szCs w:val="24"/>
              </w:rPr>
            </w:pPr>
          </w:p>
        </w:tc>
        <w:tc>
          <w:tcPr>
            <w:tcW w:w="1848" w:type="dxa"/>
            <w:hideMark/>
          </w:tcPr>
          <w:p w:rsidR="00997352" w:rsidRDefault="00997352">
            <w:pPr>
              <w:rPr>
                <w:sz w:val="2"/>
                <w:szCs w:val="24"/>
              </w:rPr>
            </w:pPr>
          </w:p>
        </w:tc>
        <w:tc>
          <w:tcPr>
            <w:tcW w:w="2218" w:type="dxa"/>
            <w:hideMark/>
          </w:tcPr>
          <w:p w:rsidR="00997352" w:rsidRDefault="00997352">
            <w:pPr>
              <w:rPr>
                <w:sz w:val="2"/>
                <w:szCs w:val="24"/>
              </w:rPr>
            </w:pPr>
          </w:p>
        </w:tc>
        <w:tc>
          <w:tcPr>
            <w:tcW w:w="2033" w:type="dxa"/>
            <w:hideMark/>
          </w:tcPr>
          <w:p w:rsidR="00997352" w:rsidRDefault="00997352">
            <w:pPr>
              <w:rPr>
                <w:sz w:val="2"/>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Фамилия,</w:t>
            </w:r>
            <w:r>
              <w:rPr>
                <w:color w:val="2D2D2D"/>
                <w:sz w:val="11"/>
                <w:szCs w:val="11"/>
              </w:rPr>
              <w:br/>
              <w:t>имя,</w:t>
            </w:r>
            <w:r>
              <w:rPr>
                <w:color w:val="2D2D2D"/>
                <w:sz w:val="11"/>
                <w:szCs w:val="11"/>
              </w:rPr>
              <w:br/>
              <w:t>отчество</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Специальность</w:t>
            </w:r>
            <w:r>
              <w:rPr>
                <w:color w:val="2D2D2D"/>
                <w:sz w:val="11"/>
                <w:szCs w:val="11"/>
              </w:rPr>
              <w:br/>
              <w:t>и образование</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Занимаемая должность</w:t>
            </w: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Дата</w:t>
            </w:r>
            <w:r>
              <w:rPr>
                <w:color w:val="2D2D2D"/>
                <w:sz w:val="11"/>
                <w:szCs w:val="11"/>
              </w:rPr>
              <w:br/>
              <w:t>начала работы</w:t>
            </w:r>
            <w:r>
              <w:rPr>
                <w:color w:val="2D2D2D"/>
                <w:sz w:val="11"/>
                <w:szCs w:val="11"/>
              </w:rPr>
              <w:br/>
              <w:t>на объекте</w:t>
            </w: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Отметка</w:t>
            </w:r>
            <w:r>
              <w:rPr>
                <w:color w:val="2D2D2D"/>
                <w:sz w:val="11"/>
                <w:szCs w:val="11"/>
              </w:rPr>
              <w:br/>
              <w:t>о прохождении аттестации и дата</w:t>
            </w:r>
          </w:p>
        </w:tc>
        <w:tc>
          <w:tcPr>
            <w:tcW w:w="203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Дата</w:t>
            </w:r>
            <w:r>
              <w:rPr>
                <w:color w:val="2D2D2D"/>
                <w:sz w:val="11"/>
                <w:szCs w:val="11"/>
              </w:rPr>
              <w:br/>
              <w:t>окончания работы</w:t>
            </w:r>
            <w:r>
              <w:rPr>
                <w:color w:val="2D2D2D"/>
                <w:sz w:val="11"/>
                <w:szCs w:val="11"/>
              </w:rPr>
              <w:br/>
              <w:t>на объекте</w:t>
            </w:r>
          </w:p>
        </w:tc>
      </w:tr>
      <w:tr w:rsidR="00997352" w:rsidTr="00997352">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84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03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Список сварщиков, выполнявших сварочные работы на объекте</w:t>
      </w:r>
    </w:p>
    <w:tbl>
      <w:tblPr>
        <w:tblW w:w="0" w:type="auto"/>
        <w:tblCellMar>
          <w:left w:w="0" w:type="dxa"/>
          <w:right w:w="0" w:type="dxa"/>
        </w:tblCellMar>
        <w:tblLook w:val="04A0"/>
      </w:tblPr>
      <w:tblGrid>
        <w:gridCol w:w="1380"/>
        <w:gridCol w:w="1265"/>
        <w:gridCol w:w="951"/>
        <w:gridCol w:w="1064"/>
        <w:gridCol w:w="961"/>
        <w:gridCol w:w="1487"/>
        <w:gridCol w:w="2247"/>
      </w:tblGrid>
      <w:tr w:rsidR="00997352" w:rsidTr="00997352">
        <w:trPr>
          <w:trHeight w:val="15"/>
        </w:trPr>
        <w:tc>
          <w:tcPr>
            <w:tcW w:w="1663" w:type="dxa"/>
            <w:hideMark/>
          </w:tcPr>
          <w:p w:rsidR="00997352" w:rsidRDefault="00997352">
            <w:pPr>
              <w:rPr>
                <w:sz w:val="2"/>
                <w:szCs w:val="24"/>
              </w:rPr>
            </w:pPr>
          </w:p>
        </w:tc>
        <w:tc>
          <w:tcPr>
            <w:tcW w:w="1478" w:type="dxa"/>
            <w:hideMark/>
          </w:tcPr>
          <w:p w:rsidR="00997352" w:rsidRDefault="00997352">
            <w:pPr>
              <w:rPr>
                <w:sz w:val="2"/>
                <w:szCs w:val="24"/>
              </w:rPr>
            </w:pPr>
          </w:p>
        </w:tc>
        <w:tc>
          <w:tcPr>
            <w:tcW w:w="1109" w:type="dxa"/>
            <w:hideMark/>
          </w:tcPr>
          <w:p w:rsidR="00997352" w:rsidRDefault="00997352">
            <w:pPr>
              <w:rPr>
                <w:sz w:val="2"/>
                <w:szCs w:val="24"/>
              </w:rPr>
            </w:pPr>
          </w:p>
        </w:tc>
        <w:tc>
          <w:tcPr>
            <w:tcW w:w="1294" w:type="dxa"/>
            <w:hideMark/>
          </w:tcPr>
          <w:p w:rsidR="00997352" w:rsidRDefault="00997352">
            <w:pPr>
              <w:rPr>
                <w:sz w:val="2"/>
                <w:szCs w:val="24"/>
              </w:rPr>
            </w:pPr>
          </w:p>
        </w:tc>
        <w:tc>
          <w:tcPr>
            <w:tcW w:w="1109" w:type="dxa"/>
            <w:hideMark/>
          </w:tcPr>
          <w:p w:rsidR="00997352" w:rsidRDefault="00997352">
            <w:pPr>
              <w:rPr>
                <w:sz w:val="2"/>
                <w:szCs w:val="24"/>
              </w:rPr>
            </w:pPr>
          </w:p>
        </w:tc>
        <w:tc>
          <w:tcPr>
            <w:tcW w:w="1663" w:type="dxa"/>
            <w:hideMark/>
          </w:tcPr>
          <w:p w:rsidR="00997352" w:rsidRDefault="00997352">
            <w:pPr>
              <w:rPr>
                <w:sz w:val="2"/>
                <w:szCs w:val="24"/>
              </w:rPr>
            </w:pPr>
          </w:p>
        </w:tc>
        <w:tc>
          <w:tcPr>
            <w:tcW w:w="2772" w:type="dxa"/>
            <w:hideMark/>
          </w:tcPr>
          <w:p w:rsidR="00997352" w:rsidRDefault="00997352">
            <w:pPr>
              <w:rPr>
                <w:sz w:val="2"/>
                <w:szCs w:val="24"/>
              </w:rPr>
            </w:pPr>
          </w:p>
        </w:tc>
      </w:tr>
      <w:tr w:rsidR="00997352" w:rsidTr="00997352">
        <w:tc>
          <w:tcPr>
            <w:tcW w:w="1663"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Фамилия,</w:t>
            </w:r>
            <w:r>
              <w:rPr>
                <w:color w:val="2D2D2D"/>
                <w:sz w:val="11"/>
                <w:szCs w:val="11"/>
              </w:rPr>
              <w:br/>
              <w:t>имя, отчество</w:t>
            </w:r>
          </w:p>
        </w:tc>
        <w:tc>
          <w:tcPr>
            <w:tcW w:w="1478"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Разряд </w:t>
            </w:r>
            <w:proofErr w:type="spellStart"/>
            <w:r>
              <w:rPr>
                <w:color w:val="2D2D2D"/>
                <w:sz w:val="11"/>
                <w:szCs w:val="11"/>
              </w:rPr>
              <w:t>квалифик</w:t>
            </w:r>
            <w:proofErr w:type="gramStart"/>
            <w:r>
              <w:rPr>
                <w:color w:val="2D2D2D"/>
                <w:sz w:val="11"/>
                <w:szCs w:val="11"/>
              </w:rPr>
              <w:t>а</w:t>
            </w:r>
            <w:proofErr w:type="spellEnd"/>
            <w:r>
              <w:rPr>
                <w:color w:val="2D2D2D"/>
                <w:sz w:val="11"/>
                <w:szCs w:val="11"/>
              </w:rPr>
              <w:t>-</w:t>
            </w:r>
            <w:proofErr w:type="gramEnd"/>
            <w:r>
              <w:rPr>
                <w:color w:val="2D2D2D"/>
                <w:sz w:val="11"/>
                <w:szCs w:val="11"/>
              </w:rPr>
              <w:br/>
            </w:r>
            <w:proofErr w:type="spellStart"/>
            <w:r>
              <w:rPr>
                <w:color w:val="2D2D2D"/>
                <w:sz w:val="11"/>
                <w:szCs w:val="11"/>
              </w:rPr>
              <w:t>ционный</w:t>
            </w:r>
            <w:proofErr w:type="spellEnd"/>
          </w:p>
        </w:tc>
        <w:tc>
          <w:tcPr>
            <w:tcW w:w="1109" w:type="dxa"/>
            <w:tcBorders>
              <w:top w:val="single" w:sz="2" w:space="0" w:color="000000"/>
              <w:left w:val="nil"/>
              <w:bottom w:val="nil"/>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Номер личного клейма</w:t>
            </w:r>
          </w:p>
        </w:tc>
        <w:tc>
          <w:tcPr>
            <w:tcW w:w="4066"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Удостоверение на право производства сварочных работ</w:t>
            </w:r>
          </w:p>
        </w:tc>
        <w:tc>
          <w:tcPr>
            <w:tcW w:w="2772" w:type="dxa"/>
            <w:tcBorders>
              <w:top w:val="single" w:sz="2" w:space="0" w:color="000000"/>
              <w:left w:val="nil"/>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Отметка о сварке пробных и контрольных образцов</w:t>
            </w:r>
          </w:p>
        </w:tc>
      </w:tr>
      <w:tr w:rsidR="00997352" w:rsidTr="00997352">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nil"/>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номер</w:t>
            </w: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срок действия</w:t>
            </w:r>
          </w:p>
        </w:tc>
        <w:tc>
          <w:tcPr>
            <w:tcW w:w="1663" w:type="dxa"/>
            <w:tcBorders>
              <w:top w:val="nil"/>
              <w:left w:val="single" w:sz="2" w:space="0" w:color="000000"/>
              <w:bottom w:val="single" w:sz="2" w:space="0" w:color="000000"/>
              <w:right w:val="nil"/>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gramStart"/>
            <w:r>
              <w:rPr>
                <w:color w:val="2D2D2D"/>
                <w:sz w:val="11"/>
                <w:szCs w:val="11"/>
              </w:rPr>
              <w:t>допущен</w:t>
            </w:r>
            <w:proofErr w:type="gramEnd"/>
            <w:r>
              <w:rPr>
                <w:color w:val="2D2D2D"/>
                <w:sz w:val="11"/>
                <w:szCs w:val="11"/>
              </w:rPr>
              <w:t xml:space="preserve"> к сварке (швов в пространственном положении)</w:t>
            </w:r>
          </w:p>
        </w:tc>
        <w:tc>
          <w:tcPr>
            <w:tcW w:w="277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772"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77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77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77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663"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2772"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2-я и последующие страницы</w:t>
      </w:r>
    </w:p>
    <w:tbl>
      <w:tblPr>
        <w:tblW w:w="0" w:type="auto"/>
        <w:tblCellMar>
          <w:left w:w="0" w:type="dxa"/>
          <w:right w:w="0" w:type="dxa"/>
        </w:tblCellMar>
        <w:tblLook w:val="04A0"/>
      </w:tblPr>
      <w:tblGrid>
        <w:gridCol w:w="583"/>
        <w:gridCol w:w="625"/>
        <w:gridCol w:w="719"/>
        <w:gridCol w:w="967"/>
        <w:gridCol w:w="875"/>
        <w:gridCol w:w="765"/>
        <w:gridCol w:w="833"/>
        <w:gridCol w:w="463"/>
        <w:gridCol w:w="713"/>
        <w:gridCol w:w="743"/>
        <w:gridCol w:w="715"/>
        <w:gridCol w:w="622"/>
        <w:gridCol w:w="732"/>
      </w:tblGrid>
      <w:tr w:rsidR="00997352" w:rsidTr="00997352">
        <w:trPr>
          <w:trHeight w:val="15"/>
        </w:trPr>
        <w:tc>
          <w:tcPr>
            <w:tcW w:w="739" w:type="dxa"/>
            <w:hideMark/>
          </w:tcPr>
          <w:p w:rsidR="00997352" w:rsidRDefault="00997352">
            <w:pPr>
              <w:rPr>
                <w:sz w:val="2"/>
                <w:szCs w:val="24"/>
              </w:rPr>
            </w:pPr>
          </w:p>
        </w:tc>
        <w:tc>
          <w:tcPr>
            <w:tcW w:w="739" w:type="dxa"/>
            <w:hideMark/>
          </w:tcPr>
          <w:p w:rsidR="00997352" w:rsidRDefault="00997352">
            <w:pPr>
              <w:rPr>
                <w:sz w:val="2"/>
                <w:szCs w:val="24"/>
              </w:rPr>
            </w:pPr>
          </w:p>
        </w:tc>
        <w:tc>
          <w:tcPr>
            <w:tcW w:w="924" w:type="dxa"/>
            <w:hideMark/>
          </w:tcPr>
          <w:p w:rsidR="00997352" w:rsidRDefault="00997352">
            <w:pPr>
              <w:rPr>
                <w:sz w:val="2"/>
                <w:szCs w:val="24"/>
              </w:rPr>
            </w:pPr>
          </w:p>
        </w:tc>
        <w:tc>
          <w:tcPr>
            <w:tcW w:w="1294" w:type="dxa"/>
            <w:hideMark/>
          </w:tcPr>
          <w:p w:rsidR="00997352" w:rsidRDefault="00997352">
            <w:pPr>
              <w:rPr>
                <w:sz w:val="2"/>
                <w:szCs w:val="24"/>
              </w:rPr>
            </w:pPr>
          </w:p>
        </w:tc>
        <w:tc>
          <w:tcPr>
            <w:tcW w:w="1109" w:type="dxa"/>
            <w:hideMark/>
          </w:tcPr>
          <w:p w:rsidR="00997352" w:rsidRDefault="00997352">
            <w:pPr>
              <w:rPr>
                <w:sz w:val="2"/>
                <w:szCs w:val="24"/>
              </w:rPr>
            </w:pPr>
          </w:p>
        </w:tc>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554" w:type="dxa"/>
            <w:hideMark/>
          </w:tcPr>
          <w:p w:rsidR="00997352" w:rsidRDefault="00997352">
            <w:pPr>
              <w:rPr>
                <w:sz w:val="2"/>
                <w:szCs w:val="24"/>
              </w:rPr>
            </w:pPr>
          </w:p>
        </w:tc>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924" w:type="dxa"/>
            <w:hideMark/>
          </w:tcPr>
          <w:p w:rsidR="00997352" w:rsidRDefault="00997352">
            <w:pPr>
              <w:rPr>
                <w:sz w:val="2"/>
                <w:szCs w:val="24"/>
              </w:rPr>
            </w:pPr>
          </w:p>
        </w:tc>
        <w:tc>
          <w:tcPr>
            <w:tcW w:w="739" w:type="dxa"/>
            <w:hideMark/>
          </w:tcPr>
          <w:p w:rsidR="00997352" w:rsidRDefault="00997352">
            <w:pPr>
              <w:rPr>
                <w:sz w:val="2"/>
                <w:szCs w:val="24"/>
              </w:rPr>
            </w:pPr>
          </w:p>
        </w:tc>
        <w:tc>
          <w:tcPr>
            <w:tcW w:w="924" w:type="dxa"/>
            <w:hideMark/>
          </w:tcPr>
          <w:p w:rsidR="00997352" w:rsidRDefault="00997352">
            <w:pPr>
              <w:rPr>
                <w:sz w:val="2"/>
                <w:szCs w:val="24"/>
              </w:rPr>
            </w:pPr>
          </w:p>
        </w:tc>
      </w:tr>
      <w:tr w:rsidR="00997352" w:rsidTr="00997352">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Дата </w:t>
            </w:r>
            <w:proofErr w:type="spellStart"/>
            <w:r>
              <w:rPr>
                <w:color w:val="2D2D2D"/>
                <w:sz w:val="11"/>
                <w:szCs w:val="11"/>
              </w:rPr>
              <w:t>выпо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нения работ, смена</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color w:val="2D2D2D"/>
                <w:sz w:val="11"/>
                <w:szCs w:val="11"/>
              </w:rPr>
              <w:t>Наим</w:t>
            </w:r>
            <w:proofErr w:type="gramStart"/>
            <w:r>
              <w:rPr>
                <w:color w:val="2D2D2D"/>
                <w:sz w:val="11"/>
                <w:szCs w:val="11"/>
              </w:rPr>
              <w:t>е</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нование</w:t>
            </w:r>
            <w:proofErr w:type="spellEnd"/>
            <w:r>
              <w:rPr>
                <w:color w:val="2D2D2D"/>
                <w:sz w:val="11"/>
                <w:szCs w:val="11"/>
              </w:rPr>
              <w:t xml:space="preserve"> </w:t>
            </w:r>
            <w:proofErr w:type="spellStart"/>
            <w:r>
              <w:rPr>
                <w:color w:val="2D2D2D"/>
                <w:sz w:val="11"/>
                <w:szCs w:val="11"/>
              </w:rPr>
              <w:t>соединя</w:t>
            </w:r>
            <w:proofErr w:type="spellEnd"/>
            <w:r>
              <w:rPr>
                <w:color w:val="2D2D2D"/>
                <w:sz w:val="11"/>
                <w:szCs w:val="11"/>
              </w:rPr>
              <w:t xml:space="preserve">- </w:t>
            </w:r>
            <w:proofErr w:type="spellStart"/>
            <w:r>
              <w:rPr>
                <w:color w:val="2D2D2D"/>
                <w:sz w:val="11"/>
                <w:szCs w:val="11"/>
              </w:rPr>
              <w:t>емых</w:t>
            </w:r>
            <w:proofErr w:type="spellEnd"/>
            <w:r>
              <w:rPr>
                <w:color w:val="2D2D2D"/>
                <w:sz w:val="11"/>
                <w:szCs w:val="11"/>
              </w:rPr>
              <w:t xml:space="preserve"> эле- </w:t>
            </w:r>
            <w:proofErr w:type="spellStart"/>
            <w:r>
              <w:rPr>
                <w:color w:val="2D2D2D"/>
                <w:sz w:val="11"/>
                <w:szCs w:val="11"/>
              </w:rPr>
              <w:t>ментов</w:t>
            </w:r>
            <w:proofErr w:type="spellEnd"/>
            <w:r>
              <w:rPr>
                <w:color w:val="2D2D2D"/>
                <w:sz w:val="11"/>
                <w:szCs w:val="11"/>
              </w:rPr>
              <w:t>;</w:t>
            </w:r>
            <w:r>
              <w:rPr>
                <w:color w:val="2D2D2D"/>
                <w:sz w:val="11"/>
                <w:szCs w:val="11"/>
              </w:rPr>
              <w:br/>
              <w:t>марка стали</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Место</w:t>
            </w:r>
            <w:r>
              <w:rPr>
                <w:color w:val="2D2D2D"/>
                <w:sz w:val="11"/>
                <w:szCs w:val="11"/>
              </w:rPr>
              <w:br/>
              <w:t xml:space="preserve">или номер (по чертежу или схеме) </w:t>
            </w:r>
            <w:proofErr w:type="spellStart"/>
            <w:r>
              <w:rPr>
                <w:color w:val="2D2D2D"/>
                <w:sz w:val="11"/>
                <w:szCs w:val="11"/>
              </w:rPr>
              <w:t>сварив</w:t>
            </w:r>
            <w:proofErr w:type="gramStart"/>
            <w:r>
              <w:rPr>
                <w:color w:val="2D2D2D"/>
                <w:sz w:val="11"/>
                <w:szCs w:val="11"/>
              </w:rPr>
              <w:t>а</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емого</w:t>
            </w:r>
            <w:proofErr w:type="spellEnd"/>
            <w:r>
              <w:rPr>
                <w:color w:val="2D2D2D"/>
                <w:sz w:val="11"/>
                <w:szCs w:val="11"/>
              </w:rPr>
              <w:t xml:space="preserve"> элемента</w:t>
            </w: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Отметка о сдаче и приемке узла под сварку (должность, фамилия, инициалы, подпись)</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Марка </w:t>
            </w:r>
            <w:proofErr w:type="spellStart"/>
            <w:r>
              <w:rPr>
                <w:color w:val="2D2D2D"/>
                <w:sz w:val="11"/>
                <w:szCs w:val="11"/>
              </w:rPr>
              <w:t>примен</w:t>
            </w:r>
            <w:proofErr w:type="gramStart"/>
            <w:r>
              <w:rPr>
                <w:color w:val="2D2D2D"/>
                <w:sz w:val="11"/>
                <w:szCs w:val="11"/>
              </w:rPr>
              <w:t>я</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емых</w:t>
            </w:r>
            <w:proofErr w:type="spellEnd"/>
            <w:r>
              <w:rPr>
                <w:color w:val="2D2D2D"/>
                <w:sz w:val="11"/>
                <w:szCs w:val="11"/>
              </w:rPr>
              <w:t xml:space="preserve"> сварочных материалов (проволока, флюс, электроды), номер партии</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Атмосфе</w:t>
            </w:r>
            <w:proofErr w:type="gramStart"/>
            <w:r>
              <w:rPr>
                <w:color w:val="2D2D2D"/>
                <w:sz w:val="11"/>
                <w:szCs w:val="11"/>
              </w:rPr>
              <w:t>р-</w:t>
            </w:r>
            <w:proofErr w:type="gramEnd"/>
            <w:r>
              <w:rPr>
                <w:color w:val="2D2D2D"/>
                <w:sz w:val="11"/>
                <w:szCs w:val="11"/>
              </w:rPr>
              <w:t xml:space="preserve"> </w:t>
            </w:r>
            <w:proofErr w:type="spellStart"/>
            <w:r>
              <w:rPr>
                <w:color w:val="2D2D2D"/>
                <w:sz w:val="11"/>
                <w:szCs w:val="11"/>
              </w:rPr>
              <w:t>ные</w:t>
            </w:r>
            <w:proofErr w:type="spellEnd"/>
            <w:r>
              <w:rPr>
                <w:color w:val="2D2D2D"/>
                <w:sz w:val="11"/>
                <w:szCs w:val="11"/>
              </w:rPr>
              <w:t xml:space="preserve"> условия (темпера- тура воздуха, осадки, скорость ветра)</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Фамилия, инициалы сварщика, номер </w:t>
            </w:r>
            <w:proofErr w:type="spellStart"/>
            <w:r>
              <w:rPr>
                <w:color w:val="2D2D2D"/>
                <w:sz w:val="11"/>
                <w:szCs w:val="11"/>
              </w:rPr>
              <w:t>удост</w:t>
            </w:r>
            <w:proofErr w:type="gramStart"/>
            <w:r>
              <w:rPr>
                <w:color w:val="2D2D2D"/>
                <w:sz w:val="11"/>
                <w:szCs w:val="11"/>
              </w:rPr>
              <w:t>о</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верения</w:t>
            </w:r>
            <w:proofErr w:type="spellEnd"/>
          </w:p>
        </w:tc>
        <w:tc>
          <w:tcPr>
            <w:tcW w:w="55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Кле</w:t>
            </w:r>
            <w:proofErr w:type="gramStart"/>
            <w:r>
              <w:rPr>
                <w:color w:val="2D2D2D"/>
                <w:sz w:val="11"/>
                <w:szCs w:val="11"/>
              </w:rPr>
              <w:t>й-</w:t>
            </w:r>
            <w:proofErr w:type="gramEnd"/>
            <w:r>
              <w:rPr>
                <w:color w:val="2D2D2D"/>
                <w:sz w:val="11"/>
                <w:szCs w:val="11"/>
              </w:rPr>
              <w:t xml:space="preserve"> мо</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Подписи сва</w:t>
            </w:r>
            <w:proofErr w:type="gramStart"/>
            <w:r>
              <w:rPr>
                <w:color w:val="2D2D2D"/>
                <w:sz w:val="11"/>
                <w:szCs w:val="11"/>
              </w:rPr>
              <w:t>р-</w:t>
            </w:r>
            <w:proofErr w:type="gramEnd"/>
            <w:r>
              <w:rPr>
                <w:color w:val="2D2D2D"/>
                <w:sz w:val="11"/>
                <w:szCs w:val="11"/>
              </w:rPr>
              <w:t xml:space="preserve"> </w:t>
            </w:r>
            <w:proofErr w:type="spellStart"/>
            <w:r>
              <w:rPr>
                <w:color w:val="2D2D2D"/>
                <w:sz w:val="11"/>
                <w:szCs w:val="11"/>
              </w:rPr>
              <w:t>щиков</w:t>
            </w:r>
            <w:proofErr w:type="spellEnd"/>
            <w:r>
              <w:rPr>
                <w:color w:val="2D2D2D"/>
                <w:sz w:val="11"/>
                <w:szCs w:val="11"/>
              </w:rPr>
              <w:t xml:space="preserve">, свари- </w:t>
            </w:r>
            <w:proofErr w:type="spellStart"/>
            <w:r>
              <w:rPr>
                <w:color w:val="2D2D2D"/>
                <w:sz w:val="11"/>
                <w:szCs w:val="11"/>
              </w:rPr>
              <w:t>вших</w:t>
            </w:r>
            <w:proofErr w:type="spellEnd"/>
            <w:r>
              <w:rPr>
                <w:color w:val="2D2D2D"/>
                <w:sz w:val="11"/>
                <w:szCs w:val="11"/>
              </w:rPr>
              <w:t xml:space="preserve"> </w:t>
            </w:r>
            <w:proofErr w:type="spellStart"/>
            <w:r>
              <w:rPr>
                <w:color w:val="2D2D2D"/>
                <w:sz w:val="11"/>
                <w:szCs w:val="11"/>
              </w:rPr>
              <w:t>соеди</w:t>
            </w:r>
            <w:proofErr w:type="spellEnd"/>
            <w:r>
              <w:rPr>
                <w:color w:val="2D2D2D"/>
                <w:sz w:val="11"/>
                <w:szCs w:val="11"/>
              </w:rPr>
              <w:t>- нения</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Фамилия, инициалы </w:t>
            </w:r>
            <w:proofErr w:type="spellStart"/>
            <w:r>
              <w:rPr>
                <w:color w:val="2D2D2D"/>
                <w:sz w:val="11"/>
                <w:szCs w:val="11"/>
              </w:rPr>
              <w:t>ответс</w:t>
            </w:r>
            <w:proofErr w:type="gramStart"/>
            <w:r>
              <w:rPr>
                <w:color w:val="2D2D2D"/>
                <w:sz w:val="11"/>
                <w:szCs w:val="11"/>
              </w:rPr>
              <w:t>т</w:t>
            </w:r>
            <w:proofErr w:type="spellEnd"/>
            <w:r>
              <w:rPr>
                <w:color w:val="2D2D2D"/>
                <w:sz w:val="11"/>
                <w:szCs w:val="11"/>
              </w:rPr>
              <w:t>-</w:t>
            </w:r>
            <w:proofErr w:type="gramEnd"/>
            <w:r>
              <w:rPr>
                <w:color w:val="2D2D2D"/>
                <w:sz w:val="11"/>
                <w:szCs w:val="11"/>
              </w:rPr>
              <w:t xml:space="preserve"> венного за </w:t>
            </w:r>
            <w:proofErr w:type="spellStart"/>
            <w:r>
              <w:rPr>
                <w:color w:val="2D2D2D"/>
                <w:sz w:val="11"/>
                <w:szCs w:val="11"/>
              </w:rPr>
              <w:t>произ</w:t>
            </w:r>
            <w:proofErr w:type="spellEnd"/>
            <w:r>
              <w:rPr>
                <w:color w:val="2D2D2D"/>
                <w:sz w:val="11"/>
                <w:szCs w:val="11"/>
              </w:rPr>
              <w:t xml:space="preserve">- </w:t>
            </w:r>
            <w:proofErr w:type="spellStart"/>
            <w:r>
              <w:rPr>
                <w:color w:val="2D2D2D"/>
                <w:sz w:val="11"/>
                <w:szCs w:val="11"/>
              </w:rPr>
              <w:t>водство</w:t>
            </w:r>
            <w:proofErr w:type="spellEnd"/>
            <w:r>
              <w:rPr>
                <w:color w:val="2D2D2D"/>
                <w:sz w:val="11"/>
                <w:szCs w:val="11"/>
              </w:rPr>
              <w:t xml:space="preserve"> работ (мастера, </w:t>
            </w:r>
            <w:proofErr w:type="spellStart"/>
            <w:r>
              <w:rPr>
                <w:color w:val="2D2D2D"/>
                <w:sz w:val="11"/>
                <w:szCs w:val="11"/>
              </w:rPr>
              <w:t>произво</w:t>
            </w:r>
            <w:proofErr w:type="spell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работ)</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Отметка о приемке сварного </w:t>
            </w:r>
            <w:proofErr w:type="spellStart"/>
            <w:r>
              <w:rPr>
                <w:color w:val="2D2D2D"/>
                <w:sz w:val="11"/>
                <w:szCs w:val="11"/>
              </w:rPr>
              <w:t>соед</w:t>
            </w:r>
            <w:proofErr w:type="gramStart"/>
            <w:r>
              <w:rPr>
                <w:color w:val="2D2D2D"/>
                <w:sz w:val="11"/>
                <w:szCs w:val="11"/>
              </w:rPr>
              <w:t>и</w:t>
            </w:r>
            <w:proofErr w:type="spellEnd"/>
            <w:r>
              <w:rPr>
                <w:color w:val="2D2D2D"/>
                <w:sz w:val="11"/>
                <w:szCs w:val="11"/>
              </w:rPr>
              <w:t>-</w:t>
            </w:r>
            <w:proofErr w:type="gramEnd"/>
            <w:r>
              <w:rPr>
                <w:color w:val="2D2D2D"/>
                <w:sz w:val="11"/>
                <w:szCs w:val="11"/>
              </w:rPr>
              <w:t xml:space="preserve"> нения</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Подпись </w:t>
            </w:r>
            <w:proofErr w:type="spellStart"/>
            <w:r>
              <w:rPr>
                <w:color w:val="2D2D2D"/>
                <w:sz w:val="11"/>
                <w:szCs w:val="11"/>
              </w:rPr>
              <w:t>руков</w:t>
            </w:r>
            <w:proofErr w:type="gramStart"/>
            <w:r>
              <w:rPr>
                <w:color w:val="2D2D2D"/>
                <w:sz w:val="11"/>
                <w:szCs w:val="11"/>
              </w:rPr>
              <w:t>о</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w:t>
            </w:r>
            <w:proofErr w:type="spellStart"/>
            <w:r>
              <w:rPr>
                <w:color w:val="2D2D2D"/>
                <w:sz w:val="11"/>
                <w:szCs w:val="11"/>
              </w:rPr>
              <w:t>сваро</w:t>
            </w:r>
            <w:proofErr w:type="spellEnd"/>
            <w:r>
              <w:rPr>
                <w:color w:val="2D2D2D"/>
                <w:sz w:val="11"/>
                <w:szCs w:val="11"/>
              </w:rPr>
              <w:t xml:space="preserve">- </w:t>
            </w:r>
            <w:proofErr w:type="spellStart"/>
            <w:r>
              <w:rPr>
                <w:color w:val="2D2D2D"/>
                <w:sz w:val="11"/>
                <w:szCs w:val="11"/>
              </w:rPr>
              <w:t>чных</w:t>
            </w:r>
            <w:proofErr w:type="spellEnd"/>
            <w:r>
              <w:rPr>
                <w:color w:val="2D2D2D"/>
                <w:sz w:val="11"/>
                <w:szCs w:val="11"/>
              </w:rPr>
              <w:t xml:space="preserve"> работ</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Зам</w:t>
            </w:r>
            <w:proofErr w:type="gramStart"/>
            <w:r>
              <w:rPr>
                <w:color w:val="2D2D2D"/>
                <w:sz w:val="11"/>
                <w:szCs w:val="11"/>
              </w:rPr>
              <w:t>е-</w:t>
            </w:r>
            <w:proofErr w:type="gramEnd"/>
            <w:r>
              <w:rPr>
                <w:color w:val="2D2D2D"/>
                <w:sz w:val="11"/>
                <w:szCs w:val="11"/>
              </w:rPr>
              <w:t xml:space="preserve"> </w:t>
            </w:r>
            <w:proofErr w:type="spellStart"/>
            <w:r>
              <w:rPr>
                <w:color w:val="2D2D2D"/>
                <w:sz w:val="11"/>
                <w:szCs w:val="11"/>
              </w:rPr>
              <w:t>чания</w:t>
            </w:r>
            <w:proofErr w:type="spellEnd"/>
            <w:r>
              <w:rPr>
                <w:color w:val="2D2D2D"/>
                <w:sz w:val="11"/>
                <w:szCs w:val="11"/>
              </w:rPr>
              <w:t xml:space="preserve"> по </w:t>
            </w:r>
            <w:proofErr w:type="spellStart"/>
            <w:r>
              <w:rPr>
                <w:color w:val="2D2D2D"/>
                <w:sz w:val="11"/>
                <w:szCs w:val="11"/>
              </w:rPr>
              <w:t>контро</w:t>
            </w:r>
            <w:proofErr w:type="spellEnd"/>
            <w:r>
              <w:rPr>
                <w:color w:val="2D2D2D"/>
                <w:sz w:val="11"/>
                <w:szCs w:val="11"/>
              </w:rPr>
              <w:t>-</w:t>
            </w:r>
            <w:r>
              <w:rPr>
                <w:color w:val="2D2D2D"/>
                <w:sz w:val="11"/>
                <w:szCs w:val="11"/>
              </w:rPr>
              <w:br/>
            </w:r>
            <w:proofErr w:type="spellStart"/>
            <w:r>
              <w:rPr>
                <w:color w:val="2D2D2D"/>
                <w:sz w:val="11"/>
                <w:szCs w:val="11"/>
              </w:rPr>
              <w:t>льной</w:t>
            </w:r>
            <w:proofErr w:type="spellEnd"/>
            <w:r>
              <w:rPr>
                <w:color w:val="2D2D2D"/>
                <w:sz w:val="11"/>
                <w:szCs w:val="11"/>
              </w:rPr>
              <w:t xml:space="preserve"> проверке (</w:t>
            </w:r>
            <w:proofErr w:type="spellStart"/>
            <w:r>
              <w:rPr>
                <w:color w:val="2D2D2D"/>
                <w:sz w:val="11"/>
                <w:szCs w:val="11"/>
              </w:rPr>
              <w:t>произво</w:t>
            </w:r>
            <w:proofErr w:type="spell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работ и др.)</w:t>
            </w: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55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11</w:t>
            </w: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13</w:t>
            </w:r>
          </w:p>
        </w:tc>
      </w:tr>
      <w:tr w:rsidR="00997352" w:rsidTr="00997352">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55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r>
      <w:r>
        <w:rPr>
          <w:rFonts w:ascii="Arial" w:hAnsi="Arial" w:cs="Arial"/>
          <w:color w:val="2D2D2D"/>
          <w:spacing w:val="1"/>
          <w:sz w:val="11"/>
          <w:szCs w:val="11"/>
        </w:rPr>
        <w:br/>
        <w:t>3-я страница обложки</w:t>
      </w:r>
    </w:p>
    <w:tbl>
      <w:tblPr>
        <w:tblW w:w="0" w:type="auto"/>
        <w:tblCellMar>
          <w:left w:w="0" w:type="dxa"/>
          <w:right w:w="0" w:type="dxa"/>
        </w:tblCellMar>
        <w:tblLook w:val="04A0"/>
      </w:tblPr>
      <w:tblGrid>
        <w:gridCol w:w="3080"/>
        <w:gridCol w:w="1125"/>
        <w:gridCol w:w="1845"/>
        <w:gridCol w:w="3305"/>
      </w:tblGrid>
      <w:tr w:rsidR="00997352" w:rsidTr="00997352">
        <w:trPr>
          <w:trHeight w:val="15"/>
        </w:trPr>
        <w:tc>
          <w:tcPr>
            <w:tcW w:w="3881" w:type="dxa"/>
            <w:hideMark/>
          </w:tcPr>
          <w:p w:rsidR="00997352" w:rsidRDefault="00997352">
            <w:pPr>
              <w:rPr>
                <w:sz w:val="2"/>
                <w:szCs w:val="24"/>
              </w:rPr>
            </w:pPr>
          </w:p>
        </w:tc>
        <w:tc>
          <w:tcPr>
            <w:tcW w:w="1294" w:type="dxa"/>
            <w:hideMark/>
          </w:tcPr>
          <w:p w:rsidR="00997352" w:rsidRDefault="00997352">
            <w:pPr>
              <w:rPr>
                <w:sz w:val="2"/>
                <w:szCs w:val="24"/>
              </w:rPr>
            </w:pPr>
          </w:p>
        </w:tc>
        <w:tc>
          <w:tcPr>
            <w:tcW w:w="2218" w:type="dxa"/>
            <w:hideMark/>
          </w:tcPr>
          <w:p w:rsidR="00997352" w:rsidRDefault="00997352">
            <w:pPr>
              <w:rPr>
                <w:sz w:val="2"/>
                <w:szCs w:val="24"/>
              </w:rPr>
            </w:pPr>
          </w:p>
        </w:tc>
        <w:tc>
          <w:tcPr>
            <w:tcW w:w="4066" w:type="dxa"/>
            <w:hideMark/>
          </w:tcPr>
          <w:p w:rsidR="00997352" w:rsidRDefault="00997352">
            <w:pPr>
              <w:rPr>
                <w:sz w:val="2"/>
                <w:szCs w:val="24"/>
              </w:rPr>
            </w:pPr>
          </w:p>
        </w:tc>
      </w:tr>
      <w:tr w:rsidR="00997352" w:rsidTr="00997352">
        <w:tc>
          <w:tcPr>
            <w:tcW w:w="11458" w:type="dxa"/>
            <w:gridSpan w:val="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 журнале пронумеровано и прошнуровано</w:t>
            </w:r>
          </w:p>
        </w:tc>
      </w:tr>
      <w:tr w:rsidR="00997352" w:rsidTr="00997352">
        <w:tc>
          <w:tcPr>
            <w:tcW w:w="388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88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страниц</w:t>
            </w:r>
          </w:p>
        </w:tc>
      </w:tr>
      <w:tr w:rsidR="00997352" w:rsidTr="00997352">
        <w:tc>
          <w:tcPr>
            <w:tcW w:w="388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88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"___"__________ 19 </w:t>
            </w:r>
            <w:proofErr w:type="spellStart"/>
            <w:r>
              <w:rPr>
                <w:color w:val="2D2D2D"/>
                <w:sz w:val="11"/>
                <w:szCs w:val="11"/>
              </w:rPr>
              <w:t>____г</w:t>
            </w:r>
            <w:proofErr w:type="spellEnd"/>
            <w:r>
              <w:rPr>
                <w:color w:val="2D2D2D"/>
                <w:sz w:val="11"/>
                <w:szCs w:val="11"/>
              </w:rPr>
              <w:t>.</w:t>
            </w: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88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458"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458"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(должность, фамилия, инициалы и подпись руководителя организации, выдавшего журнал)</w:t>
            </w: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28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458"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МЕСТО</w:t>
            </w:r>
            <w:r>
              <w:rPr>
                <w:color w:val="2D2D2D"/>
                <w:sz w:val="11"/>
                <w:szCs w:val="11"/>
              </w:rPr>
              <w:br/>
              <w:t>ПЕЧАТИ</w:t>
            </w:r>
          </w:p>
        </w:tc>
        <w:tc>
          <w:tcPr>
            <w:tcW w:w="6283"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bl>
    <w:p w:rsidR="00997352" w:rsidRDefault="00997352" w:rsidP="00997352">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Приложение 3 (обязательное). ОФОРМЛЕНИЕ ОБЛОЖЕК И СТРАНИЦ ЖУРНАЛА АНТИКОРРОЗИОННОЙ ЗАЩИТЫ СВАРНЫХ СОЕДИНЕНИЙ</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ПРИЛОЖЕНИЕ 3</w:t>
      </w:r>
      <w:r>
        <w:rPr>
          <w:rFonts w:ascii="Arial" w:hAnsi="Arial" w:cs="Arial"/>
          <w:color w:val="2D2D2D"/>
          <w:spacing w:val="1"/>
          <w:sz w:val="11"/>
          <w:szCs w:val="11"/>
        </w:rPr>
        <w:br/>
        <w:t>Обязательное</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Обложка</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Журнал антикоррозионной защиты сварных соединений</w:t>
      </w:r>
      <w:r>
        <w:rPr>
          <w:rFonts w:ascii="Arial" w:hAnsi="Arial" w:cs="Arial"/>
          <w:b/>
          <w:bCs/>
          <w:color w:val="2D2D2D"/>
          <w:spacing w:val="1"/>
          <w:sz w:val="11"/>
          <w:szCs w:val="11"/>
        </w:rPr>
        <w:br/>
        <w:t>(форма)</w:t>
      </w:r>
    </w:p>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Титульный лист</w:t>
      </w:r>
    </w:p>
    <w:p w:rsidR="00997352" w:rsidRDefault="00997352" w:rsidP="00997352">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b/>
          <w:bCs/>
          <w:color w:val="2D2D2D"/>
          <w:spacing w:val="1"/>
          <w:sz w:val="11"/>
          <w:szCs w:val="11"/>
        </w:rPr>
        <w:t>Журнал антикоррозионной защиты сварных соединений</w:t>
      </w:r>
      <w:r>
        <w:rPr>
          <w:rFonts w:ascii="Arial" w:hAnsi="Arial" w:cs="Arial"/>
          <w:b/>
          <w:bCs/>
          <w:color w:val="2D2D2D"/>
          <w:spacing w:val="1"/>
          <w:sz w:val="11"/>
          <w:szCs w:val="11"/>
        </w:rPr>
        <w:br/>
        <w:t>N ___________</w:t>
      </w:r>
    </w:p>
    <w:tbl>
      <w:tblPr>
        <w:tblW w:w="0" w:type="auto"/>
        <w:tblCellMar>
          <w:left w:w="0" w:type="dxa"/>
          <w:right w:w="0" w:type="dxa"/>
        </w:tblCellMar>
        <w:tblLook w:val="04A0"/>
      </w:tblPr>
      <w:tblGrid>
        <w:gridCol w:w="1455"/>
        <w:gridCol w:w="163"/>
        <w:gridCol w:w="621"/>
        <w:gridCol w:w="1536"/>
        <w:gridCol w:w="162"/>
        <w:gridCol w:w="466"/>
        <w:gridCol w:w="619"/>
        <w:gridCol w:w="1377"/>
        <w:gridCol w:w="161"/>
        <w:gridCol w:w="2795"/>
      </w:tblGrid>
      <w:tr w:rsidR="00997352" w:rsidTr="00997352">
        <w:trPr>
          <w:trHeight w:val="15"/>
        </w:trPr>
        <w:tc>
          <w:tcPr>
            <w:tcW w:w="1663" w:type="dxa"/>
            <w:hideMark/>
          </w:tcPr>
          <w:p w:rsidR="00997352" w:rsidRDefault="00997352">
            <w:pPr>
              <w:rPr>
                <w:sz w:val="2"/>
                <w:szCs w:val="24"/>
              </w:rPr>
            </w:pPr>
          </w:p>
        </w:tc>
        <w:tc>
          <w:tcPr>
            <w:tcW w:w="185" w:type="dxa"/>
            <w:hideMark/>
          </w:tcPr>
          <w:p w:rsidR="00997352" w:rsidRDefault="00997352">
            <w:pPr>
              <w:rPr>
                <w:sz w:val="2"/>
                <w:szCs w:val="24"/>
              </w:rPr>
            </w:pPr>
          </w:p>
        </w:tc>
        <w:tc>
          <w:tcPr>
            <w:tcW w:w="739" w:type="dxa"/>
            <w:hideMark/>
          </w:tcPr>
          <w:p w:rsidR="00997352" w:rsidRDefault="00997352">
            <w:pPr>
              <w:rPr>
                <w:sz w:val="2"/>
                <w:szCs w:val="24"/>
              </w:rPr>
            </w:pPr>
          </w:p>
        </w:tc>
        <w:tc>
          <w:tcPr>
            <w:tcW w:w="1848" w:type="dxa"/>
            <w:hideMark/>
          </w:tcPr>
          <w:p w:rsidR="00997352" w:rsidRDefault="00997352">
            <w:pPr>
              <w:rPr>
                <w:sz w:val="2"/>
                <w:szCs w:val="24"/>
              </w:rPr>
            </w:pPr>
          </w:p>
        </w:tc>
        <w:tc>
          <w:tcPr>
            <w:tcW w:w="185" w:type="dxa"/>
            <w:hideMark/>
          </w:tcPr>
          <w:p w:rsidR="00997352" w:rsidRDefault="00997352">
            <w:pPr>
              <w:rPr>
                <w:sz w:val="2"/>
                <w:szCs w:val="24"/>
              </w:rPr>
            </w:pPr>
          </w:p>
        </w:tc>
        <w:tc>
          <w:tcPr>
            <w:tcW w:w="554" w:type="dxa"/>
            <w:hideMark/>
          </w:tcPr>
          <w:p w:rsidR="00997352" w:rsidRDefault="00997352">
            <w:pPr>
              <w:rPr>
                <w:sz w:val="2"/>
                <w:szCs w:val="24"/>
              </w:rPr>
            </w:pPr>
          </w:p>
        </w:tc>
        <w:tc>
          <w:tcPr>
            <w:tcW w:w="739" w:type="dxa"/>
            <w:hideMark/>
          </w:tcPr>
          <w:p w:rsidR="00997352" w:rsidRDefault="00997352">
            <w:pPr>
              <w:rPr>
                <w:sz w:val="2"/>
                <w:szCs w:val="24"/>
              </w:rPr>
            </w:pPr>
          </w:p>
        </w:tc>
        <w:tc>
          <w:tcPr>
            <w:tcW w:w="1663" w:type="dxa"/>
            <w:hideMark/>
          </w:tcPr>
          <w:p w:rsidR="00997352" w:rsidRDefault="00997352">
            <w:pPr>
              <w:rPr>
                <w:sz w:val="2"/>
                <w:szCs w:val="24"/>
              </w:rPr>
            </w:pPr>
          </w:p>
        </w:tc>
        <w:tc>
          <w:tcPr>
            <w:tcW w:w="185" w:type="dxa"/>
            <w:hideMark/>
          </w:tcPr>
          <w:p w:rsidR="00997352" w:rsidRDefault="00997352">
            <w:pPr>
              <w:rPr>
                <w:sz w:val="2"/>
                <w:szCs w:val="24"/>
              </w:rPr>
            </w:pPr>
          </w:p>
        </w:tc>
        <w:tc>
          <w:tcPr>
            <w:tcW w:w="3326" w:type="dxa"/>
            <w:hideMark/>
          </w:tcPr>
          <w:p w:rsidR="00997352" w:rsidRDefault="00997352">
            <w:pPr>
              <w:rPr>
                <w:sz w:val="2"/>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организации, выполняющей работы</w:t>
            </w:r>
          </w:p>
        </w:tc>
      </w:tr>
      <w:tr w:rsidR="00997352" w:rsidTr="00997352">
        <w:tc>
          <w:tcPr>
            <w:tcW w:w="5914" w:type="dxa"/>
            <w:gridSpan w:val="7"/>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174" w:type="dxa"/>
            <w:gridSpan w:val="3"/>
            <w:tcBorders>
              <w:top w:val="single" w:sz="2" w:space="0" w:color="000000"/>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Наименование объекта строительства</w:t>
            </w:r>
          </w:p>
        </w:tc>
      </w:tr>
      <w:tr w:rsidR="00997352" w:rsidTr="00997352">
        <w:tc>
          <w:tcPr>
            <w:tcW w:w="4435" w:type="dxa"/>
            <w:gridSpan w:val="4"/>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653"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 xml:space="preserve">Должность, фамилия, инициалы и подпись лица, ответственного за выполнение работ </w:t>
            </w:r>
            <w:proofErr w:type="gramStart"/>
            <w:r>
              <w:rPr>
                <w:color w:val="2D2D2D"/>
                <w:sz w:val="11"/>
                <w:szCs w:val="11"/>
              </w:rPr>
              <w:t>по</w:t>
            </w:r>
            <w:proofErr w:type="gramEnd"/>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антикоррозионной защите сварных соединений и ведение журнала</w:t>
            </w:r>
          </w:p>
        </w:tc>
      </w:tr>
      <w:tr w:rsidR="00997352" w:rsidTr="00997352">
        <w:tc>
          <w:tcPr>
            <w:tcW w:w="7577" w:type="dxa"/>
            <w:gridSpan w:val="8"/>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Организация, разработавшая проектную документацию, чертежи КЖ</w:t>
            </w:r>
          </w:p>
        </w:tc>
      </w:tr>
      <w:tr w:rsidR="00997352" w:rsidTr="00997352">
        <w:tc>
          <w:tcPr>
            <w:tcW w:w="7762" w:type="dxa"/>
            <w:gridSpan w:val="9"/>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326" w:type="dxa"/>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Организация, разработавшая проект производства работ по антикоррозионной защите сварных</w:t>
            </w:r>
          </w:p>
        </w:tc>
      </w:tr>
      <w:tr w:rsidR="00997352" w:rsidTr="00997352">
        <w:tc>
          <w:tcPr>
            <w:tcW w:w="7762" w:type="dxa"/>
            <w:gridSpan w:val="9"/>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соединений</w:t>
            </w:r>
          </w:p>
        </w:tc>
        <w:tc>
          <w:tcPr>
            <w:tcW w:w="332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663"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425" w:type="dxa"/>
            <w:gridSpan w:val="9"/>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проекта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Предприятие, изготовившее конструкции</w:t>
            </w:r>
          </w:p>
        </w:tc>
      </w:tr>
      <w:tr w:rsidR="00997352" w:rsidTr="00997352">
        <w:tc>
          <w:tcPr>
            <w:tcW w:w="4620" w:type="dxa"/>
            <w:gridSpan w:val="5"/>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6468" w:type="dxa"/>
            <w:gridSpan w:val="5"/>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Шифр заказа</w:t>
            </w:r>
          </w:p>
        </w:tc>
      </w:tr>
      <w:tr w:rsidR="00997352" w:rsidTr="00997352">
        <w:tc>
          <w:tcPr>
            <w:tcW w:w="1848"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9240" w:type="dxa"/>
            <w:gridSpan w:val="8"/>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Заказчик (организация), должность, фамилия, инициалы и подпись руководителя (представителя)</w:t>
            </w: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технического надзора</w:t>
            </w:r>
          </w:p>
        </w:tc>
      </w:tr>
      <w:tr w:rsidR="00997352" w:rsidTr="00997352">
        <w:tc>
          <w:tcPr>
            <w:tcW w:w="2587" w:type="dxa"/>
            <w:gridSpan w:val="3"/>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8501" w:type="dxa"/>
            <w:gridSpan w:val="7"/>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5174" w:type="dxa"/>
            <w:gridSpan w:val="6"/>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5914"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Журнал начат "____"_________________ 19____г.</w:t>
            </w: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10"/>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Журнал окончен "____"_________________19____г.</w:t>
            </w:r>
          </w:p>
        </w:tc>
      </w:tr>
    </w:tbl>
    <w:p w:rsidR="00997352" w:rsidRDefault="00997352" w:rsidP="00997352">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w:t>
      </w:r>
    </w:p>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1-я и последующие страницы</w:t>
      </w:r>
    </w:p>
    <w:tbl>
      <w:tblPr>
        <w:tblW w:w="0" w:type="auto"/>
        <w:tblCellMar>
          <w:left w:w="0" w:type="dxa"/>
          <w:right w:w="0" w:type="dxa"/>
        </w:tblCellMar>
        <w:tblLook w:val="04A0"/>
      </w:tblPr>
      <w:tblGrid>
        <w:gridCol w:w="549"/>
        <w:gridCol w:w="938"/>
        <w:gridCol w:w="825"/>
        <w:gridCol w:w="834"/>
        <w:gridCol w:w="700"/>
        <w:gridCol w:w="1009"/>
        <w:gridCol w:w="706"/>
        <w:gridCol w:w="807"/>
        <w:gridCol w:w="780"/>
        <w:gridCol w:w="598"/>
        <w:gridCol w:w="807"/>
        <w:gridCol w:w="802"/>
      </w:tblGrid>
      <w:tr w:rsidR="00997352" w:rsidTr="00997352">
        <w:trPr>
          <w:trHeight w:val="15"/>
        </w:trPr>
        <w:tc>
          <w:tcPr>
            <w:tcW w:w="739" w:type="dxa"/>
            <w:hideMark/>
          </w:tcPr>
          <w:p w:rsidR="00997352" w:rsidRDefault="00997352">
            <w:pPr>
              <w:rPr>
                <w:sz w:val="2"/>
                <w:szCs w:val="24"/>
              </w:rPr>
            </w:pPr>
          </w:p>
        </w:tc>
        <w:tc>
          <w:tcPr>
            <w:tcW w:w="1294" w:type="dxa"/>
            <w:hideMark/>
          </w:tcPr>
          <w:p w:rsidR="00997352" w:rsidRDefault="00997352">
            <w:pPr>
              <w:rPr>
                <w:sz w:val="2"/>
                <w:szCs w:val="24"/>
              </w:rPr>
            </w:pPr>
          </w:p>
        </w:tc>
        <w:tc>
          <w:tcPr>
            <w:tcW w:w="1109" w:type="dxa"/>
            <w:hideMark/>
          </w:tcPr>
          <w:p w:rsidR="00997352" w:rsidRDefault="00997352">
            <w:pPr>
              <w:rPr>
                <w:sz w:val="2"/>
                <w:szCs w:val="24"/>
              </w:rPr>
            </w:pPr>
          </w:p>
        </w:tc>
        <w:tc>
          <w:tcPr>
            <w:tcW w:w="1109" w:type="dxa"/>
            <w:hideMark/>
          </w:tcPr>
          <w:p w:rsidR="00997352" w:rsidRDefault="00997352">
            <w:pPr>
              <w:rPr>
                <w:sz w:val="2"/>
                <w:szCs w:val="24"/>
              </w:rPr>
            </w:pPr>
          </w:p>
        </w:tc>
        <w:tc>
          <w:tcPr>
            <w:tcW w:w="924" w:type="dxa"/>
            <w:hideMark/>
          </w:tcPr>
          <w:p w:rsidR="00997352" w:rsidRDefault="00997352">
            <w:pPr>
              <w:rPr>
                <w:sz w:val="2"/>
                <w:szCs w:val="24"/>
              </w:rPr>
            </w:pPr>
          </w:p>
        </w:tc>
        <w:tc>
          <w:tcPr>
            <w:tcW w:w="1478" w:type="dxa"/>
            <w:hideMark/>
          </w:tcPr>
          <w:p w:rsidR="00997352" w:rsidRDefault="00997352">
            <w:pPr>
              <w:rPr>
                <w:sz w:val="2"/>
                <w:szCs w:val="24"/>
              </w:rPr>
            </w:pPr>
          </w:p>
        </w:tc>
        <w:tc>
          <w:tcPr>
            <w:tcW w:w="924" w:type="dxa"/>
            <w:hideMark/>
          </w:tcPr>
          <w:p w:rsidR="00997352" w:rsidRDefault="00997352">
            <w:pPr>
              <w:rPr>
                <w:sz w:val="2"/>
                <w:szCs w:val="24"/>
              </w:rPr>
            </w:pPr>
          </w:p>
        </w:tc>
        <w:tc>
          <w:tcPr>
            <w:tcW w:w="1109" w:type="dxa"/>
            <w:hideMark/>
          </w:tcPr>
          <w:p w:rsidR="00997352" w:rsidRDefault="00997352">
            <w:pPr>
              <w:rPr>
                <w:sz w:val="2"/>
                <w:szCs w:val="24"/>
              </w:rPr>
            </w:pPr>
          </w:p>
        </w:tc>
        <w:tc>
          <w:tcPr>
            <w:tcW w:w="1109" w:type="dxa"/>
            <w:hideMark/>
          </w:tcPr>
          <w:p w:rsidR="00997352" w:rsidRDefault="00997352">
            <w:pPr>
              <w:rPr>
                <w:sz w:val="2"/>
                <w:szCs w:val="24"/>
              </w:rPr>
            </w:pPr>
          </w:p>
        </w:tc>
        <w:tc>
          <w:tcPr>
            <w:tcW w:w="739" w:type="dxa"/>
            <w:hideMark/>
          </w:tcPr>
          <w:p w:rsidR="00997352" w:rsidRDefault="00997352">
            <w:pPr>
              <w:rPr>
                <w:sz w:val="2"/>
                <w:szCs w:val="24"/>
              </w:rPr>
            </w:pPr>
          </w:p>
        </w:tc>
        <w:tc>
          <w:tcPr>
            <w:tcW w:w="1109" w:type="dxa"/>
            <w:hideMark/>
          </w:tcPr>
          <w:p w:rsidR="00997352" w:rsidRDefault="00997352">
            <w:pPr>
              <w:rPr>
                <w:sz w:val="2"/>
                <w:szCs w:val="24"/>
              </w:rPr>
            </w:pPr>
          </w:p>
        </w:tc>
        <w:tc>
          <w:tcPr>
            <w:tcW w:w="1109" w:type="dxa"/>
            <w:hideMark/>
          </w:tcPr>
          <w:p w:rsidR="00997352" w:rsidRDefault="00997352">
            <w:pPr>
              <w:rPr>
                <w:sz w:val="2"/>
                <w:szCs w:val="24"/>
              </w:rPr>
            </w:pPr>
          </w:p>
        </w:tc>
      </w:tr>
      <w:tr w:rsidR="00997352" w:rsidTr="00997352">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Дата </w:t>
            </w:r>
            <w:proofErr w:type="spellStart"/>
            <w:r>
              <w:rPr>
                <w:color w:val="2D2D2D"/>
                <w:sz w:val="11"/>
                <w:szCs w:val="11"/>
              </w:rPr>
              <w:t>выпо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нения работ</w:t>
            </w:r>
          </w:p>
        </w:tc>
        <w:tc>
          <w:tcPr>
            <w:tcW w:w="129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color w:val="2D2D2D"/>
                <w:sz w:val="11"/>
                <w:szCs w:val="11"/>
              </w:rPr>
              <w:t>Наим</w:t>
            </w:r>
            <w:proofErr w:type="gramStart"/>
            <w:r>
              <w:rPr>
                <w:color w:val="2D2D2D"/>
                <w:sz w:val="11"/>
                <w:szCs w:val="11"/>
              </w:rPr>
              <w:t>е</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нование</w:t>
            </w:r>
            <w:proofErr w:type="spellEnd"/>
            <w:r>
              <w:rPr>
                <w:color w:val="2D2D2D"/>
                <w:sz w:val="11"/>
                <w:szCs w:val="11"/>
              </w:rPr>
              <w:t xml:space="preserve"> соединяемых элементов и материал </w:t>
            </w:r>
            <w:proofErr w:type="spellStart"/>
            <w:r>
              <w:rPr>
                <w:color w:val="2D2D2D"/>
                <w:sz w:val="11"/>
                <w:szCs w:val="11"/>
              </w:rPr>
              <w:t>антикорро</w:t>
            </w:r>
            <w:proofErr w:type="spellEnd"/>
            <w:r>
              <w:rPr>
                <w:color w:val="2D2D2D"/>
                <w:sz w:val="11"/>
                <w:szCs w:val="11"/>
              </w:rPr>
              <w:t xml:space="preserve">- </w:t>
            </w:r>
            <w:proofErr w:type="spellStart"/>
            <w:r>
              <w:rPr>
                <w:color w:val="2D2D2D"/>
                <w:sz w:val="11"/>
                <w:szCs w:val="11"/>
              </w:rPr>
              <w:t>зионного</w:t>
            </w:r>
            <w:proofErr w:type="spellEnd"/>
            <w:r>
              <w:rPr>
                <w:color w:val="2D2D2D"/>
                <w:sz w:val="11"/>
                <w:szCs w:val="11"/>
              </w:rPr>
              <w:t xml:space="preserve"> покрытия закладных изделий, нанесенного на заводе</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Место или номер (по чертежу или схеме) стыкуемого элемента</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Отметка о сдаче и приемке узла под </w:t>
            </w:r>
            <w:proofErr w:type="spellStart"/>
            <w:r>
              <w:rPr>
                <w:color w:val="2D2D2D"/>
                <w:sz w:val="11"/>
                <w:szCs w:val="11"/>
              </w:rPr>
              <w:t>антикорр</w:t>
            </w:r>
            <w:proofErr w:type="gramStart"/>
            <w:r>
              <w:rPr>
                <w:color w:val="2D2D2D"/>
                <w:sz w:val="11"/>
                <w:szCs w:val="11"/>
              </w:rPr>
              <w:t>о</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зионную</w:t>
            </w:r>
            <w:proofErr w:type="spellEnd"/>
            <w:r>
              <w:rPr>
                <w:color w:val="2D2D2D"/>
                <w:sz w:val="11"/>
                <w:szCs w:val="11"/>
              </w:rPr>
              <w:t xml:space="preserve"> защиту (должность, подпись)</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Материал покрытия сварных </w:t>
            </w:r>
            <w:proofErr w:type="spellStart"/>
            <w:r>
              <w:rPr>
                <w:color w:val="2D2D2D"/>
                <w:sz w:val="11"/>
                <w:szCs w:val="11"/>
              </w:rPr>
              <w:t>соед</w:t>
            </w:r>
            <w:proofErr w:type="gramStart"/>
            <w:r>
              <w:rPr>
                <w:color w:val="2D2D2D"/>
                <w:sz w:val="11"/>
                <w:szCs w:val="11"/>
              </w:rPr>
              <w:t>и</w:t>
            </w:r>
            <w:proofErr w:type="spellEnd"/>
            <w:r>
              <w:rPr>
                <w:color w:val="2D2D2D"/>
                <w:sz w:val="11"/>
                <w:szCs w:val="11"/>
              </w:rPr>
              <w:t>-</w:t>
            </w:r>
            <w:proofErr w:type="gramEnd"/>
            <w:r>
              <w:rPr>
                <w:color w:val="2D2D2D"/>
                <w:sz w:val="11"/>
                <w:szCs w:val="11"/>
              </w:rPr>
              <w:t xml:space="preserve"> нений и способ его </w:t>
            </w:r>
            <w:proofErr w:type="spellStart"/>
            <w:r>
              <w:rPr>
                <w:color w:val="2D2D2D"/>
                <w:sz w:val="11"/>
                <w:szCs w:val="11"/>
              </w:rPr>
              <w:t>нане</w:t>
            </w:r>
            <w:proofErr w:type="spellEnd"/>
            <w:r>
              <w:rPr>
                <w:color w:val="2D2D2D"/>
                <w:sz w:val="11"/>
                <w:szCs w:val="11"/>
              </w:rPr>
              <w:t>-</w:t>
            </w:r>
            <w:r>
              <w:rPr>
                <w:color w:val="2D2D2D"/>
                <w:sz w:val="11"/>
                <w:szCs w:val="11"/>
              </w:rPr>
              <w:br/>
            </w:r>
            <w:proofErr w:type="spellStart"/>
            <w:r>
              <w:rPr>
                <w:color w:val="2D2D2D"/>
                <w:sz w:val="11"/>
                <w:szCs w:val="11"/>
              </w:rPr>
              <w:t>сения</w:t>
            </w:r>
            <w:proofErr w:type="spellEnd"/>
          </w:p>
        </w:tc>
        <w:tc>
          <w:tcPr>
            <w:tcW w:w="1478"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Атмосфе</w:t>
            </w:r>
            <w:proofErr w:type="gramStart"/>
            <w:r>
              <w:rPr>
                <w:color w:val="2D2D2D"/>
                <w:sz w:val="11"/>
                <w:szCs w:val="11"/>
              </w:rPr>
              <w:t>р-</w:t>
            </w:r>
            <w:proofErr w:type="gramEnd"/>
            <w:r>
              <w:rPr>
                <w:color w:val="2D2D2D"/>
                <w:sz w:val="11"/>
                <w:szCs w:val="11"/>
              </w:rPr>
              <w:t xml:space="preserve"> </w:t>
            </w:r>
            <w:proofErr w:type="spellStart"/>
            <w:r>
              <w:rPr>
                <w:color w:val="2D2D2D"/>
                <w:sz w:val="11"/>
                <w:szCs w:val="11"/>
              </w:rPr>
              <w:t>ные</w:t>
            </w:r>
            <w:proofErr w:type="spellEnd"/>
            <w:r>
              <w:rPr>
                <w:color w:val="2D2D2D"/>
                <w:sz w:val="11"/>
                <w:szCs w:val="11"/>
              </w:rPr>
              <w:t xml:space="preserve"> условия при производстве </w:t>
            </w:r>
            <w:proofErr w:type="spellStart"/>
            <w:r>
              <w:rPr>
                <w:color w:val="2D2D2D"/>
                <w:sz w:val="11"/>
                <w:szCs w:val="11"/>
              </w:rPr>
              <w:t>антикорро</w:t>
            </w:r>
            <w:proofErr w:type="spellEnd"/>
            <w:r>
              <w:rPr>
                <w:color w:val="2D2D2D"/>
                <w:sz w:val="11"/>
                <w:szCs w:val="11"/>
              </w:rPr>
              <w:t xml:space="preserve">- </w:t>
            </w:r>
            <w:proofErr w:type="spellStart"/>
            <w:r>
              <w:rPr>
                <w:color w:val="2D2D2D"/>
                <w:sz w:val="11"/>
                <w:szCs w:val="11"/>
              </w:rPr>
              <w:t>зионной</w:t>
            </w:r>
            <w:proofErr w:type="spellEnd"/>
            <w:r>
              <w:rPr>
                <w:color w:val="2D2D2D"/>
                <w:sz w:val="11"/>
                <w:szCs w:val="11"/>
              </w:rPr>
              <w:t xml:space="preserve"> защиты сварных соединений (температура воздуха, осадки)</w:t>
            </w:r>
          </w:p>
        </w:tc>
        <w:tc>
          <w:tcPr>
            <w:tcW w:w="924"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Фамилия и инициалы </w:t>
            </w:r>
            <w:proofErr w:type="spellStart"/>
            <w:r>
              <w:rPr>
                <w:color w:val="2D2D2D"/>
                <w:sz w:val="11"/>
                <w:szCs w:val="11"/>
              </w:rPr>
              <w:t>испо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нителя</w:t>
            </w:r>
            <w:proofErr w:type="spellEnd"/>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Фамилия и инициалы отве</w:t>
            </w:r>
            <w:proofErr w:type="gramStart"/>
            <w:r>
              <w:rPr>
                <w:color w:val="2D2D2D"/>
                <w:sz w:val="11"/>
                <w:szCs w:val="11"/>
              </w:rPr>
              <w:t>т-</w:t>
            </w:r>
            <w:proofErr w:type="gramEnd"/>
            <w:r>
              <w:rPr>
                <w:color w:val="2D2D2D"/>
                <w:sz w:val="11"/>
                <w:szCs w:val="11"/>
              </w:rPr>
              <w:t xml:space="preserve"> </w:t>
            </w:r>
            <w:proofErr w:type="spellStart"/>
            <w:r>
              <w:rPr>
                <w:color w:val="2D2D2D"/>
                <w:sz w:val="11"/>
                <w:szCs w:val="11"/>
              </w:rPr>
              <w:t>ственного</w:t>
            </w:r>
            <w:proofErr w:type="spellEnd"/>
            <w:r>
              <w:rPr>
                <w:color w:val="2D2D2D"/>
                <w:sz w:val="11"/>
                <w:szCs w:val="11"/>
              </w:rPr>
              <w:t xml:space="preserve"> за ведение работ по </w:t>
            </w:r>
            <w:proofErr w:type="spellStart"/>
            <w:r>
              <w:rPr>
                <w:color w:val="2D2D2D"/>
                <w:sz w:val="11"/>
                <w:szCs w:val="11"/>
              </w:rPr>
              <w:t>антикорро</w:t>
            </w:r>
            <w:proofErr w:type="spellEnd"/>
            <w:r>
              <w:rPr>
                <w:color w:val="2D2D2D"/>
                <w:sz w:val="11"/>
                <w:szCs w:val="11"/>
              </w:rPr>
              <w:t xml:space="preserve">- </w:t>
            </w:r>
            <w:proofErr w:type="spellStart"/>
            <w:r>
              <w:rPr>
                <w:color w:val="2D2D2D"/>
                <w:sz w:val="11"/>
                <w:szCs w:val="11"/>
              </w:rPr>
              <w:t>зионной</w:t>
            </w:r>
            <w:proofErr w:type="spellEnd"/>
            <w:r>
              <w:rPr>
                <w:color w:val="2D2D2D"/>
                <w:sz w:val="11"/>
                <w:szCs w:val="11"/>
              </w:rPr>
              <w:t xml:space="preserve"> защите (мастера, </w:t>
            </w:r>
            <w:proofErr w:type="spellStart"/>
            <w:r>
              <w:rPr>
                <w:color w:val="2D2D2D"/>
                <w:sz w:val="11"/>
                <w:szCs w:val="11"/>
              </w:rPr>
              <w:t>произво</w:t>
            </w:r>
            <w:proofErr w:type="spell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работ)</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color w:val="2D2D2D"/>
                <w:sz w:val="11"/>
                <w:szCs w:val="11"/>
              </w:rPr>
              <w:t>Резул</w:t>
            </w:r>
            <w:proofErr w:type="gramStart"/>
            <w:r>
              <w:rPr>
                <w:color w:val="2D2D2D"/>
                <w:sz w:val="11"/>
                <w:szCs w:val="11"/>
              </w:rPr>
              <w:t>ь</w:t>
            </w:r>
            <w:proofErr w:type="spellEnd"/>
            <w:r>
              <w:rPr>
                <w:color w:val="2D2D2D"/>
                <w:sz w:val="11"/>
                <w:szCs w:val="11"/>
              </w:rPr>
              <w:t>-</w:t>
            </w:r>
            <w:proofErr w:type="gramEnd"/>
            <w:r>
              <w:rPr>
                <w:color w:val="2D2D2D"/>
                <w:sz w:val="11"/>
                <w:szCs w:val="11"/>
              </w:rPr>
              <w:t xml:space="preserve"> таты осмотра качества покрытия. Толщина покрытия</w:t>
            </w:r>
          </w:p>
        </w:tc>
        <w:tc>
          <w:tcPr>
            <w:tcW w:w="73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Подпись </w:t>
            </w:r>
            <w:proofErr w:type="spellStart"/>
            <w:r>
              <w:rPr>
                <w:color w:val="2D2D2D"/>
                <w:sz w:val="11"/>
                <w:szCs w:val="11"/>
              </w:rPr>
              <w:t>испо</w:t>
            </w:r>
            <w:proofErr w:type="gramStart"/>
            <w:r>
              <w:rPr>
                <w:color w:val="2D2D2D"/>
                <w:sz w:val="11"/>
                <w:szCs w:val="11"/>
              </w:rPr>
              <w:t>л</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нителя</w:t>
            </w:r>
            <w:proofErr w:type="spellEnd"/>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Подписи о приемке </w:t>
            </w:r>
            <w:proofErr w:type="spellStart"/>
            <w:r>
              <w:rPr>
                <w:color w:val="2D2D2D"/>
                <w:sz w:val="11"/>
                <w:szCs w:val="11"/>
              </w:rPr>
              <w:t>антикорр</w:t>
            </w:r>
            <w:proofErr w:type="gramStart"/>
            <w:r>
              <w:rPr>
                <w:color w:val="2D2D2D"/>
                <w:sz w:val="11"/>
                <w:szCs w:val="11"/>
              </w:rPr>
              <w:t>о</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зионной</w:t>
            </w:r>
            <w:proofErr w:type="spellEnd"/>
            <w:r>
              <w:rPr>
                <w:color w:val="2D2D2D"/>
                <w:sz w:val="11"/>
                <w:szCs w:val="11"/>
              </w:rPr>
              <w:t xml:space="preserve"> защиты (мастера, </w:t>
            </w:r>
            <w:proofErr w:type="spellStart"/>
            <w:r>
              <w:rPr>
                <w:color w:val="2D2D2D"/>
                <w:sz w:val="11"/>
                <w:szCs w:val="11"/>
              </w:rPr>
              <w:t>произво</w:t>
            </w:r>
            <w:proofErr w:type="spell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работ)</w:t>
            </w:r>
          </w:p>
        </w:tc>
        <w:tc>
          <w:tcPr>
            <w:tcW w:w="1109" w:type="dxa"/>
            <w:tcBorders>
              <w:top w:val="single" w:sz="2" w:space="0" w:color="000000"/>
              <w:left w:val="single" w:sz="2" w:space="0" w:color="000000"/>
              <w:bottom w:val="nil"/>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proofErr w:type="spellStart"/>
            <w:r>
              <w:rPr>
                <w:color w:val="2D2D2D"/>
                <w:sz w:val="11"/>
                <w:szCs w:val="11"/>
              </w:rPr>
              <w:t>Замеч</w:t>
            </w:r>
            <w:proofErr w:type="gramStart"/>
            <w:r>
              <w:rPr>
                <w:color w:val="2D2D2D"/>
                <w:sz w:val="11"/>
                <w:szCs w:val="11"/>
              </w:rPr>
              <w:t>а</w:t>
            </w:r>
            <w:proofErr w:type="spellEnd"/>
            <w:r>
              <w:rPr>
                <w:color w:val="2D2D2D"/>
                <w:sz w:val="11"/>
                <w:szCs w:val="11"/>
              </w:rPr>
              <w:t>-</w:t>
            </w:r>
            <w:proofErr w:type="gramEnd"/>
            <w:r>
              <w:rPr>
                <w:color w:val="2D2D2D"/>
                <w:sz w:val="11"/>
                <w:szCs w:val="11"/>
              </w:rPr>
              <w:t xml:space="preserve"> </w:t>
            </w:r>
            <w:proofErr w:type="spellStart"/>
            <w:r>
              <w:rPr>
                <w:color w:val="2D2D2D"/>
                <w:sz w:val="11"/>
                <w:szCs w:val="11"/>
              </w:rPr>
              <w:t>ния</w:t>
            </w:r>
            <w:proofErr w:type="spellEnd"/>
            <w:r>
              <w:rPr>
                <w:color w:val="2D2D2D"/>
                <w:sz w:val="11"/>
                <w:szCs w:val="11"/>
              </w:rPr>
              <w:t xml:space="preserve"> по контроль- ной проверке (</w:t>
            </w:r>
            <w:proofErr w:type="spellStart"/>
            <w:r>
              <w:rPr>
                <w:color w:val="2D2D2D"/>
                <w:sz w:val="11"/>
                <w:szCs w:val="11"/>
              </w:rPr>
              <w:t>произво</w:t>
            </w:r>
            <w:proofErr w:type="spellEnd"/>
            <w:r>
              <w:rPr>
                <w:color w:val="2D2D2D"/>
                <w:sz w:val="11"/>
                <w:szCs w:val="11"/>
              </w:rPr>
              <w:t xml:space="preserve">- </w:t>
            </w:r>
            <w:proofErr w:type="spellStart"/>
            <w:r>
              <w:rPr>
                <w:color w:val="2D2D2D"/>
                <w:sz w:val="11"/>
                <w:szCs w:val="11"/>
              </w:rPr>
              <w:t>дителя</w:t>
            </w:r>
            <w:proofErr w:type="spellEnd"/>
            <w:r>
              <w:rPr>
                <w:color w:val="2D2D2D"/>
                <w:sz w:val="11"/>
                <w:szCs w:val="11"/>
              </w:rPr>
              <w:t xml:space="preserve"> работ, авторского надзора, </w:t>
            </w:r>
            <w:proofErr w:type="spellStart"/>
            <w:r>
              <w:rPr>
                <w:color w:val="2D2D2D"/>
                <w:sz w:val="11"/>
                <w:szCs w:val="11"/>
              </w:rPr>
              <w:t>техни</w:t>
            </w:r>
            <w:proofErr w:type="spellEnd"/>
            <w:r>
              <w:rPr>
                <w:color w:val="2D2D2D"/>
                <w:sz w:val="11"/>
                <w:szCs w:val="11"/>
              </w:rPr>
              <w:t xml:space="preserve">- </w:t>
            </w:r>
            <w:proofErr w:type="spellStart"/>
            <w:r>
              <w:rPr>
                <w:color w:val="2D2D2D"/>
                <w:sz w:val="11"/>
                <w:szCs w:val="11"/>
              </w:rPr>
              <w:t>ческого</w:t>
            </w:r>
            <w:proofErr w:type="spellEnd"/>
            <w:r>
              <w:rPr>
                <w:color w:val="2D2D2D"/>
                <w:sz w:val="11"/>
                <w:szCs w:val="11"/>
              </w:rPr>
              <w:t xml:space="preserve"> надзора, заказчика)</w:t>
            </w: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w:t>
            </w: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2</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3</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4</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5</w:t>
            </w: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6</w:t>
            </w: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7</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8</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9</w:t>
            </w: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10</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11</w:t>
            </w: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12</w:t>
            </w:r>
          </w:p>
        </w:tc>
      </w:tr>
      <w:tr w:rsidR="00997352" w:rsidTr="00997352">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nil"/>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r w:rsidR="00997352" w:rsidTr="00997352">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29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47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73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hideMark/>
          </w:tcPr>
          <w:p w:rsidR="00997352" w:rsidRDefault="00997352">
            <w:pPr>
              <w:rPr>
                <w:sz w:val="24"/>
                <w:szCs w:val="24"/>
              </w:rPr>
            </w:pPr>
          </w:p>
        </w:tc>
      </w:tr>
    </w:tbl>
    <w:p w:rsidR="00997352" w:rsidRDefault="00997352" w:rsidP="00997352">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br/>
        <w:t>3-я страница обложки</w:t>
      </w:r>
    </w:p>
    <w:tbl>
      <w:tblPr>
        <w:tblW w:w="0" w:type="auto"/>
        <w:tblCellMar>
          <w:left w:w="0" w:type="dxa"/>
          <w:right w:w="0" w:type="dxa"/>
        </w:tblCellMar>
        <w:tblLook w:val="04A0"/>
      </w:tblPr>
      <w:tblGrid>
        <w:gridCol w:w="2894"/>
        <w:gridCol w:w="1471"/>
        <w:gridCol w:w="1576"/>
        <w:gridCol w:w="3414"/>
      </w:tblGrid>
      <w:tr w:rsidR="00997352" w:rsidTr="00997352">
        <w:trPr>
          <w:trHeight w:val="15"/>
        </w:trPr>
        <w:tc>
          <w:tcPr>
            <w:tcW w:w="3511" w:type="dxa"/>
            <w:hideMark/>
          </w:tcPr>
          <w:p w:rsidR="00997352" w:rsidRDefault="00997352">
            <w:pPr>
              <w:rPr>
                <w:sz w:val="2"/>
                <w:szCs w:val="24"/>
              </w:rPr>
            </w:pPr>
          </w:p>
        </w:tc>
        <w:tc>
          <w:tcPr>
            <w:tcW w:w="1663" w:type="dxa"/>
            <w:hideMark/>
          </w:tcPr>
          <w:p w:rsidR="00997352" w:rsidRDefault="00997352">
            <w:pPr>
              <w:rPr>
                <w:sz w:val="2"/>
                <w:szCs w:val="24"/>
              </w:rPr>
            </w:pPr>
          </w:p>
        </w:tc>
        <w:tc>
          <w:tcPr>
            <w:tcW w:w="1848" w:type="dxa"/>
            <w:hideMark/>
          </w:tcPr>
          <w:p w:rsidR="00997352" w:rsidRDefault="00997352">
            <w:pPr>
              <w:rPr>
                <w:sz w:val="2"/>
                <w:szCs w:val="24"/>
              </w:rPr>
            </w:pPr>
          </w:p>
        </w:tc>
        <w:tc>
          <w:tcPr>
            <w:tcW w:w="4066" w:type="dxa"/>
            <w:hideMark/>
          </w:tcPr>
          <w:p w:rsidR="00997352" w:rsidRDefault="00997352">
            <w:pPr>
              <w:rPr>
                <w:sz w:val="2"/>
                <w:szCs w:val="24"/>
              </w:rPr>
            </w:pPr>
          </w:p>
        </w:tc>
      </w:tr>
      <w:tr w:rsidR="00997352" w:rsidTr="00997352">
        <w:tc>
          <w:tcPr>
            <w:tcW w:w="11088" w:type="dxa"/>
            <w:gridSpan w:val="4"/>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В журнале пронумеровано и прошнуровано</w:t>
            </w: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страниц</w:t>
            </w: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single" w:sz="2" w:space="0" w:color="000000"/>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color w:val="2D2D2D"/>
                <w:sz w:val="11"/>
                <w:szCs w:val="11"/>
              </w:rPr>
              <w:t xml:space="preserve">"___"__________ 19 </w:t>
            </w:r>
            <w:proofErr w:type="spellStart"/>
            <w:r>
              <w:rPr>
                <w:color w:val="2D2D2D"/>
                <w:sz w:val="11"/>
                <w:szCs w:val="11"/>
              </w:rPr>
              <w:t>____г</w:t>
            </w:r>
            <w:proofErr w:type="spellEnd"/>
            <w:r>
              <w:rPr>
                <w:color w:val="2D2D2D"/>
                <w:sz w:val="11"/>
                <w:szCs w:val="11"/>
              </w:rPr>
              <w:t>.</w:t>
            </w: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3511"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4"/>
            <w:tcBorders>
              <w:top w:val="nil"/>
              <w:left w:val="nil"/>
              <w:bottom w:val="single" w:sz="2" w:space="0" w:color="000000"/>
              <w:right w:val="nil"/>
            </w:tcBorders>
            <w:tcMar>
              <w:top w:w="0" w:type="dxa"/>
              <w:left w:w="149" w:type="dxa"/>
              <w:bottom w:w="0" w:type="dxa"/>
              <w:right w:w="149" w:type="dxa"/>
            </w:tcMar>
            <w:hideMark/>
          </w:tcPr>
          <w:p w:rsidR="00997352" w:rsidRDefault="00997352">
            <w:pPr>
              <w:rPr>
                <w:sz w:val="24"/>
                <w:szCs w:val="24"/>
              </w:rPr>
            </w:pPr>
          </w:p>
        </w:tc>
      </w:tr>
      <w:tr w:rsidR="00997352" w:rsidTr="00997352">
        <w:tc>
          <w:tcPr>
            <w:tcW w:w="11088" w:type="dxa"/>
            <w:gridSpan w:val="4"/>
            <w:tcBorders>
              <w:top w:val="single" w:sz="2" w:space="0" w:color="000000"/>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jc w:val="center"/>
              <w:textAlignment w:val="baseline"/>
              <w:rPr>
                <w:color w:val="2D2D2D"/>
                <w:sz w:val="11"/>
                <w:szCs w:val="11"/>
              </w:rPr>
            </w:pPr>
            <w:r>
              <w:rPr>
                <w:i/>
                <w:iCs/>
                <w:color w:val="2D2D2D"/>
                <w:sz w:val="11"/>
                <w:szCs w:val="11"/>
              </w:rPr>
              <w:t>(должность, фамилия, инициалы и подпись руководителя организации, выдавшего журнал)</w:t>
            </w:r>
            <w:r>
              <w:rPr>
                <w:color w:val="2D2D2D"/>
                <w:sz w:val="11"/>
                <w:szCs w:val="11"/>
              </w:rPr>
              <w:br/>
            </w:r>
          </w:p>
        </w:tc>
      </w:tr>
      <w:tr w:rsidR="00997352" w:rsidTr="00997352">
        <w:tc>
          <w:tcPr>
            <w:tcW w:w="5174" w:type="dxa"/>
            <w:gridSpan w:val="2"/>
            <w:tcBorders>
              <w:top w:val="nil"/>
              <w:left w:val="nil"/>
              <w:bottom w:val="nil"/>
              <w:right w:val="nil"/>
            </w:tcBorders>
            <w:tcMar>
              <w:top w:w="0" w:type="dxa"/>
              <w:left w:w="149" w:type="dxa"/>
              <w:bottom w:w="0" w:type="dxa"/>
              <w:right w:w="149" w:type="dxa"/>
            </w:tcMar>
            <w:hideMark/>
          </w:tcPr>
          <w:p w:rsidR="00997352" w:rsidRDefault="00997352">
            <w:pPr>
              <w:pStyle w:val="formattext"/>
              <w:spacing w:before="0" w:beforeAutospacing="0" w:after="0" w:afterAutospacing="0" w:line="158" w:lineRule="atLeast"/>
              <w:textAlignment w:val="baseline"/>
              <w:rPr>
                <w:color w:val="2D2D2D"/>
                <w:sz w:val="11"/>
                <w:szCs w:val="11"/>
              </w:rPr>
            </w:pPr>
            <w:r>
              <w:rPr>
                <w:color w:val="2D2D2D"/>
                <w:sz w:val="11"/>
                <w:szCs w:val="11"/>
              </w:rPr>
              <w:t>МЕСТО</w:t>
            </w:r>
            <w:r>
              <w:rPr>
                <w:color w:val="2D2D2D"/>
                <w:sz w:val="11"/>
                <w:szCs w:val="11"/>
              </w:rPr>
              <w:br/>
              <w:t>ПЕЧАТИ</w:t>
            </w:r>
          </w:p>
        </w:tc>
        <w:tc>
          <w:tcPr>
            <w:tcW w:w="5914" w:type="dxa"/>
            <w:gridSpan w:val="2"/>
            <w:tcBorders>
              <w:top w:val="nil"/>
              <w:left w:val="nil"/>
              <w:bottom w:val="nil"/>
              <w:right w:val="nil"/>
            </w:tcBorders>
            <w:tcMar>
              <w:top w:w="0" w:type="dxa"/>
              <w:left w:w="149" w:type="dxa"/>
              <w:bottom w:w="0" w:type="dxa"/>
              <w:right w:w="149" w:type="dxa"/>
            </w:tcMar>
            <w:hideMark/>
          </w:tcPr>
          <w:p w:rsidR="00997352" w:rsidRDefault="00997352">
            <w:pPr>
              <w:rPr>
                <w:sz w:val="24"/>
                <w:szCs w:val="24"/>
              </w:rPr>
            </w:pPr>
          </w:p>
        </w:tc>
      </w:tr>
    </w:tbl>
    <w:p w:rsidR="00B96B90" w:rsidRDefault="00B96B90"/>
    <w:sectPr w:rsidR="00B96B90" w:rsidSect="00B9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997352"/>
    <w:rsid w:val="00997352"/>
    <w:rsid w:val="00B9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90"/>
  </w:style>
  <w:style w:type="paragraph" w:styleId="1">
    <w:name w:val="heading 1"/>
    <w:basedOn w:val="a"/>
    <w:link w:val="10"/>
    <w:uiPriority w:val="9"/>
    <w:qFormat/>
    <w:rsid w:val="00997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73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73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973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3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73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7352"/>
    <w:rPr>
      <w:rFonts w:ascii="Times New Roman" w:eastAsia="Times New Roman" w:hAnsi="Times New Roman" w:cs="Times New Roman"/>
      <w:b/>
      <w:bCs/>
      <w:sz w:val="27"/>
      <w:szCs w:val="27"/>
      <w:lang w:eastAsia="ru-RU"/>
    </w:rPr>
  </w:style>
  <w:style w:type="paragraph" w:customStyle="1" w:styleId="formattext">
    <w:name w:val="formattext"/>
    <w:basedOn w:val="a"/>
    <w:rsid w:val="00997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352"/>
  </w:style>
  <w:style w:type="paragraph" w:customStyle="1" w:styleId="headertext">
    <w:name w:val="headertext"/>
    <w:basedOn w:val="a"/>
    <w:rsid w:val="00997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97352"/>
    <w:rPr>
      <w:color w:val="0000FF"/>
      <w:u w:val="single"/>
    </w:rPr>
  </w:style>
  <w:style w:type="character" w:styleId="a4">
    <w:name w:val="FollowedHyperlink"/>
    <w:basedOn w:val="a0"/>
    <w:uiPriority w:val="99"/>
    <w:semiHidden/>
    <w:unhideWhenUsed/>
    <w:rsid w:val="00997352"/>
    <w:rPr>
      <w:color w:val="800080"/>
      <w:u w:val="single"/>
    </w:rPr>
  </w:style>
  <w:style w:type="paragraph" w:styleId="a5">
    <w:name w:val="Balloon Text"/>
    <w:basedOn w:val="a"/>
    <w:link w:val="a6"/>
    <w:uiPriority w:val="99"/>
    <w:semiHidden/>
    <w:unhideWhenUsed/>
    <w:rsid w:val="00997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352"/>
    <w:rPr>
      <w:rFonts w:ascii="Tahoma" w:hAnsi="Tahoma" w:cs="Tahoma"/>
      <w:sz w:val="16"/>
      <w:szCs w:val="16"/>
    </w:rPr>
  </w:style>
  <w:style w:type="character" w:customStyle="1" w:styleId="40">
    <w:name w:val="Заголовок 4 Знак"/>
    <w:basedOn w:val="a0"/>
    <w:link w:val="4"/>
    <w:uiPriority w:val="9"/>
    <w:rsid w:val="00997352"/>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997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6643012">
      <w:bodyDiv w:val="1"/>
      <w:marLeft w:val="0"/>
      <w:marRight w:val="0"/>
      <w:marTop w:val="0"/>
      <w:marBottom w:val="0"/>
      <w:divBdr>
        <w:top w:val="none" w:sz="0" w:space="0" w:color="auto"/>
        <w:left w:val="none" w:sz="0" w:space="0" w:color="auto"/>
        <w:bottom w:val="none" w:sz="0" w:space="0" w:color="auto"/>
        <w:right w:val="none" w:sz="0" w:space="0" w:color="auto"/>
      </w:divBdr>
      <w:divsChild>
        <w:div w:id="165438862">
          <w:marLeft w:val="0"/>
          <w:marRight w:val="0"/>
          <w:marTop w:val="0"/>
          <w:marBottom w:val="0"/>
          <w:divBdr>
            <w:top w:val="none" w:sz="0" w:space="0" w:color="auto"/>
            <w:left w:val="none" w:sz="0" w:space="0" w:color="auto"/>
            <w:bottom w:val="none" w:sz="0" w:space="0" w:color="auto"/>
            <w:right w:val="none" w:sz="0" w:space="0" w:color="auto"/>
          </w:divBdr>
        </w:div>
        <w:div w:id="698893204">
          <w:marLeft w:val="0"/>
          <w:marRight w:val="0"/>
          <w:marTop w:val="0"/>
          <w:marBottom w:val="0"/>
          <w:divBdr>
            <w:top w:val="none" w:sz="0" w:space="0" w:color="auto"/>
            <w:left w:val="none" w:sz="0" w:space="0" w:color="auto"/>
            <w:bottom w:val="none" w:sz="0" w:space="0" w:color="auto"/>
            <w:right w:val="none" w:sz="0" w:space="0" w:color="auto"/>
          </w:divBdr>
        </w:div>
        <w:div w:id="559632305">
          <w:marLeft w:val="0"/>
          <w:marRight w:val="0"/>
          <w:marTop w:val="0"/>
          <w:marBottom w:val="0"/>
          <w:divBdr>
            <w:top w:val="none" w:sz="0" w:space="0" w:color="auto"/>
            <w:left w:val="none" w:sz="0" w:space="0" w:color="auto"/>
            <w:bottom w:val="none" w:sz="0" w:space="0" w:color="auto"/>
            <w:right w:val="none" w:sz="0" w:space="0" w:color="auto"/>
          </w:divBdr>
        </w:div>
        <w:div w:id="1588659664">
          <w:marLeft w:val="0"/>
          <w:marRight w:val="0"/>
          <w:marTop w:val="0"/>
          <w:marBottom w:val="0"/>
          <w:divBdr>
            <w:top w:val="none" w:sz="0" w:space="0" w:color="auto"/>
            <w:left w:val="none" w:sz="0" w:space="0" w:color="auto"/>
            <w:bottom w:val="none" w:sz="0" w:space="0" w:color="auto"/>
            <w:right w:val="none" w:sz="0" w:space="0" w:color="auto"/>
          </w:divBdr>
        </w:div>
        <w:div w:id="53893042">
          <w:marLeft w:val="0"/>
          <w:marRight w:val="0"/>
          <w:marTop w:val="0"/>
          <w:marBottom w:val="0"/>
          <w:divBdr>
            <w:top w:val="none" w:sz="0" w:space="0" w:color="auto"/>
            <w:left w:val="none" w:sz="0" w:space="0" w:color="auto"/>
            <w:bottom w:val="none" w:sz="0" w:space="0" w:color="auto"/>
            <w:right w:val="none" w:sz="0" w:space="0" w:color="auto"/>
          </w:divBdr>
        </w:div>
        <w:div w:id="1643458451">
          <w:marLeft w:val="0"/>
          <w:marRight w:val="0"/>
          <w:marTop w:val="0"/>
          <w:marBottom w:val="0"/>
          <w:divBdr>
            <w:top w:val="none" w:sz="0" w:space="0" w:color="auto"/>
            <w:left w:val="none" w:sz="0" w:space="0" w:color="auto"/>
            <w:bottom w:val="none" w:sz="0" w:space="0" w:color="auto"/>
            <w:right w:val="none" w:sz="0" w:space="0" w:color="auto"/>
          </w:divBdr>
        </w:div>
        <w:div w:id="869539012">
          <w:marLeft w:val="0"/>
          <w:marRight w:val="0"/>
          <w:marTop w:val="0"/>
          <w:marBottom w:val="0"/>
          <w:divBdr>
            <w:top w:val="inset" w:sz="2" w:space="0" w:color="auto"/>
            <w:left w:val="inset" w:sz="2" w:space="0" w:color="auto"/>
            <w:bottom w:val="inset" w:sz="2" w:space="0" w:color="auto"/>
            <w:right w:val="inset" w:sz="2" w:space="0" w:color="auto"/>
          </w:divBdr>
        </w:div>
      </w:divsChild>
    </w:div>
    <w:div w:id="801768936">
      <w:bodyDiv w:val="1"/>
      <w:marLeft w:val="0"/>
      <w:marRight w:val="0"/>
      <w:marTop w:val="0"/>
      <w:marBottom w:val="0"/>
      <w:divBdr>
        <w:top w:val="none" w:sz="0" w:space="0" w:color="auto"/>
        <w:left w:val="none" w:sz="0" w:space="0" w:color="auto"/>
        <w:bottom w:val="none" w:sz="0" w:space="0" w:color="auto"/>
        <w:right w:val="none" w:sz="0" w:space="0" w:color="auto"/>
      </w:divBdr>
      <w:divsChild>
        <w:div w:id="252781235">
          <w:marLeft w:val="0"/>
          <w:marRight w:val="0"/>
          <w:marTop w:val="0"/>
          <w:marBottom w:val="0"/>
          <w:divBdr>
            <w:top w:val="inset" w:sz="2" w:space="0" w:color="auto"/>
            <w:left w:val="inset" w:sz="2" w:space="0" w:color="auto"/>
            <w:bottom w:val="inset" w:sz="2" w:space="0" w:color="auto"/>
            <w:right w:val="inset" w:sz="2" w:space="0" w:color="auto"/>
          </w:divBdr>
        </w:div>
        <w:div w:id="1178808466">
          <w:marLeft w:val="0"/>
          <w:marRight w:val="0"/>
          <w:marTop w:val="0"/>
          <w:marBottom w:val="0"/>
          <w:divBdr>
            <w:top w:val="none" w:sz="0" w:space="0" w:color="auto"/>
            <w:left w:val="none" w:sz="0" w:space="0" w:color="auto"/>
            <w:bottom w:val="none" w:sz="0" w:space="0" w:color="auto"/>
            <w:right w:val="none" w:sz="0" w:space="0" w:color="auto"/>
          </w:divBdr>
        </w:div>
        <w:div w:id="1982538554">
          <w:marLeft w:val="0"/>
          <w:marRight w:val="0"/>
          <w:marTop w:val="0"/>
          <w:marBottom w:val="0"/>
          <w:divBdr>
            <w:top w:val="inset" w:sz="2" w:space="0" w:color="auto"/>
            <w:left w:val="inset" w:sz="2" w:space="0" w:color="auto"/>
            <w:bottom w:val="inset" w:sz="2" w:space="0" w:color="auto"/>
            <w:right w:val="inset" w:sz="2" w:space="0" w:color="auto"/>
          </w:divBdr>
        </w:div>
        <w:div w:id="133108021">
          <w:marLeft w:val="0"/>
          <w:marRight w:val="0"/>
          <w:marTop w:val="0"/>
          <w:marBottom w:val="0"/>
          <w:divBdr>
            <w:top w:val="none" w:sz="0" w:space="0" w:color="auto"/>
            <w:left w:val="none" w:sz="0" w:space="0" w:color="auto"/>
            <w:bottom w:val="none" w:sz="0" w:space="0" w:color="auto"/>
            <w:right w:val="none" w:sz="0" w:space="0" w:color="auto"/>
          </w:divBdr>
        </w:div>
      </w:divsChild>
    </w:div>
    <w:div w:id="946546490">
      <w:bodyDiv w:val="1"/>
      <w:marLeft w:val="0"/>
      <w:marRight w:val="0"/>
      <w:marTop w:val="0"/>
      <w:marBottom w:val="0"/>
      <w:divBdr>
        <w:top w:val="none" w:sz="0" w:space="0" w:color="auto"/>
        <w:left w:val="none" w:sz="0" w:space="0" w:color="auto"/>
        <w:bottom w:val="none" w:sz="0" w:space="0" w:color="auto"/>
        <w:right w:val="none" w:sz="0" w:space="0" w:color="auto"/>
      </w:divBdr>
      <w:divsChild>
        <w:div w:id="994063622">
          <w:marLeft w:val="0"/>
          <w:marRight w:val="0"/>
          <w:marTop w:val="0"/>
          <w:marBottom w:val="0"/>
          <w:divBdr>
            <w:top w:val="none" w:sz="0" w:space="0" w:color="auto"/>
            <w:left w:val="none" w:sz="0" w:space="0" w:color="auto"/>
            <w:bottom w:val="none" w:sz="0" w:space="0" w:color="auto"/>
            <w:right w:val="none" w:sz="0" w:space="0" w:color="auto"/>
          </w:divBdr>
          <w:divsChild>
            <w:div w:id="523787893">
              <w:marLeft w:val="0"/>
              <w:marRight w:val="0"/>
              <w:marTop w:val="0"/>
              <w:marBottom w:val="0"/>
              <w:divBdr>
                <w:top w:val="none" w:sz="0" w:space="0" w:color="auto"/>
                <w:left w:val="none" w:sz="0" w:space="0" w:color="auto"/>
                <w:bottom w:val="none" w:sz="0" w:space="0" w:color="auto"/>
                <w:right w:val="none" w:sz="0" w:space="0" w:color="auto"/>
              </w:divBdr>
            </w:div>
            <w:div w:id="1447769972">
              <w:marLeft w:val="0"/>
              <w:marRight w:val="0"/>
              <w:marTop w:val="0"/>
              <w:marBottom w:val="0"/>
              <w:divBdr>
                <w:top w:val="none" w:sz="0" w:space="0" w:color="auto"/>
                <w:left w:val="none" w:sz="0" w:space="0" w:color="auto"/>
                <w:bottom w:val="none" w:sz="0" w:space="0" w:color="auto"/>
                <w:right w:val="none" w:sz="0" w:space="0" w:color="auto"/>
              </w:divBdr>
            </w:div>
            <w:div w:id="2113235518">
              <w:marLeft w:val="0"/>
              <w:marRight w:val="0"/>
              <w:marTop w:val="0"/>
              <w:marBottom w:val="0"/>
              <w:divBdr>
                <w:top w:val="none" w:sz="0" w:space="0" w:color="auto"/>
                <w:left w:val="none" w:sz="0" w:space="0" w:color="auto"/>
                <w:bottom w:val="none" w:sz="0" w:space="0" w:color="auto"/>
                <w:right w:val="none" w:sz="0" w:space="0" w:color="auto"/>
              </w:divBdr>
            </w:div>
            <w:div w:id="1847550768">
              <w:marLeft w:val="0"/>
              <w:marRight w:val="0"/>
              <w:marTop w:val="0"/>
              <w:marBottom w:val="0"/>
              <w:divBdr>
                <w:top w:val="none" w:sz="0" w:space="0" w:color="auto"/>
                <w:left w:val="none" w:sz="0" w:space="0" w:color="auto"/>
                <w:bottom w:val="none" w:sz="0" w:space="0" w:color="auto"/>
                <w:right w:val="none" w:sz="0" w:space="0" w:color="auto"/>
              </w:divBdr>
            </w:div>
            <w:div w:id="1020088726">
              <w:marLeft w:val="0"/>
              <w:marRight w:val="0"/>
              <w:marTop w:val="0"/>
              <w:marBottom w:val="0"/>
              <w:divBdr>
                <w:top w:val="none" w:sz="0" w:space="0" w:color="auto"/>
                <w:left w:val="none" w:sz="0" w:space="0" w:color="auto"/>
                <w:bottom w:val="none" w:sz="0" w:space="0" w:color="auto"/>
                <w:right w:val="none" w:sz="0" w:space="0" w:color="auto"/>
              </w:divBdr>
            </w:div>
            <w:div w:id="2038507909">
              <w:marLeft w:val="0"/>
              <w:marRight w:val="0"/>
              <w:marTop w:val="0"/>
              <w:marBottom w:val="0"/>
              <w:divBdr>
                <w:top w:val="none" w:sz="0" w:space="0" w:color="auto"/>
                <w:left w:val="none" w:sz="0" w:space="0" w:color="auto"/>
                <w:bottom w:val="none" w:sz="0" w:space="0" w:color="auto"/>
                <w:right w:val="none" w:sz="0" w:space="0" w:color="auto"/>
              </w:divBdr>
            </w:div>
            <w:div w:id="1677461360">
              <w:marLeft w:val="0"/>
              <w:marRight w:val="0"/>
              <w:marTop w:val="0"/>
              <w:marBottom w:val="0"/>
              <w:divBdr>
                <w:top w:val="none" w:sz="0" w:space="0" w:color="auto"/>
                <w:left w:val="none" w:sz="0" w:space="0" w:color="auto"/>
                <w:bottom w:val="none" w:sz="0" w:space="0" w:color="auto"/>
                <w:right w:val="none" w:sz="0" w:space="0" w:color="auto"/>
              </w:divBdr>
            </w:div>
            <w:div w:id="1256861603">
              <w:marLeft w:val="0"/>
              <w:marRight w:val="0"/>
              <w:marTop w:val="0"/>
              <w:marBottom w:val="0"/>
              <w:divBdr>
                <w:top w:val="none" w:sz="0" w:space="0" w:color="auto"/>
                <w:left w:val="none" w:sz="0" w:space="0" w:color="auto"/>
                <w:bottom w:val="none" w:sz="0" w:space="0" w:color="auto"/>
                <w:right w:val="none" w:sz="0" w:space="0" w:color="auto"/>
              </w:divBdr>
            </w:div>
            <w:div w:id="428620446">
              <w:marLeft w:val="0"/>
              <w:marRight w:val="0"/>
              <w:marTop w:val="0"/>
              <w:marBottom w:val="0"/>
              <w:divBdr>
                <w:top w:val="none" w:sz="0" w:space="0" w:color="auto"/>
                <w:left w:val="none" w:sz="0" w:space="0" w:color="auto"/>
                <w:bottom w:val="none" w:sz="0" w:space="0" w:color="auto"/>
                <w:right w:val="none" w:sz="0" w:space="0" w:color="auto"/>
              </w:divBdr>
            </w:div>
            <w:div w:id="14171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532">
      <w:bodyDiv w:val="1"/>
      <w:marLeft w:val="0"/>
      <w:marRight w:val="0"/>
      <w:marTop w:val="0"/>
      <w:marBottom w:val="0"/>
      <w:divBdr>
        <w:top w:val="none" w:sz="0" w:space="0" w:color="auto"/>
        <w:left w:val="none" w:sz="0" w:space="0" w:color="auto"/>
        <w:bottom w:val="none" w:sz="0" w:space="0" w:color="auto"/>
        <w:right w:val="none" w:sz="0" w:space="0" w:color="auto"/>
      </w:divBdr>
      <w:divsChild>
        <w:div w:id="107243092">
          <w:marLeft w:val="0"/>
          <w:marRight w:val="0"/>
          <w:marTop w:val="0"/>
          <w:marBottom w:val="0"/>
          <w:divBdr>
            <w:top w:val="inset" w:sz="2" w:space="0" w:color="auto"/>
            <w:left w:val="inset" w:sz="2" w:space="0" w:color="auto"/>
            <w:bottom w:val="inset" w:sz="2" w:space="0" w:color="auto"/>
            <w:right w:val="inset" w:sz="2" w:space="0" w:color="auto"/>
          </w:divBdr>
        </w:div>
        <w:div w:id="1343312649">
          <w:marLeft w:val="0"/>
          <w:marRight w:val="0"/>
          <w:marTop w:val="0"/>
          <w:marBottom w:val="0"/>
          <w:divBdr>
            <w:top w:val="none" w:sz="0" w:space="0" w:color="auto"/>
            <w:left w:val="none" w:sz="0" w:space="0" w:color="auto"/>
            <w:bottom w:val="none" w:sz="0" w:space="0" w:color="auto"/>
            <w:right w:val="none" w:sz="0" w:space="0" w:color="auto"/>
          </w:divBdr>
        </w:div>
        <w:div w:id="784927974">
          <w:marLeft w:val="0"/>
          <w:marRight w:val="0"/>
          <w:marTop w:val="0"/>
          <w:marBottom w:val="0"/>
          <w:divBdr>
            <w:top w:val="none" w:sz="0" w:space="0" w:color="auto"/>
            <w:left w:val="none" w:sz="0" w:space="0" w:color="auto"/>
            <w:bottom w:val="none" w:sz="0" w:space="0" w:color="auto"/>
            <w:right w:val="none" w:sz="0" w:space="0" w:color="auto"/>
          </w:divBdr>
        </w:div>
        <w:div w:id="1328709195">
          <w:marLeft w:val="0"/>
          <w:marRight w:val="0"/>
          <w:marTop w:val="0"/>
          <w:marBottom w:val="0"/>
          <w:divBdr>
            <w:top w:val="none" w:sz="0" w:space="0" w:color="auto"/>
            <w:left w:val="none" w:sz="0" w:space="0" w:color="auto"/>
            <w:bottom w:val="none" w:sz="0" w:space="0" w:color="auto"/>
            <w:right w:val="none" w:sz="0" w:space="0" w:color="auto"/>
          </w:divBdr>
        </w:div>
        <w:div w:id="725877626">
          <w:marLeft w:val="0"/>
          <w:marRight w:val="0"/>
          <w:marTop w:val="0"/>
          <w:marBottom w:val="0"/>
          <w:divBdr>
            <w:top w:val="none" w:sz="0" w:space="0" w:color="auto"/>
            <w:left w:val="none" w:sz="0" w:space="0" w:color="auto"/>
            <w:bottom w:val="none" w:sz="0" w:space="0" w:color="auto"/>
            <w:right w:val="none" w:sz="0" w:space="0" w:color="auto"/>
          </w:divBdr>
        </w:div>
        <w:div w:id="1535852240">
          <w:marLeft w:val="0"/>
          <w:marRight w:val="0"/>
          <w:marTop w:val="0"/>
          <w:marBottom w:val="0"/>
          <w:divBdr>
            <w:top w:val="none" w:sz="0" w:space="0" w:color="auto"/>
            <w:left w:val="none" w:sz="0" w:space="0" w:color="auto"/>
            <w:bottom w:val="none" w:sz="0" w:space="0" w:color="auto"/>
            <w:right w:val="none" w:sz="0" w:space="0" w:color="auto"/>
          </w:divBdr>
        </w:div>
        <w:div w:id="1543709734">
          <w:marLeft w:val="0"/>
          <w:marRight w:val="0"/>
          <w:marTop w:val="0"/>
          <w:marBottom w:val="0"/>
          <w:divBdr>
            <w:top w:val="none" w:sz="0" w:space="0" w:color="auto"/>
            <w:left w:val="none" w:sz="0" w:space="0" w:color="auto"/>
            <w:bottom w:val="none" w:sz="0" w:space="0" w:color="auto"/>
            <w:right w:val="none" w:sz="0" w:space="0" w:color="auto"/>
          </w:divBdr>
        </w:div>
        <w:div w:id="1447575398">
          <w:marLeft w:val="0"/>
          <w:marRight w:val="0"/>
          <w:marTop w:val="0"/>
          <w:marBottom w:val="0"/>
          <w:divBdr>
            <w:top w:val="inset" w:sz="2" w:space="0" w:color="auto"/>
            <w:left w:val="inset" w:sz="2" w:space="0" w:color="auto"/>
            <w:bottom w:val="inset" w:sz="2" w:space="0" w:color="auto"/>
            <w:right w:val="inset" w:sz="2" w:space="0" w:color="auto"/>
          </w:divBdr>
        </w:div>
        <w:div w:id="1346596026">
          <w:marLeft w:val="0"/>
          <w:marRight w:val="0"/>
          <w:marTop w:val="0"/>
          <w:marBottom w:val="0"/>
          <w:divBdr>
            <w:top w:val="none" w:sz="0" w:space="0" w:color="auto"/>
            <w:left w:val="none" w:sz="0" w:space="0" w:color="auto"/>
            <w:bottom w:val="none" w:sz="0" w:space="0" w:color="auto"/>
            <w:right w:val="none" w:sz="0" w:space="0" w:color="auto"/>
          </w:divBdr>
        </w:div>
        <w:div w:id="1408769959">
          <w:marLeft w:val="0"/>
          <w:marRight w:val="0"/>
          <w:marTop w:val="0"/>
          <w:marBottom w:val="0"/>
          <w:divBdr>
            <w:top w:val="none" w:sz="0" w:space="0" w:color="auto"/>
            <w:left w:val="none" w:sz="0" w:space="0" w:color="auto"/>
            <w:bottom w:val="none" w:sz="0" w:space="0" w:color="auto"/>
            <w:right w:val="none" w:sz="0" w:space="0" w:color="auto"/>
          </w:divBdr>
        </w:div>
        <w:div w:id="1701473334">
          <w:marLeft w:val="0"/>
          <w:marRight w:val="0"/>
          <w:marTop w:val="0"/>
          <w:marBottom w:val="0"/>
          <w:divBdr>
            <w:top w:val="none" w:sz="0" w:space="0" w:color="auto"/>
            <w:left w:val="none" w:sz="0" w:space="0" w:color="auto"/>
            <w:bottom w:val="none" w:sz="0" w:space="0" w:color="auto"/>
            <w:right w:val="none" w:sz="0" w:space="0" w:color="auto"/>
          </w:divBdr>
        </w:div>
        <w:div w:id="2009094151">
          <w:marLeft w:val="0"/>
          <w:marRight w:val="0"/>
          <w:marTop w:val="0"/>
          <w:marBottom w:val="0"/>
          <w:divBdr>
            <w:top w:val="inset" w:sz="2" w:space="0" w:color="auto"/>
            <w:left w:val="inset" w:sz="2" w:space="0" w:color="auto"/>
            <w:bottom w:val="inset" w:sz="2" w:space="0" w:color="auto"/>
            <w:right w:val="inset" w:sz="2" w:space="0" w:color="auto"/>
          </w:divBdr>
        </w:div>
        <w:div w:id="748236817">
          <w:marLeft w:val="0"/>
          <w:marRight w:val="0"/>
          <w:marTop w:val="0"/>
          <w:marBottom w:val="0"/>
          <w:divBdr>
            <w:top w:val="none" w:sz="0" w:space="0" w:color="auto"/>
            <w:left w:val="none" w:sz="0" w:space="0" w:color="auto"/>
            <w:bottom w:val="none" w:sz="0" w:space="0" w:color="auto"/>
            <w:right w:val="none" w:sz="0" w:space="0" w:color="auto"/>
          </w:divBdr>
        </w:div>
        <w:div w:id="274093617">
          <w:marLeft w:val="0"/>
          <w:marRight w:val="0"/>
          <w:marTop w:val="0"/>
          <w:marBottom w:val="0"/>
          <w:divBdr>
            <w:top w:val="none" w:sz="0" w:space="0" w:color="auto"/>
            <w:left w:val="none" w:sz="0" w:space="0" w:color="auto"/>
            <w:bottom w:val="none" w:sz="0" w:space="0" w:color="auto"/>
            <w:right w:val="none" w:sz="0" w:space="0" w:color="auto"/>
          </w:divBdr>
        </w:div>
        <w:div w:id="1246377401">
          <w:marLeft w:val="0"/>
          <w:marRight w:val="0"/>
          <w:marTop w:val="0"/>
          <w:marBottom w:val="0"/>
          <w:divBdr>
            <w:top w:val="inset" w:sz="2" w:space="0" w:color="auto"/>
            <w:left w:val="inset" w:sz="2" w:space="0" w:color="auto"/>
            <w:bottom w:val="inset" w:sz="2" w:space="0" w:color="auto"/>
            <w:right w:val="inset" w:sz="2" w:space="0" w:color="auto"/>
          </w:divBdr>
        </w:div>
        <w:div w:id="299463797">
          <w:marLeft w:val="0"/>
          <w:marRight w:val="0"/>
          <w:marTop w:val="0"/>
          <w:marBottom w:val="0"/>
          <w:divBdr>
            <w:top w:val="inset" w:sz="2" w:space="0" w:color="auto"/>
            <w:left w:val="inset" w:sz="2" w:space="0" w:color="auto"/>
            <w:bottom w:val="inset" w:sz="2" w:space="0" w:color="auto"/>
            <w:right w:val="inset" w:sz="2" w:space="0" w:color="auto"/>
          </w:divBdr>
        </w:div>
        <w:div w:id="1764372094">
          <w:marLeft w:val="0"/>
          <w:marRight w:val="0"/>
          <w:marTop w:val="0"/>
          <w:marBottom w:val="0"/>
          <w:divBdr>
            <w:top w:val="inset" w:sz="2" w:space="0" w:color="auto"/>
            <w:left w:val="inset" w:sz="2" w:space="0" w:color="auto"/>
            <w:bottom w:val="inset" w:sz="2" w:space="0" w:color="auto"/>
            <w:right w:val="inset" w:sz="2" w:space="0" w:color="auto"/>
          </w:divBdr>
        </w:div>
        <w:div w:id="573706935">
          <w:marLeft w:val="0"/>
          <w:marRight w:val="0"/>
          <w:marTop w:val="0"/>
          <w:marBottom w:val="0"/>
          <w:divBdr>
            <w:top w:val="none" w:sz="0" w:space="0" w:color="auto"/>
            <w:left w:val="none" w:sz="0" w:space="0" w:color="auto"/>
            <w:bottom w:val="none" w:sz="0" w:space="0" w:color="auto"/>
            <w:right w:val="none" w:sz="0" w:space="0" w:color="auto"/>
          </w:divBdr>
        </w:div>
        <w:div w:id="218636153">
          <w:marLeft w:val="0"/>
          <w:marRight w:val="0"/>
          <w:marTop w:val="0"/>
          <w:marBottom w:val="0"/>
          <w:divBdr>
            <w:top w:val="none" w:sz="0" w:space="0" w:color="auto"/>
            <w:left w:val="none" w:sz="0" w:space="0" w:color="auto"/>
            <w:bottom w:val="none" w:sz="0" w:space="0" w:color="auto"/>
            <w:right w:val="none" w:sz="0" w:space="0" w:color="auto"/>
          </w:divBdr>
        </w:div>
        <w:div w:id="1974753227">
          <w:marLeft w:val="0"/>
          <w:marRight w:val="0"/>
          <w:marTop w:val="0"/>
          <w:marBottom w:val="0"/>
          <w:divBdr>
            <w:top w:val="inset" w:sz="2" w:space="0" w:color="auto"/>
            <w:left w:val="inset" w:sz="2" w:space="0" w:color="auto"/>
            <w:bottom w:val="inset" w:sz="2" w:space="0" w:color="auto"/>
            <w:right w:val="inset" w:sz="2" w:space="0" w:color="auto"/>
          </w:divBdr>
        </w:div>
        <w:div w:id="842625290">
          <w:marLeft w:val="0"/>
          <w:marRight w:val="0"/>
          <w:marTop w:val="0"/>
          <w:marBottom w:val="0"/>
          <w:divBdr>
            <w:top w:val="none" w:sz="0" w:space="0" w:color="auto"/>
            <w:left w:val="none" w:sz="0" w:space="0" w:color="auto"/>
            <w:bottom w:val="none" w:sz="0" w:space="0" w:color="auto"/>
            <w:right w:val="none" w:sz="0" w:space="0" w:color="auto"/>
          </w:divBdr>
        </w:div>
      </w:divsChild>
    </w:div>
    <w:div w:id="1218466598">
      <w:bodyDiv w:val="1"/>
      <w:marLeft w:val="0"/>
      <w:marRight w:val="0"/>
      <w:marTop w:val="0"/>
      <w:marBottom w:val="0"/>
      <w:divBdr>
        <w:top w:val="none" w:sz="0" w:space="0" w:color="auto"/>
        <w:left w:val="none" w:sz="0" w:space="0" w:color="auto"/>
        <w:bottom w:val="none" w:sz="0" w:space="0" w:color="auto"/>
        <w:right w:val="none" w:sz="0" w:space="0" w:color="auto"/>
      </w:divBdr>
      <w:divsChild>
        <w:div w:id="837503822">
          <w:marLeft w:val="0"/>
          <w:marRight w:val="0"/>
          <w:marTop w:val="0"/>
          <w:marBottom w:val="0"/>
          <w:divBdr>
            <w:top w:val="none" w:sz="0" w:space="0" w:color="auto"/>
            <w:left w:val="none" w:sz="0" w:space="0" w:color="auto"/>
            <w:bottom w:val="none" w:sz="0" w:space="0" w:color="auto"/>
            <w:right w:val="none" w:sz="0" w:space="0" w:color="auto"/>
          </w:divBdr>
        </w:div>
        <w:div w:id="188835266">
          <w:marLeft w:val="0"/>
          <w:marRight w:val="0"/>
          <w:marTop w:val="0"/>
          <w:marBottom w:val="0"/>
          <w:divBdr>
            <w:top w:val="inset" w:sz="2" w:space="0" w:color="auto"/>
            <w:left w:val="inset" w:sz="2" w:space="0" w:color="auto"/>
            <w:bottom w:val="inset" w:sz="2" w:space="0" w:color="auto"/>
            <w:right w:val="inset" w:sz="2" w:space="0" w:color="auto"/>
          </w:divBdr>
        </w:div>
        <w:div w:id="1944803357">
          <w:marLeft w:val="0"/>
          <w:marRight w:val="0"/>
          <w:marTop w:val="0"/>
          <w:marBottom w:val="0"/>
          <w:divBdr>
            <w:top w:val="none" w:sz="0" w:space="0" w:color="auto"/>
            <w:left w:val="none" w:sz="0" w:space="0" w:color="auto"/>
            <w:bottom w:val="none" w:sz="0" w:space="0" w:color="auto"/>
            <w:right w:val="none" w:sz="0" w:space="0" w:color="auto"/>
          </w:divBdr>
        </w:div>
        <w:div w:id="1638879811">
          <w:marLeft w:val="0"/>
          <w:marRight w:val="0"/>
          <w:marTop w:val="0"/>
          <w:marBottom w:val="0"/>
          <w:divBdr>
            <w:top w:val="none" w:sz="0" w:space="0" w:color="auto"/>
            <w:left w:val="none" w:sz="0" w:space="0" w:color="auto"/>
            <w:bottom w:val="none" w:sz="0" w:space="0" w:color="auto"/>
            <w:right w:val="none" w:sz="0" w:space="0" w:color="auto"/>
          </w:divBdr>
        </w:div>
        <w:div w:id="1935043650">
          <w:marLeft w:val="0"/>
          <w:marRight w:val="0"/>
          <w:marTop w:val="0"/>
          <w:marBottom w:val="0"/>
          <w:divBdr>
            <w:top w:val="none" w:sz="0" w:space="0" w:color="auto"/>
            <w:left w:val="none" w:sz="0" w:space="0" w:color="auto"/>
            <w:bottom w:val="none" w:sz="0" w:space="0" w:color="auto"/>
            <w:right w:val="none" w:sz="0" w:space="0" w:color="auto"/>
          </w:divBdr>
        </w:div>
      </w:divsChild>
    </w:div>
    <w:div w:id="1250849731">
      <w:bodyDiv w:val="1"/>
      <w:marLeft w:val="0"/>
      <w:marRight w:val="0"/>
      <w:marTop w:val="0"/>
      <w:marBottom w:val="0"/>
      <w:divBdr>
        <w:top w:val="none" w:sz="0" w:space="0" w:color="auto"/>
        <w:left w:val="none" w:sz="0" w:space="0" w:color="auto"/>
        <w:bottom w:val="none" w:sz="0" w:space="0" w:color="auto"/>
        <w:right w:val="none" w:sz="0" w:space="0" w:color="auto"/>
      </w:divBdr>
      <w:divsChild>
        <w:div w:id="1967857663">
          <w:marLeft w:val="0"/>
          <w:marRight w:val="0"/>
          <w:marTop w:val="0"/>
          <w:marBottom w:val="0"/>
          <w:divBdr>
            <w:top w:val="none" w:sz="0" w:space="0" w:color="auto"/>
            <w:left w:val="none" w:sz="0" w:space="0" w:color="auto"/>
            <w:bottom w:val="none" w:sz="0" w:space="0" w:color="auto"/>
            <w:right w:val="none" w:sz="0" w:space="0" w:color="auto"/>
          </w:divBdr>
        </w:div>
        <w:div w:id="337781134">
          <w:marLeft w:val="0"/>
          <w:marRight w:val="0"/>
          <w:marTop w:val="0"/>
          <w:marBottom w:val="0"/>
          <w:divBdr>
            <w:top w:val="none" w:sz="0" w:space="0" w:color="auto"/>
            <w:left w:val="none" w:sz="0" w:space="0" w:color="auto"/>
            <w:bottom w:val="none" w:sz="0" w:space="0" w:color="auto"/>
            <w:right w:val="none" w:sz="0" w:space="0" w:color="auto"/>
          </w:divBdr>
        </w:div>
        <w:div w:id="1319848981">
          <w:marLeft w:val="0"/>
          <w:marRight w:val="0"/>
          <w:marTop w:val="0"/>
          <w:marBottom w:val="0"/>
          <w:divBdr>
            <w:top w:val="inset" w:sz="2" w:space="0" w:color="auto"/>
            <w:left w:val="inset" w:sz="2" w:space="0" w:color="auto"/>
            <w:bottom w:val="inset" w:sz="2" w:space="0" w:color="auto"/>
            <w:right w:val="inset" w:sz="2" w:space="0" w:color="auto"/>
          </w:divBdr>
        </w:div>
        <w:div w:id="1674608157">
          <w:marLeft w:val="0"/>
          <w:marRight w:val="0"/>
          <w:marTop w:val="0"/>
          <w:marBottom w:val="0"/>
          <w:divBdr>
            <w:top w:val="none" w:sz="0" w:space="0" w:color="auto"/>
            <w:left w:val="none" w:sz="0" w:space="0" w:color="auto"/>
            <w:bottom w:val="none" w:sz="0" w:space="0" w:color="auto"/>
            <w:right w:val="none" w:sz="0" w:space="0" w:color="auto"/>
          </w:divBdr>
        </w:div>
        <w:div w:id="1154955986">
          <w:marLeft w:val="0"/>
          <w:marRight w:val="0"/>
          <w:marTop w:val="0"/>
          <w:marBottom w:val="0"/>
          <w:divBdr>
            <w:top w:val="none" w:sz="0" w:space="0" w:color="auto"/>
            <w:left w:val="none" w:sz="0" w:space="0" w:color="auto"/>
            <w:bottom w:val="none" w:sz="0" w:space="0" w:color="auto"/>
            <w:right w:val="none" w:sz="0" w:space="0" w:color="auto"/>
          </w:divBdr>
        </w:div>
        <w:div w:id="430974947">
          <w:marLeft w:val="0"/>
          <w:marRight w:val="0"/>
          <w:marTop w:val="0"/>
          <w:marBottom w:val="0"/>
          <w:divBdr>
            <w:top w:val="inset" w:sz="2" w:space="0" w:color="auto"/>
            <w:left w:val="inset" w:sz="2" w:space="0" w:color="auto"/>
            <w:bottom w:val="inset" w:sz="2" w:space="0" w:color="auto"/>
            <w:right w:val="inset" w:sz="2" w:space="0" w:color="auto"/>
          </w:divBdr>
        </w:div>
        <w:div w:id="1447499643">
          <w:marLeft w:val="0"/>
          <w:marRight w:val="0"/>
          <w:marTop w:val="0"/>
          <w:marBottom w:val="0"/>
          <w:divBdr>
            <w:top w:val="none" w:sz="0" w:space="0" w:color="auto"/>
            <w:left w:val="none" w:sz="0" w:space="0" w:color="auto"/>
            <w:bottom w:val="none" w:sz="0" w:space="0" w:color="auto"/>
            <w:right w:val="none" w:sz="0" w:space="0" w:color="auto"/>
          </w:divBdr>
        </w:div>
      </w:divsChild>
    </w:div>
    <w:div w:id="2129736369">
      <w:bodyDiv w:val="1"/>
      <w:marLeft w:val="0"/>
      <w:marRight w:val="0"/>
      <w:marTop w:val="0"/>
      <w:marBottom w:val="0"/>
      <w:divBdr>
        <w:top w:val="none" w:sz="0" w:space="0" w:color="auto"/>
        <w:left w:val="none" w:sz="0" w:space="0" w:color="auto"/>
        <w:bottom w:val="none" w:sz="0" w:space="0" w:color="auto"/>
        <w:right w:val="none" w:sz="0" w:space="0" w:color="auto"/>
      </w:divBdr>
      <w:divsChild>
        <w:div w:id="1452551474">
          <w:marLeft w:val="0"/>
          <w:marRight w:val="0"/>
          <w:marTop w:val="0"/>
          <w:marBottom w:val="0"/>
          <w:divBdr>
            <w:top w:val="none" w:sz="0" w:space="0" w:color="auto"/>
            <w:left w:val="none" w:sz="0" w:space="0" w:color="auto"/>
            <w:bottom w:val="none" w:sz="0" w:space="0" w:color="auto"/>
            <w:right w:val="none" w:sz="0" w:space="0" w:color="auto"/>
          </w:divBdr>
        </w:div>
        <w:div w:id="1772241941">
          <w:marLeft w:val="0"/>
          <w:marRight w:val="0"/>
          <w:marTop w:val="0"/>
          <w:marBottom w:val="0"/>
          <w:divBdr>
            <w:top w:val="inset" w:sz="2" w:space="0" w:color="auto"/>
            <w:left w:val="inset" w:sz="2" w:space="0" w:color="auto"/>
            <w:bottom w:val="inset" w:sz="2" w:space="0" w:color="auto"/>
            <w:right w:val="inset" w:sz="2" w:space="0" w:color="auto"/>
          </w:divBdr>
        </w:div>
        <w:div w:id="1955595868">
          <w:marLeft w:val="0"/>
          <w:marRight w:val="0"/>
          <w:marTop w:val="0"/>
          <w:marBottom w:val="0"/>
          <w:divBdr>
            <w:top w:val="none" w:sz="0" w:space="0" w:color="auto"/>
            <w:left w:val="none" w:sz="0" w:space="0" w:color="auto"/>
            <w:bottom w:val="none" w:sz="0" w:space="0" w:color="auto"/>
            <w:right w:val="none" w:sz="0" w:space="0" w:color="auto"/>
          </w:divBdr>
        </w:div>
        <w:div w:id="29275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22919767" TargetMode="External"/><Relationship Id="rId117" Type="http://schemas.openxmlformats.org/officeDocument/2006/relationships/hyperlink" Target="http://docs.cntd.ru/document/1200004932" TargetMode="External"/><Relationship Id="rId21" Type="http://schemas.openxmlformats.org/officeDocument/2006/relationships/hyperlink" Target="http://docs.cntd.ru/document/1200000314" TargetMode="External"/><Relationship Id="rId42" Type="http://schemas.openxmlformats.org/officeDocument/2006/relationships/hyperlink" Target="http://docs.cntd.ru/document/9052221" TargetMode="External"/><Relationship Id="rId47" Type="http://schemas.openxmlformats.org/officeDocument/2006/relationships/hyperlink" Target="http://docs.cntd.ru/document/901710699" TargetMode="External"/><Relationship Id="rId63" Type="http://schemas.openxmlformats.org/officeDocument/2006/relationships/hyperlink" Target="http://docs.cntd.ru/document/1200005264" TargetMode="External"/><Relationship Id="rId68" Type="http://schemas.openxmlformats.org/officeDocument/2006/relationships/hyperlink" Target="http://docs.cntd.ru/document/1200113923" TargetMode="External"/><Relationship Id="rId84" Type="http://schemas.openxmlformats.org/officeDocument/2006/relationships/image" Target="media/image6.jpeg"/><Relationship Id="rId89" Type="http://schemas.openxmlformats.org/officeDocument/2006/relationships/image" Target="media/image8.jpeg"/><Relationship Id="rId112" Type="http://schemas.openxmlformats.org/officeDocument/2006/relationships/hyperlink" Target="http://docs.cntd.ru/document/1200003544" TargetMode="External"/><Relationship Id="rId133" Type="http://schemas.openxmlformats.org/officeDocument/2006/relationships/hyperlink" Target="http://docs.cntd.ru/document/1200000037" TargetMode="External"/><Relationship Id="rId16" Type="http://schemas.openxmlformats.org/officeDocument/2006/relationships/hyperlink" Target="http://docs.cntd.ru/document/9054141" TargetMode="External"/><Relationship Id="rId107" Type="http://schemas.openxmlformats.org/officeDocument/2006/relationships/hyperlink" Target="http://docs.cntd.ru/document/1200003544" TargetMode="External"/><Relationship Id="rId11" Type="http://schemas.openxmlformats.org/officeDocument/2006/relationships/hyperlink" Target="http://docs.cntd.ru/document/5200023" TargetMode="External"/><Relationship Id="rId32" Type="http://schemas.openxmlformats.org/officeDocument/2006/relationships/hyperlink" Target="http://docs.cntd.ru/document/871001081" TargetMode="External"/><Relationship Id="rId37" Type="http://schemas.openxmlformats.org/officeDocument/2006/relationships/hyperlink" Target="http://docs.cntd.ru/document/1200100938" TargetMode="External"/><Relationship Id="rId53" Type="http://schemas.openxmlformats.org/officeDocument/2006/relationships/hyperlink" Target="http://docs.cntd.ru/document/898904316" TargetMode="External"/><Relationship Id="rId58" Type="http://schemas.openxmlformats.org/officeDocument/2006/relationships/hyperlink" Target="http://docs.cntd.ru/document/9054138" TargetMode="External"/><Relationship Id="rId74" Type="http://schemas.openxmlformats.org/officeDocument/2006/relationships/hyperlink" Target="http://docs.cntd.ru/document/9054138" TargetMode="External"/><Relationship Id="rId79" Type="http://schemas.openxmlformats.org/officeDocument/2006/relationships/hyperlink" Target="http://docs.cntd.ru/document/1200005674" TargetMode="External"/><Relationship Id="rId102" Type="http://schemas.openxmlformats.org/officeDocument/2006/relationships/hyperlink" Target="http://docs.cntd.ru/document/901829466" TargetMode="External"/><Relationship Id="rId123" Type="http://schemas.openxmlformats.org/officeDocument/2006/relationships/hyperlink" Target="http://docs.cntd.ru/document/898904316" TargetMode="External"/><Relationship Id="rId128" Type="http://schemas.openxmlformats.org/officeDocument/2006/relationships/image" Target="media/image15.jpeg"/><Relationship Id="rId5" Type="http://schemas.openxmlformats.org/officeDocument/2006/relationships/hyperlink" Target="http://docs.cntd.ru/document/871001075" TargetMode="External"/><Relationship Id="rId90" Type="http://schemas.openxmlformats.org/officeDocument/2006/relationships/image" Target="media/image9.jpeg"/><Relationship Id="rId95" Type="http://schemas.openxmlformats.org/officeDocument/2006/relationships/image" Target="media/image14.jpeg"/><Relationship Id="rId14" Type="http://schemas.openxmlformats.org/officeDocument/2006/relationships/hyperlink" Target="http://docs.cntd.ru/document/871001086" TargetMode="External"/><Relationship Id="rId22" Type="http://schemas.openxmlformats.org/officeDocument/2006/relationships/hyperlink" Target="http://docs.cntd.ru/document/901700280" TargetMode="External"/><Relationship Id="rId27" Type="http://schemas.openxmlformats.org/officeDocument/2006/relationships/hyperlink" Target="http://docs.cntd.ru/document/1200092221" TargetMode="External"/><Relationship Id="rId30" Type="http://schemas.openxmlformats.org/officeDocument/2006/relationships/hyperlink" Target="http://docs.cntd.ru/document/1200026097" TargetMode="External"/><Relationship Id="rId35" Type="http://schemas.openxmlformats.org/officeDocument/2006/relationships/hyperlink" Target="http://docs.cntd.ru/document/901710695" TargetMode="External"/><Relationship Id="rId43" Type="http://schemas.openxmlformats.org/officeDocument/2006/relationships/hyperlink" Target="http://docs.cntd.ru/document/9052226" TargetMode="External"/><Relationship Id="rId48" Type="http://schemas.openxmlformats.org/officeDocument/2006/relationships/hyperlink" Target="http://docs.cntd.ru/document/901710695" TargetMode="External"/><Relationship Id="rId56" Type="http://schemas.openxmlformats.org/officeDocument/2006/relationships/hyperlink" Target="http://docs.cntd.ru/document/1200031993" TargetMode="External"/><Relationship Id="rId64" Type="http://schemas.openxmlformats.org/officeDocument/2006/relationships/hyperlink" Target="http://docs.cntd.ru/document/1200049982" TargetMode="External"/><Relationship Id="rId69" Type="http://schemas.openxmlformats.org/officeDocument/2006/relationships/hyperlink" Target="http://docs.cntd.ru/document/901710695" TargetMode="External"/><Relationship Id="rId77" Type="http://schemas.openxmlformats.org/officeDocument/2006/relationships/hyperlink" Target="http://docs.cntd.ru/document/5200023" TargetMode="External"/><Relationship Id="rId100" Type="http://schemas.openxmlformats.org/officeDocument/2006/relationships/hyperlink" Target="http://docs.cntd.ru/document/1200007565" TargetMode="External"/><Relationship Id="rId105" Type="http://schemas.openxmlformats.org/officeDocument/2006/relationships/hyperlink" Target="http://docs.cntd.ru/document/1200003544" TargetMode="External"/><Relationship Id="rId113" Type="http://schemas.openxmlformats.org/officeDocument/2006/relationships/hyperlink" Target="http://docs.cntd.ru/document/1200004379" TargetMode="External"/><Relationship Id="rId118" Type="http://schemas.openxmlformats.org/officeDocument/2006/relationships/hyperlink" Target="http://docs.cntd.ru/document/1200006520" TargetMode="External"/><Relationship Id="rId126" Type="http://schemas.openxmlformats.org/officeDocument/2006/relationships/hyperlink" Target="http://docs.cntd.ru/document/5200023" TargetMode="External"/><Relationship Id="rId134" Type="http://schemas.openxmlformats.org/officeDocument/2006/relationships/hyperlink" Target="http://docs.cntd.ru/document/1200000037" TargetMode="External"/><Relationship Id="rId8" Type="http://schemas.openxmlformats.org/officeDocument/2006/relationships/hyperlink" Target="http://docs.cntd.ru/document/1200008055" TargetMode="External"/><Relationship Id="rId51" Type="http://schemas.openxmlformats.org/officeDocument/2006/relationships/hyperlink" Target="http://docs.cntd.ru/document/871001217" TargetMode="External"/><Relationship Id="rId72" Type="http://schemas.openxmlformats.org/officeDocument/2006/relationships/hyperlink" Target="http://docs.cntd.ru/document/1200000870" TargetMode="External"/><Relationship Id="rId80" Type="http://schemas.openxmlformats.org/officeDocument/2006/relationships/hyperlink" Target="http://docs.cntd.ru/document/1200004378" TargetMode="External"/><Relationship Id="rId85" Type="http://schemas.openxmlformats.org/officeDocument/2006/relationships/hyperlink" Target="http://docs.cntd.ru/document/1200004551" TargetMode="External"/><Relationship Id="rId93" Type="http://schemas.openxmlformats.org/officeDocument/2006/relationships/image" Target="media/image12.jpeg"/><Relationship Id="rId98" Type="http://schemas.openxmlformats.org/officeDocument/2006/relationships/hyperlink" Target="http://docs.cntd.ru/document/5200088" TargetMode="External"/><Relationship Id="rId121" Type="http://schemas.openxmlformats.org/officeDocument/2006/relationships/hyperlink" Target="http://docs.cntd.ru/document/898904316" TargetMode="External"/><Relationship Id="rId3" Type="http://schemas.openxmlformats.org/officeDocument/2006/relationships/webSettings" Target="webSettings.xml"/><Relationship Id="rId12" Type="http://schemas.openxmlformats.org/officeDocument/2006/relationships/hyperlink" Target="http://docs.cntd.ru/document/901705765" TargetMode="External"/><Relationship Id="rId17" Type="http://schemas.openxmlformats.org/officeDocument/2006/relationships/hyperlink" Target="http://docs.cntd.ru/document/871001217" TargetMode="External"/><Relationship Id="rId25" Type="http://schemas.openxmlformats.org/officeDocument/2006/relationships/hyperlink" Target="http://docs.cntd.ru/document/901710695" TargetMode="External"/><Relationship Id="rId33" Type="http://schemas.openxmlformats.org/officeDocument/2006/relationships/hyperlink" Target="http://docs.cntd.ru/document/1200010596" TargetMode="External"/><Relationship Id="rId38" Type="http://schemas.openxmlformats.org/officeDocument/2006/relationships/hyperlink" Target="http://docs.cntd.ru/document/871001078" TargetMode="External"/><Relationship Id="rId46" Type="http://schemas.openxmlformats.org/officeDocument/2006/relationships/hyperlink" Target="http://docs.cntd.ru/document/871001078" TargetMode="External"/><Relationship Id="rId59" Type="http://schemas.openxmlformats.org/officeDocument/2006/relationships/hyperlink" Target="http://docs.cntd.ru/document/871001248" TargetMode="External"/><Relationship Id="rId67" Type="http://schemas.openxmlformats.org/officeDocument/2006/relationships/hyperlink" Target="http://docs.cntd.ru/document/9054138" TargetMode="External"/><Relationship Id="rId103" Type="http://schemas.openxmlformats.org/officeDocument/2006/relationships/hyperlink" Target="http://docs.cntd.ru/document/902344800" TargetMode="External"/><Relationship Id="rId108" Type="http://schemas.openxmlformats.org/officeDocument/2006/relationships/hyperlink" Target="http://docs.cntd.ru/document/1200001300" TargetMode="External"/><Relationship Id="rId116" Type="http://schemas.openxmlformats.org/officeDocument/2006/relationships/hyperlink" Target="http://docs.cntd.ru/document/1200004371" TargetMode="External"/><Relationship Id="rId124" Type="http://schemas.openxmlformats.org/officeDocument/2006/relationships/hyperlink" Target="http://docs.cntd.ru/document/898904316" TargetMode="External"/><Relationship Id="rId129" Type="http://schemas.openxmlformats.org/officeDocument/2006/relationships/hyperlink" Target="http://docs.cntd.ru/document/1200001358" TargetMode="External"/><Relationship Id="rId20" Type="http://schemas.openxmlformats.org/officeDocument/2006/relationships/hyperlink" Target="http://docs.cntd.ru/document/822913557" TargetMode="External"/><Relationship Id="rId41" Type="http://schemas.openxmlformats.org/officeDocument/2006/relationships/hyperlink" Target="http://docs.cntd.ru/document/822913562" TargetMode="External"/><Relationship Id="rId54" Type="http://schemas.openxmlformats.org/officeDocument/2006/relationships/hyperlink" Target="http://docs.cntd.ru/document/1200001303" TargetMode="External"/><Relationship Id="rId62" Type="http://schemas.openxmlformats.org/officeDocument/2006/relationships/hyperlink" Target="http://docs.cntd.ru/document/1200012221" TargetMode="External"/><Relationship Id="rId70" Type="http://schemas.openxmlformats.org/officeDocument/2006/relationships/image" Target="media/image3.jpeg"/><Relationship Id="rId75" Type="http://schemas.openxmlformats.org/officeDocument/2006/relationships/hyperlink" Target="http://docs.cntd.ru/document/1200113923" TargetMode="External"/><Relationship Id="rId83" Type="http://schemas.openxmlformats.org/officeDocument/2006/relationships/image" Target="media/image5.jpeg"/><Relationship Id="rId88" Type="http://schemas.openxmlformats.org/officeDocument/2006/relationships/image" Target="media/image7.jpeg"/><Relationship Id="rId91" Type="http://schemas.openxmlformats.org/officeDocument/2006/relationships/image" Target="media/image10.jpeg"/><Relationship Id="rId96" Type="http://schemas.openxmlformats.org/officeDocument/2006/relationships/hyperlink" Target="http://docs.cntd.ru/document/871001248" TargetMode="External"/><Relationship Id="rId111" Type="http://schemas.openxmlformats.org/officeDocument/2006/relationships/hyperlink" Target="http://docs.cntd.ru/document/1200004707" TargetMode="External"/><Relationship Id="rId132" Type="http://schemas.openxmlformats.org/officeDocument/2006/relationships/hyperlink" Target="http://docs.cntd.ru/document/1200005781" TargetMode="External"/><Relationship Id="rId1" Type="http://schemas.openxmlformats.org/officeDocument/2006/relationships/styles" Target="styles.xml"/><Relationship Id="rId6" Type="http://schemas.openxmlformats.org/officeDocument/2006/relationships/hyperlink" Target="http://docs.cntd.ru/document/871001075" TargetMode="External"/><Relationship Id="rId15" Type="http://schemas.openxmlformats.org/officeDocument/2006/relationships/hyperlink" Target="http://docs.cntd.ru/document/822919606" TargetMode="External"/><Relationship Id="rId23" Type="http://schemas.openxmlformats.org/officeDocument/2006/relationships/hyperlink" Target="http://docs.cntd.ru/document/5200023" TargetMode="External"/><Relationship Id="rId28" Type="http://schemas.openxmlformats.org/officeDocument/2006/relationships/hyperlink" Target="http://docs.cntd.ru/document/901705982" TargetMode="External"/><Relationship Id="rId36" Type="http://schemas.openxmlformats.org/officeDocument/2006/relationships/hyperlink" Target="http://docs.cntd.ru/document/1200000342" TargetMode="External"/><Relationship Id="rId49" Type="http://schemas.openxmlformats.org/officeDocument/2006/relationships/hyperlink" Target="http://docs.cntd.ru/document/822913562" TargetMode="External"/><Relationship Id="rId57" Type="http://schemas.openxmlformats.org/officeDocument/2006/relationships/hyperlink" Target="http://docs.cntd.ru/document/1200031994" TargetMode="External"/><Relationship Id="rId106" Type="http://schemas.openxmlformats.org/officeDocument/2006/relationships/hyperlink" Target="http://docs.cntd.ru/document/1200096702" TargetMode="External"/><Relationship Id="rId114" Type="http://schemas.openxmlformats.org/officeDocument/2006/relationships/hyperlink" Target="http://docs.cntd.ru/document/1200004687" TargetMode="External"/><Relationship Id="rId119" Type="http://schemas.openxmlformats.org/officeDocument/2006/relationships/hyperlink" Target="http://docs.cntd.ru/document/1200005047" TargetMode="External"/><Relationship Id="rId127" Type="http://schemas.openxmlformats.org/officeDocument/2006/relationships/hyperlink" Target="http://docs.cntd.ru/document/1200003545" TargetMode="External"/><Relationship Id="rId10" Type="http://schemas.openxmlformats.org/officeDocument/2006/relationships/hyperlink" Target="http://docs.cntd.ru/document/1200036460" TargetMode="External"/><Relationship Id="rId31" Type="http://schemas.openxmlformats.org/officeDocument/2006/relationships/hyperlink" Target="http://docs.cntd.ru/document/871001088" TargetMode="External"/><Relationship Id="rId44" Type="http://schemas.openxmlformats.org/officeDocument/2006/relationships/hyperlink" Target="http://docs.cntd.ru/document/9056423" TargetMode="External"/><Relationship Id="rId52" Type="http://schemas.openxmlformats.org/officeDocument/2006/relationships/hyperlink" Target="http://docs.cntd.ru/document/871001217" TargetMode="External"/><Relationship Id="rId60" Type="http://schemas.openxmlformats.org/officeDocument/2006/relationships/hyperlink" Target="http://docs.cntd.ru/document/747415655" TargetMode="External"/><Relationship Id="rId65" Type="http://schemas.openxmlformats.org/officeDocument/2006/relationships/image" Target="media/image2.jpeg"/><Relationship Id="rId73" Type="http://schemas.openxmlformats.org/officeDocument/2006/relationships/hyperlink" Target="http://docs.cntd.ru/document/871001027" TargetMode="External"/><Relationship Id="rId78" Type="http://schemas.openxmlformats.org/officeDocument/2006/relationships/hyperlink" Target="http://docs.cntd.ru/document/1200003915" TargetMode="External"/><Relationship Id="rId81" Type="http://schemas.openxmlformats.org/officeDocument/2006/relationships/hyperlink" Target="http://docs.cntd.ru/document/1200003915" TargetMode="External"/><Relationship Id="rId86" Type="http://schemas.openxmlformats.org/officeDocument/2006/relationships/hyperlink" Target="http://docs.cntd.ru/document/1200051506" TargetMode="External"/><Relationship Id="rId94" Type="http://schemas.openxmlformats.org/officeDocument/2006/relationships/image" Target="media/image13.jpeg"/><Relationship Id="rId99" Type="http://schemas.openxmlformats.org/officeDocument/2006/relationships/hyperlink" Target="http://docs.cntd.ru/document/1200080973" TargetMode="External"/><Relationship Id="rId101" Type="http://schemas.openxmlformats.org/officeDocument/2006/relationships/hyperlink" Target="http://docs.cntd.ru/document/901794520" TargetMode="External"/><Relationship Id="rId122" Type="http://schemas.openxmlformats.org/officeDocument/2006/relationships/hyperlink" Target="http://docs.cntd.ru/document/898904316" TargetMode="External"/><Relationship Id="rId130" Type="http://schemas.openxmlformats.org/officeDocument/2006/relationships/hyperlink" Target="http://docs.cntd.ru/document/1200003545" TargetMode="External"/><Relationship Id="rId135" Type="http://schemas.openxmlformats.org/officeDocument/2006/relationships/fontTable" Target="fontTable.xml"/><Relationship Id="rId4" Type="http://schemas.openxmlformats.org/officeDocument/2006/relationships/hyperlink" Target="http://docs.cntd.ru/document/1200063699" TargetMode="External"/><Relationship Id="rId9" Type="http://schemas.openxmlformats.org/officeDocument/2006/relationships/hyperlink" Target="http://docs.cntd.ru/document/5200023" TargetMode="External"/><Relationship Id="rId13" Type="http://schemas.openxmlformats.org/officeDocument/2006/relationships/hyperlink" Target="http://docs.cntd.ru/document/1200049621" TargetMode="External"/><Relationship Id="rId18" Type="http://schemas.openxmlformats.org/officeDocument/2006/relationships/hyperlink" Target="http://docs.cntd.ru/document/1200001972" TargetMode="External"/><Relationship Id="rId39" Type="http://schemas.openxmlformats.org/officeDocument/2006/relationships/hyperlink" Target="http://docs.cntd.ru/document/1200010596" TargetMode="External"/><Relationship Id="rId109" Type="http://schemas.openxmlformats.org/officeDocument/2006/relationships/hyperlink" Target="http://docs.cntd.ru/document/1200006463" TargetMode="External"/><Relationship Id="rId34" Type="http://schemas.openxmlformats.org/officeDocument/2006/relationships/hyperlink" Target="http://docs.cntd.ru/document/1200113923" TargetMode="External"/><Relationship Id="rId50" Type="http://schemas.openxmlformats.org/officeDocument/2006/relationships/hyperlink" Target="http://docs.cntd.ru/document/1200002063" TargetMode="External"/><Relationship Id="rId55" Type="http://schemas.openxmlformats.org/officeDocument/2006/relationships/hyperlink" Target="http://docs.cntd.ru/document/9054138" TargetMode="External"/><Relationship Id="rId76" Type="http://schemas.openxmlformats.org/officeDocument/2006/relationships/hyperlink" Target="http://docs.cntd.ru/document/901710699" TargetMode="External"/><Relationship Id="rId97" Type="http://schemas.openxmlformats.org/officeDocument/2006/relationships/hyperlink" Target="http://docs.cntd.ru/document/9054212" TargetMode="External"/><Relationship Id="rId104" Type="http://schemas.openxmlformats.org/officeDocument/2006/relationships/hyperlink" Target="http://docs.cntd.ru/document/902344800" TargetMode="External"/><Relationship Id="rId120" Type="http://schemas.openxmlformats.org/officeDocument/2006/relationships/hyperlink" Target="http://docs.cntd.ru/document/1200004579" TargetMode="External"/><Relationship Id="rId125" Type="http://schemas.openxmlformats.org/officeDocument/2006/relationships/hyperlink" Target="http://docs.cntd.ru/document/898904316" TargetMode="External"/><Relationship Id="rId7" Type="http://schemas.openxmlformats.org/officeDocument/2006/relationships/hyperlink" Target="http://docs.cntd.ru/document/871001240" TargetMode="External"/><Relationship Id="rId71" Type="http://schemas.openxmlformats.org/officeDocument/2006/relationships/image" Target="media/image4.jpeg"/><Relationship Id="rId92" Type="http://schemas.openxmlformats.org/officeDocument/2006/relationships/image" Target="media/image11.jpeg"/><Relationship Id="rId2" Type="http://schemas.openxmlformats.org/officeDocument/2006/relationships/settings" Target="settings.xml"/><Relationship Id="rId29" Type="http://schemas.openxmlformats.org/officeDocument/2006/relationships/hyperlink" Target="http://docs.cntd.ru/document/1200000329" TargetMode="External"/><Relationship Id="rId24" Type="http://schemas.openxmlformats.org/officeDocument/2006/relationships/hyperlink" Target="http://docs.cntd.ru/document/1200113923" TargetMode="External"/><Relationship Id="rId40" Type="http://schemas.openxmlformats.org/officeDocument/2006/relationships/hyperlink" Target="http://docs.cntd.ru/document/871001094" TargetMode="External"/><Relationship Id="rId45" Type="http://schemas.openxmlformats.org/officeDocument/2006/relationships/hyperlink" Target="http://docs.cntd.ru/document/901710695" TargetMode="External"/><Relationship Id="rId66" Type="http://schemas.openxmlformats.org/officeDocument/2006/relationships/hyperlink" Target="http://docs.cntd.ru/document/1200012221" TargetMode="External"/><Relationship Id="rId87" Type="http://schemas.openxmlformats.org/officeDocument/2006/relationships/hyperlink" Target="http://docs.cntd.ru/document/1200006349" TargetMode="External"/><Relationship Id="rId110" Type="http://schemas.openxmlformats.org/officeDocument/2006/relationships/hyperlink" Target="http://docs.cntd.ru/document/1200005429" TargetMode="External"/><Relationship Id="rId115" Type="http://schemas.openxmlformats.org/officeDocument/2006/relationships/hyperlink" Target="http://docs.cntd.ru/document/1200004491" TargetMode="External"/><Relationship Id="rId131" Type="http://schemas.openxmlformats.org/officeDocument/2006/relationships/hyperlink" Target="http://docs.cntd.ru/document/1200003545" TargetMode="External"/><Relationship Id="rId136" Type="http://schemas.openxmlformats.org/officeDocument/2006/relationships/theme" Target="theme/theme1.xml"/><Relationship Id="rId61" Type="http://schemas.openxmlformats.org/officeDocument/2006/relationships/image" Target="media/image1.jpeg"/><Relationship Id="rId82" Type="http://schemas.openxmlformats.org/officeDocument/2006/relationships/hyperlink" Target="http://docs.cntd.ru/document/1200003320" TargetMode="External"/><Relationship Id="rId19" Type="http://schemas.openxmlformats.org/officeDocument/2006/relationships/hyperlink" Target="http://docs.cntd.ru/document/1200085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40739</Words>
  <Characters>232215</Characters>
  <Application>Microsoft Office Word</Application>
  <DocSecurity>0</DocSecurity>
  <Lines>1935</Lines>
  <Paragraphs>544</Paragraphs>
  <ScaleCrop>false</ScaleCrop>
  <Company/>
  <LinksUpToDate>false</LinksUpToDate>
  <CharactersWithSpaces>272410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2015-04-16T11:51:00Z</dcterms:created>
  <dcterms:modified xsi:type="dcterms:W3CDTF">2015-04-16T11:59:00Z</dcterms:modified>
</cp:coreProperties>
</file>